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4105B" w14:textId="77777777" w:rsidR="00952B92" w:rsidRPr="008B3B59" w:rsidRDefault="00143021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DD69028" wp14:editId="6B651915">
            <wp:extent cx="1950672" cy="764861"/>
            <wp:effectExtent l="0" t="0" r="0" b="0"/>
            <wp:docPr id="186712720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2720" name="Picture 1" descr="A black background with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59" cy="76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604F" w14:textId="77777777" w:rsidR="00952B92" w:rsidRPr="00143021" w:rsidRDefault="00952B92">
      <w:pPr>
        <w:jc w:val="center"/>
        <w:rPr>
          <w:rFonts w:ascii="Avenir Next LT Pro" w:eastAsia="Arial" w:hAnsi="Avenir Next LT Pro" w:cs="Arial"/>
          <w:sz w:val="22"/>
          <w:szCs w:val="22"/>
        </w:rPr>
      </w:pPr>
    </w:p>
    <w:tbl>
      <w:tblPr>
        <w:tblStyle w:val="1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3826"/>
        <w:gridCol w:w="1701"/>
        <w:gridCol w:w="1701"/>
      </w:tblGrid>
      <w:tr w:rsidR="00952B92" w:rsidRPr="00143021" w14:paraId="3231DD25" w14:textId="77777777" w:rsidTr="00143021">
        <w:trPr>
          <w:trHeight w:val="220"/>
        </w:trPr>
        <w:tc>
          <w:tcPr>
            <w:tcW w:w="10207" w:type="dxa"/>
            <w:gridSpan w:val="4"/>
            <w:shd w:val="clear" w:color="auto" w:fill="203B24"/>
          </w:tcPr>
          <w:p w14:paraId="5FCF63BB" w14:textId="77777777" w:rsidR="00952B92" w:rsidRPr="00143021" w:rsidRDefault="003221B0" w:rsidP="00143021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ROLE PROFILE</w:t>
            </w:r>
            <w:r w:rsidRPr="00143021">
              <w:rPr>
                <w:rFonts w:ascii="Avenir Next LT Pro Demi" w:eastAsia="Arial" w:hAnsi="Avenir Next LT Pro Demi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143021" w14:paraId="2CA3AFA4" w14:textId="77777777" w:rsidTr="00143021">
        <w:trPr>
          <w:trHeight w:val="280"/>
        </w:trPr>
        <w:tc>
          <w:tcPr>
            <w:tcW w:w="2979" w:type="dxa"/>
            <w:shd w:val="clear" w:color="auto" w:fill="A9C2A5"/>
          </w:tcPr>
          <w:p w14:paraId="3DFDA79D" w14:textId="77777777" w:rsidR="00952B92" w:rsidRPr="00143021" w:rsidRDefault="003221B0" w:rsidP="00143021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Job title</w:t>
            </w:r>
          </w:p>
        </w:tc>
        <w:tc>
          <w:tcPr>
            <w:tcW w:w="3826" w:type="dxa"/>
          </w:tcPr>
          <w:p w14:paraId="4713FD57" w14:textId="619DB180" w:rsidR="00952B92" w:rsidRPr="00143021" w:rsidRDefault="00765B73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Warehouse</w:t>
            </w:r>
            <w:r w:rsidR="00A93CC1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  <w:r w:rsidR="00215315">
              <w:rPr>
                <w:rFonts w:ascii="Avenir Next LT Pro" w:eastAsia="Arial" w:hAnsi="Avenir Next LT Pro" w:cs="Arial"/>
                <w:sz w:val="22"/>
                <w:szCs w:val="22"/>
              </w:rPr>
              <w:t>Team Leader</w:t>
            </w:r>
            <w:r w:rsidR="0060407A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  <w:r w:rsidR="00D634E5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9C2A5"/>
          </w:tcPr>
          <w:p w14:paraId="64EABB22" w14:textId="77777777" w:rsidR="00952B92" w:rsidRPr="00143021" w:rsidRDefault="003221B0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1C1A00F6" w14:textId="11D40754" w:rsidR="00952B92" w:rsidRPr="00143021" w:rsidRDefault="00C71A89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Oct</w:t>
            </w:r>
            <w:r w:rsidR="007F704B">
              <w:rPr>
                <w:rFonts w:ascii="Avenir Next LT Pro" w:eastAsia="Arial" w:hAnsi="Avenir Next LT Pro" w:cs="Arial"/>
                <w:sz w:val="22"/>
                <w:szCs w:val="22"/>
              </w:rPr>
              <w:t xml:space="preserve"> 2025</w:t>
            </w:r>
          </w:p>
        </w:tc>
      </w:tr>
      <w:tr w:rsidR="00952B92" w:rsidRPr="00143021" w14:paraId="4C149328" w14:textId="77777777" w:rsidTr="00143021">
        <w:trPr>
          <w:trHeight w:val="260"/>
        </w:trPr>
        <w:tc>
          <w:tcPr>
            <w:tcW w:w="2979" w:type="dxa"/>
            <w:shd w:val="clear" w:color="auto" w:fill="A9C2A5"/>
          </w:tcPr>
          <w:p w14:paraId="1E95EAFD" w14:textId="77777777" w:rsidR="00952B92" w:rsidRPr="00143021" w:rsidRDefault="003221B0" w:rsidP="00143021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Business</w:t>
            </w:r>
          </w:p>
        </w:tc>
        <w:tc>
          <w:tcPr>
            <w:tcW w:w="7228" w:type="dxa"/>
            <w:gridSpan w:val="3"/>
          </w:tcPr>
          <w:p w14:paraId="7864BF87" w14:textId="703E6B02" w:rsidR="00952B92" w:rsidRPr="00143021" w:rsidRDefault="00D634E5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Samworth Brothers Supply Chain</w:t>
            </w:r>
          </w:p>
        </w:tc>
      </w:tr>
      <w:tr w:rsidR="00952B92" w:rsidRPr="00143021" w14:paraId="564A96B6" w14:textId="77777777" w:rsidTr="00143021">
        <w:tc>
          <w:tcPr>
            <w:tcW w:w="2979" w:type="dxa"/>
            <w:shd w:val="clear" w:color="auto" w:fill="A9C2A5"/>
          </w:tcPr>
          <w:p w14:paraId="4C5E3BC6" w14:textId="77777777" w:rsidR="00952B92" w:rsidRPr="00143021" w:rsidRDefault="003221B0" w:rsidP="00143021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Department</w:t>
            </w:r>
          </w:p>
        </w:tc>
        <w:tc>
          <w:tcPr>
            <w:tcW w:w="7228" w:type="dxa"/>
            <w:gridSpan w:val="3"/>
          </w:tcPr>
          <w:p w14:paraId="5627F764" w14:textId="5AD30EDB" w:rsidR="00952B92" w:rsidRPr="00143021" w:rsidRDefault="009A6C1B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Warehouse Operations</w:t>
            </w:r>
            <w:r w:rsidR="00254A4C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</w:p>
        </w:tc>
      </w:tr>
      <w:tr w:rsidR="00952B92" w:rsidRPr="00143021" w14:paraId="658BD871" w14:textId="77777777" w:rsidTr="00143021">
        <w:trPr>
          <w:trHeight w:val="280"/>
        </w:trPr>
        <w:tc>
          <w:tcPr>
            <w:tcW w:w="2979" w:type="dxa"/>
            <w:shd w:val="clear" w:color="auto" w:fill="A9C2A5"/>
          </w:tcPr>
          <w:p w14:paraId="0684A6BA" w14:textId="77777777" w:rsidR="00952B92" w:rsidRPr="00143021" w:rsidRDefault="003221B0" w:rsidP="00143021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Location</w:t>
            </w:r>
          </w:p>
        </w:tc>
        <w:tc>
          <w:tcPr>
            <w:tcW w:w="7228" w:type="dxa"/>
            <w:gridSpan w:val="3"/>
          </w:tcPr>
          <w:p w14:paraId="29FCE28C" w14:textId="23F98F36" w:rsidR="00952B92" w:rsidRPr="00143021" w:rsidRDefault="009A6C1B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Leicester</w:t>
            </w:r>
          </w:p>
        </w:tc>
      </w:tr>
      <w:tr w:rsidR="00952B92" w:rsidRPr="00143021" w14:paraId="06C944E5" w14:textId="77777777" w:rsidTr="00143021">
        <w:tc>
          <w:tcPr>
            <w:tcW w:w="10207" w:type="dxa"/>
            <w:gridSpan w:val="4"/>
            <w:shd w:val="clear" w:color="auto" w:fill="203B24"/>
          </w:tcPr>
          <w:p w14:paraId="40FB611C" w14:textId="77777777" w:rsidR="00952B92" w:rsidRPr="00D634E5" w:rsidRDefault="0083787B" w:rsidP="00143021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D634E5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143021" w14:paraId="1BE2573F" w14:textId="77777777" w:rsidTr="00494464">
        <w:trPr>
          <w:trHeight w:val="940"/>
        </w:trPr>
        <w:tc>
          <w:tcPr>
            <w:tcW w:w="10207" w:type="dxa"/>
            <w:gridSpan w:val="4"/>
          </w:tcPr>
          <w:p w14:paraId="7264B0DF" w14:textId="31484486" w:rsidR="00B668AC" w:rsidRPr="00D634E5" w:rsidRDefault="005161A2" w:rsidP="00D634E5">
            <w:pPr>
              <w:pStyle w:val="BodyText"/>
              <w:tabs>
                <w:tab w:val="left" w:pos="1253"/>
              </w:tabs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  <w:r w:rsidRPr="005161A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As the Warehouse </w:t>
            </w:r>
            <w:r w:rsidR="00215315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Team Leader</w:t>
            </w:r>
            <w:r w:rsidRPr="005161A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, you will oversee daily operations</w:t>
            </w:r>
            <w:r w:rsidR="0058791F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in your area</w:t>
            </w:r>
            <w:r w:rsidR="00215315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.</w:t>
            </w:r>
            <w:r w:rsidRPr="005161A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This role requires strong </w:t>
            </w:r>
            <w:r w:rsidR="005248CD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communication </w:t>
            </w:r>
            <w:r w:rsidRPr="005161A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skills to </w:t>
            </w:r>
            <w:r w:rsidR="005248CD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lead</w:t>
            </w:r>
            <w:r w:rsidRPr="005161A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a diverse team. Key responsibilities include </w:t>
            </w:r>
            <w:r w:rsidR="00896CA3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ensuring adherence to </w:t>
            </w:r>
            <w:r w:rsidRPr="005161A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operational procedures, ensuring compliance with industry regulations, and fostering a culture of safety</w:t>
            </w:r>
            <w:r w:rsidR="009376DD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first</w:t>
            </w:r>
            <w:r w:rsidRPr="005161A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. You will collaborate with other departments to </w:t>
            </w:r>
            <w:r w:rsidR="00AC52BB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deliver on </w:t>
            </w:r>
            <w:r w:rsidRPr="005161A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processes, </w:t>
            </w:r>
            <w:r w:rsidR="00AC52BB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achieve</w:t>
            </w:r>
            <w:r w:rsidRPr="005161A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productivity</w:t>
            </w:r>
            <w:r w:rsidR="00AC52BB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targets</w:t>
            </w:r>
            <w:r w:rsidRPr="005161A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, and ensure adherence to company policies. Additionally, you will </w:t>
            </w:r>
            <w:r w:rsidR="00AC52BB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make tactical decisions </w:t>
            </w:r>
            <w:r w:rsidRPr="005161A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to consistently meet customer expectations while maintaining a safe workplace and equipment for all colleagues.</w:t>
            </w:r>
          </w:p>
        </w:tc>
      </w:tr>
      <w:tr w:rsidR="00952B92" w:rsidRPr="00143021" w14:paraId="24609998" w14:textId="77777777" w:rsidTr="00143021">
        <w:trPr>
          <w:trHeight w:val="300"/>
        </w:trPr>
        <w:tc>
          <w:tcPr>
            <w:tcW w:w="10207" w:type="dxa"/>
            <w:gridSpan w:val="4"/>
            <w:shd w:val="clear" w:color="auto" w:fill="203B24"/>
            <w:vAlign w:val="center"/>
          </w:tcPr>
          <w:p w14:paraId="5539C5A8" w14:textId="77777777" w:rsidR="00952B92" w:rsidRPr="00143021" w:rsidRDefault="003221B0" w:rsidP="00143021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143021" w14:paraId="6F5E9F9E" w14:textId="77777777" w:rsidTr="00143021">
        <w:trPr>
          <w:trHeight w:val="80"/>
        </w:trPr>
        <w:tc>
          <w:tcPr>
            <w:tcW w:w="2979" w:type="dxa"/>
            <w:shd w:val="clear" w:color="auto" w:fill="A9C2A5"/>
            <w:vAlign w:val="center"/>
          </w:tcPr>
          <w:p w14:paraId="28F134B6" w14:textId="77777777" w:rsidR="00952B92" w:rsidRPr="00143021" w:rsidRDefault="003221B0" w:rsidP="00143021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Reports to</w:t>
            </w:r>
          </w:p>
        </w:tc>
        <w:tc>
          <w:tcPr>
            <w:tcW w:w="7228" w:type="dxa"/>
            <w:gridSpan w:val="3"/>
            <w:vAlign w:val="center"/>
          </w:tcPr>
          <w:p w14:paraId="487FF173" w14:textId="0746C41A" w:rsidR="00952B92" w:rsidRPr="00143021" w:rsidRDefault="00AC52BB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Supervisor</w:t>
            </w:r>
          </w:p>
        </w:tc>
      </w:tr>
      <w:tr w:rsidR="00952B92" w:rsidRPr="00143021" w14:paraId="5E651051" w14:textId="77777777" w:rsidTr="00143021">
        <w:trPr>
          <w:trHeight w:val="120"/>
        </w:trPr>
        <w:tc>
          <w:tcPr>
            <w:tcW w:w="2979" w:type="dxa"/>
            <w:shd w:val="clear" w:color="auto" w:fill="A9C2A5"/>
          </w:tcPr>
          <w:p w14:paraId="1C1E5E3F" w14:textId="5AFE2A79" w:rsidR="00952B92" w:rsidRPr="00143021" w:rsidRDefault="003221B0" w:rsidP="00143021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Direct reports</w:t>
            </w:r>
          </w:p>
        </w:tc>
        <w:tc>
          <w:tcPr>
            <w:tcW w:w="7228" w:type="dxa"/>
            <w:gridSpan w:val="3"/>
            <w:vAlign w:val="center"/>
          </w:tcPr>
          <w:p w14:paraId="54125573" w14:textId="121C4891" w:rsidR="00952B92" w:rsidRPr="00143021" w:rsidRDefault="00A245E4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Warehouse Operatives</w:t>
            </w:r>
          </w:p>
        </w:tc>
      </w:tr>
      <w:tr w:rsidR="00ED4630" w:rsidRPr="00143021" w14:paraId="1DEF981E" w14:textId="77777777" w:rsidTr="00143021">
        <w:trPr>
          <w:trHeight w:val="120"/>
        </w:trPr>
        <w:tc>
          <w:tcPr>
            <w:tcW w:w="2979" w:type="dxa"/>
            <w:shd w:val="clear" w:color="auto" w:fill="A9C2A5"/>
          </w:tcPr>
          <w:p w14:paraId="4A561E57" w14:textId="10D37B28" w:rsidR="00ED4630" w:rsidRPr="00143021" w:rsidRDefault="00ED4630" w:rsidP="00143021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Indirect report</w:t>
            </w:r>
          </w:p>
        </w:tc>
        <w:tc>
          <w:tcPr>
            <w:tcW w:w="7228" w:type="dxa"/>
            <w:gridSpan w:val="3"/>
            <w:vAlign w:val="center"/>
          </w:tcPr>
          <w:p w14:paraId="64D6C279" w14:textId="0E5FB234" w:rsidR="00ED4630" w:rsidRDefault="00A245E4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None</w:t>
            </w:r>
          </w:p>
        </w:tc>
      </w:tr>
      <w:tr w:rsidR="00C16355" w:rsidRPr="00143021" w14:paraId="7F051271" w14:textId="77777777" w:rsidTr="00143021">
        <w:tc>
          <w:tcPr>
            <w:tcW w:w="10207" w:type="dxa"/>
            <w:gridSpan w:val="4"/>
            <w:shd w:val="clear" w:color="auto" w:fill="203B24"/>
          </w:tcPr>
          <w:p w14:paraId="6F53DAFD" w14:textId="746F1503" w:rsidR="00C16355" w:rsidRPr="00143021" w:rsidRDefault="002B0430" w:rsidP="00143021">
            <w:pPr>
              <w:pStyle w:val="Heading2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60407A" w:rsidRPr="00143021" w14:paraId="305566C5" w14:textId="77777777" w:rsidTr="59B33E60">
        <w:trPr>
          <w:trHeight w:val="416"/>
        </w:trPr>
        <w:tc>
          <w:tcPr>
            <w:tcW w:w="10207" w:type="dxa"/>
            <w:gridSpan w:val="4"/>
          </w:tcPr>
          <w:p w14:paraId="6D03AA8E" w14:textId="77777777" w:rsidR="00DC318C" w:rsidRPr="00DC318C" w:rsidRDefault="00DC318C" w:rsidP="00CB5E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b/>
                <w:bCs/>
                <w:sz w:val="22"/>
                <w:szCs w:val="22"/>
                <w:u w:val="single"/>
              </w:rPr>
            </w:pPr>
            <w:r w:rsidRPr="00DC318C">
              <w:rPr>
                <w:rFonts w:ascii="Avenir Next LT Pro" w:hAnsi="Avenir Next LT Pro" w:cs="Arial"/>
                <w:b/>
                <w:bCs/>
                <w:sz w:val="22"/>
                <w:szCs w:val="22"/>
                <w:u w:val="single"/>
              </w:rPr>
              <w:t>Health and Safety</w:t>
            </w:r>
          </w:p>
          <w:p w14:paraId="31F4BA8B" w14:textId="059CAA41" w:rsidR="00BA1376" w:rsidRPr="00ED4630" w:rsidRDefault="00BA1376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 w:rsidRPr="00ED463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Health &amp; Safety Culture:</w:t>
            </w:r>
            <w:r w:rsidRPr="00ED4630">
              <w:rPr>
                <w:rFonts w:ascii="Avenir Next LT Pro" w:hAnsi="Avenir Next LT Pro" w:cs="Arial"/>
                <w:sz w:val="22"/>
                <w:szCs w:val="22"/>
              </w:rPr>
              <w:t xml:space="preserve"> Promote </w:t>
            </w:r>
            <w:r w:rsidR="00344CF6" w:rsidRPr="00ED4630">
              <w:rPr>
                <w:rFonts w:ascii="Avenir Next LT Pro" w:hAnsi="Avenir Next LT Pro" w:cs="Arial"/>
                <w:sz w:val="22"/>
                <w:szCs w:val="22"/>
              </w:rPr>
              <w:t>a</w:t>
            </w:r>
            <w:r w:rsidRPr="00ED4630">
              <w:rPr>
                <w:rFonts w:ascii="Avenir Next LT Pro" w:hAnsi="Avenir Next LT Pro" w:cs="Arial"/>
                <w:sz w:val="22"/>
                <w:szCs w:val="22"/>
              </w:rPr>
              <w:t xml:space="preserve"> positive Health and Safety Culture </w:t>
            </w:r>
            <w:r w:rsidR="00344CF6" w:rsidRPr="00ED4630">
              <w:rPr>
                <w:rFonts w:ascii="Avenir Next LT Pro" w:hAnsi="Avenir Next LT Pro" w:cs="Arial"/>
                <w:sz w:val="22"/>
                <w:szCs w:val="22"/>
              </w:rPr>
              <w:t xml:space="preserve">through </w:t>
            </w:r>
            <w:r w:rsidR="00A80286" w:rsidRPr="00ED4630">
              <w:rPr>
                <w:rFonts w:ascii="Avenir Next LT Pro" w:hAnsi="Avenir Next LT Pro" w:cs="Arial"/>
                <w:sz w:val="22"/>
                <w:szCs w:val="22"/>
              </w:rPr>
              <w:t>challeng</w:t>
            </w:r>
            <w:r w:rsidR="00D96762" w:rsidRPr="00ED4630">
              <w:rPr>
                <w:rFonts w:ascii="Avenir Next LT Pro" w:hAnsi="Avenir Next LT Pro" w:cs="Arial"/>
                <w:sz w:val="22"/>
                <w:szCs w:val="22"/>
              </w:rPr>
              <w:t xml:space="preserve">ing behaviour and attitude, </w:t>
            </w:r>
            <w:r w:rsidR="00070350" w:rsidRPr="00ED4630">
              <w:rPr>
                <w:rFonts w:ascii="Avenir Next LT Pro" w:hAnsi="Avenir Next LT Pro" w:cs="Arial"/>
                <w:sz w:val="22"/>
                <w:szCs w:val="22"/>
              </w:rPr>
              <w:t>listening to and acting on Colleague’s</w:t>
            </w:r>
            <w:r w:rsidR="00A80286" w:rsidRPr="00ED4630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070350" w:rsidRPr="00ED4630">
              <w:rPr>
                <w:rFonts w:ascii="Avenir Next LT Pro" w:hAnsi="Avenir Next LT Pro" w:cs="Arial"/>
                <w:sz w:val="22"/>
                <w:szCs w:val="22"/>
              </w:rPr>
              <w:t>concerns and proving regular and prompt feedback.</w:t>
            </w:r>
          </w:p>
          <w:p w14:paraId="497F17AB" w14:textId="6EC90067" w:rsidR="00631936" w:rsidRDefault="000E3F2A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 w:rsidRPr="00B9657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Health &amp; Safety </w:t>
            </w:r>
            <w:r w:rsidR="00307CD5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Legislation</w:t>
            </w:r>
            <w:r w:rsidRPr="00B9657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  <w:r w:rsidRPr="00B9657F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0F458B" w:rsidRPr="000F458B">
              <w:rPr>
                <w:rFonts w:ascii="Avenir Next LT Pro" w:hAnsi="Avenir Next LT Pro" w:cs="Arial"/>
                <w:sz w:val="22"/>
                <w:szCs w:val="22"/>
              </w:rPr>
              <w:t xml:space="preserve">Ensure adherence to the Health and Safety at Work Act </w:t>
            </w:r>
            <w:r w:rsidR="007A4F6E">
              <w:rPr>
                <w:rFonts w:ascii="Avenir Next LT Pro" w:hAnsi="Avenir Next LT Pro" w:cs="Arial"/>
                <w:sz w:val="22"/>
                <w:szCs w:val="22"/>
              </w:rPr>
              <w:t xml:space="preserve">1974 </w:t>
            </w:r>
            <w:r w:rsidR="000F458B" w:rsidRPr="000F458B">
              <w:rPr>
                <w:rFonts w:ascii="Avenir Next LT Pro" w:hAnsi="Avenir Next LT Pro" w:cs="Arial"/>
                <w:sz w:val="22"/>
                <w:szCs w:val="22"/>
              </w:rPr>
              <w:t xml:space="preserve">by maintaining a safe and hazard-free working environment. </w:t>
            </w:r>
            <w:r w:rsidR="0072050E">
              <w:rPr>
                <w:rFonts w:ascii="Avenir Next LT Pro" w:hAnsi="Avenir Next LT Pro" w:cs="Arial"/>
                <w:sz w:val="22"/>
                <w:szCs w:val="22"/>
              </w:rPr>
              <w:t xml:space="preserve">Ensure Safe Systems of Work are </w:t>
            </w:r>
            <w:proofErr w:type="gramStart"/>
            <w:r w:rsidR="0072050E">
              <w:rPr>
                <w:rFonts w:ascii="Avenir Next LT Pro" w:hAnsi="Avenir Next LT Pro" w:cs="Arial"/>
                <w:sz w:val="22"/>
                <w:szCs w:val="22"/>
              </w:rPr>
              <w:t>followed at all times</w:t>
            </w:r>
            <w:proofErr w:type="gramEnd"/>
            <w:r w:rsidR="0072050E">
              <w:rPr>
                <w:rFonts w:ascii="Avenir Next LT Pro" w:hAnsi="Avenir Next LT Pro" w:cs="Arial"/>
                <w:sz w:val="22"/>
                <w:szCs w:val="22"/>
              </w:rPr>
              <w:t>, c</w:t>
            </w:r>
            <w:r w:rsidR="000F458B" w:rsidRPr="000F458B">
              <w:rPr>
                <w:rFonts w:ascii="Avenir Next LT Pro" w:hAnsi="Avenir Next LT Pro" w:cs="Arial"/>
                <w:sz w:val="22"/>
                <w:szCs w:val="22"/>
              </w:rPr>
              <w:t>onduct regular workplace inspections</w:t>
            </w:r>
            <w:r w:rsidR="0072050E">
              <w:rPr>
                <w:rFonts w:ascii="Avenir Next LT Pro" w:hAnsi="Avenir Next LT Pro" w:cs="Arial"/>
                <w:sz w:val="22"/>
                <w:szCs w:val="22"/>
              </w:rPr>
              <w:t xml:space="preserve">, </w:t>
            </w:r>
            <w:r w:rsidR="000F458B" w:rsidRPr="000F458B">
              <w:rPr>
                <w:rFonts w:ascii="Avenir Next LT Pro" w:hAnsi="Avenir Next LT Pro" w:cs="Arial"/>
                <w:sz w:val="22"/>
                <w:szCs w:val="22"/>
              </w:rPr>
              <w:t>report incidents</w:t>
            </w:r>
            <w:r w:rsidR="0072050E">
              <w:rPr>
                <w:rFonts w:ascii="Avenir Next LT Pro" w:hAnsi="Avenir Next LT Pro" w:cs="Arial"/>
                <w:sz w:val="22"/>
                <w:szCs w:val="22"/>
              </w:rPr>
              <w:t xml:space="preserve"> and remove hazards.</w:t>
            </w:r>
          </w:p>
          <w:p w14:paraId="06CB6060" w14:textId="2F105A01" w:rsidR="00291373" w:rsidRDefault="00291373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Equipment</w:t>
            </w:r>
            <w:r w:rsidRPr="00B9657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Compliance:</w:t>
            </w:r>
            <w:r w:rsidR="00434096" w:rsidRPr="00434096">
              <w:rPr>
                <w:rFonts w:ascii="Segoe UI" w:hAnsi="Segoe UI" w:cs="Segoe UI"/>
                <w:color w:val="424242"/>
                <w:shd w:val="clear" w:color="auto" w:fill="FAFAFA"/>
              </w:rPr>
              <w:t xml:space="preserve"> </w:t>
            </w:r>
            <w:r w:rsidR="00434096" w:rsidRPr="00434096">
              <w:rPr>
                <w:rFonts w:ascii="Avenir Next LT Pro" w:hAnsi="Avenir Next LT Pro" w:cs="Arial"/>
                <w:sz w:val="22"/>
                <w:szCs w:val="22"/>
              </w:rPr>
              <w:t xml:space="preserve">Ensure all equipment, including Material Handling Equipment (MHE), is safe to use </w:t>
            </w:r>
            <w:r w:rsidR="0072050E">
              <w:rPr>
                <w:rFonts w:ascii="Avenir Next LT Pro" w:hAnsi="Avenir Next LT Pro" w:cs="Arial"/>
                <w:sz w:val="22"/>
                <w:szCs w:val="22"/>
              </w:rPr>
              <w:t>pre-operational checks are carried out</w:t>
            </w:r>
            <w:r w:rsidR="00742CAE">
              <w:rPr>
                <w:rFonts w:ascii="Avenir Next LT Pro" w:hAnsi="Avenir Next LT Pro" w:cs="Arial"/>
                <w:sz w:val="22"/>
                <w:szCs w:val="22"/>
              </w:rPr>
              <w:t>. E</w:t>
            </w:r>
            <w:r w:rsidR="00434096" w:rsidRPr="00434096">
              <w:rPr>
                <w:rFonts w:ascii="Avenir Next LT Pro" w:hAnsi="Avenir Next LT Pro" w:cs="Arial"/>
                <w:sz w:val="22"/>
                <w:szCs w:val="22"/>
              </w:rPr>
              <w:t>nsure defective equipment is properly isolated using the Lockout/Tagout (LOTO) procedure</w:t>
            </w:r>
            <w:r w:rsidR="0072050E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10091E18" w14:textId="4351AB4D" w:rsidR="00291373" w:rsidRPr="00B9657F" w:rsidRDefault="00291373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Training compliance:</w:t>
            </w:r>
            <w:r w:rsidR="00494298" w:rsidRPr="00494298">
              <w:rPr>
                <w:rFonts w:ascii="Segoe UI" w:hAnsi="Segoe UI" w:cs="Segoe UI"/>
                <w:color w:val="424242"/>
                <w:shd w:val="clear" w:color="auto" w:fill="FAFAFA"/>
              </w:rPr>
              <w:t xml:space="preserve"> </w:t>
            </w:r>
            <w:r w:rsidR="00494298" w:rsidRPr="00494298">
              <w:rPr>
                <w:rFonts w:ascii="Avenir Next LT Pro" w:hAnsi="Avenir Next LT Pro" w:cs="Arial"/>
                <w:sz w:val="22"/>
                <w:szCs w:val="22"/>
              </w:rPr>
              <w:t>Ensure operators receive basic training, job-specific training, and familiari</w:t>
            </w:r>
            <w:r w:rsidR="00494298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="00494298" w:rsidRPr="00494298">
              <w:rPr>
                <w:rFonts w:ascii="Avenir Next LT Pro" w:hAnsi="Avenir Next LT Pro" w:cs="Arial"/>
                <w:sz w:val="22"/>
                <w:szCs w:val="22"/>
              </w:rPr>
              <w:t xml:space="preserve">ation as appropriate before they undertake tasks or operate equipment. Confirm their competency </w:t>
            </w:r>
            <w:r w:rsidR="00A070E3">
              <w:rPr>
                <w:rFonts w:ascii="Avenir Next LT Pro" w:hAnsi="Avenir Next LT Pro" w:cs="Arial"/>
                <w:sz w:val="22"/>
                <w:szCs w:val="22"/>
              </w:rPr>
              <w:t xml:space="preserve">and understanding through </w:t>
            </w:r>
            <w:r w:rsidR="00F51D74">
              <w:rPr>
                <w:rFonts w:ascii="Avenir Next LT Pro" w:hAnsi="Avenir Next LT Pro" w:cs="Arial"/>
                <w:sz w:val="22"/>
                <w:szCs w:val="22"/>
              </w:rPr>
              <w:t>on-the-job</w:t>
            </w:r>
            <w:r w:rsidR="00A070E3">
              <w:rPr>
                <w:rFonts w:ascii="Avenir Next LT Pro" w:hAnsi="Avenir Next LT Pro" w:cs="Arial"/>
                <w:sz w:val="22"/>
                <w:szCs w:val="22"/>
              </w:rPr>
              <w:t xml:space="preserve"> monitoring.</w:t>
            </w:r>
          </w:p>
          <w:p w14:paraId="5D5B32F7" w14:textId="07BF52D3" w:rsidR="000E3F2A" w:rsidRPr="00B9657F" w:rsidRDefault="000E3F2A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Food Safety</w:t>
            </w:r>
            <w:r w:rsidRPr="00B9657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  <w:r w:rsidRPr="00B9657F">
              <w:rPr>
                <w:rFonts w:ascii="Avenir Next LT Pro" w:hAnsi="Avenir Next LT Pro" w:cs="Arial"/>
                <w:sz w:val="22"/>
                <w:szCs w:val="22"/>
              </w:rPr>
              <w:t xml:space="preserve"> Ensure adherence to </w:t>
            </w:r>
            <w:r w:rsidR="003D49E8">
              <w:rPr>
                <w:rFonts w:ascii="Avenir Next LT Pro" w:hAnsi="Avenir Next LT Pro" w:cs="Arial"/>
                <w:sz w:val="22"/>
                <w:szCs w:val="22"/>
              </w:rPr>
              <w:t xml:space="preserve">our </w:t>
            </w:r>
            <w:r w:rsidR="00CE709B">
              <w:rPr>
                <w:rFonts w:ascii="Avenir Next LT Pro" w:hAnsi="Avenir Next LT Pro" w:cs="Arial"/>
                <w:sz w:val="22"/>
                <w:szCs w:val="22"/>
              </w:rPr>
              <w:t xml:space="preserve">food safety </w:t>
            </w:r>
            <w:r w:rsidR="003D49E8">
              <w:rPr>
                <w:rFonts w:ascii="Avenir Next LT Pro" w:hAnsi="Avenir Next LT Pro" w:cs="Arial"/>
                <w:sz w:val="22"/>
                <w:szCs w:val="22"/>
              </w:rPr>
              <w:t>HACCP plan</w:t>
            </w:r>
            <w:r w:rsidR="001C298C">
              <w:rPr>
                <w:rFonts w:ascii="Avenir Next LT Pro" w:hAnsi="Avenir Next LT Pro" w:cs="Arial"/>
                <w:sz w:val="22"/>
                <w:szCs w:val="22"/>
              </w:rPr>
              <w:t xml:space="preserve"> (Hazard Analysis and Critical Control Points) </w:t>
            </w:r>
            <w:r w:rsidR="0035085E">
              <w:rPr>
                <w:rFonts w:ascii="Avenir Next LT Pro" w:hAnsi="Avenir Next LT Pro" w:cs="Arial"/>
                <w:sz w:val="22"/>
                <w:szCs w:val="22"/>
              </w:rPr>
              <w:t xml:space="preserve">whilst promoting a positive product </w:t>
            </w:r>
            <w:r w:rsidR="007C1280">
              <w:rPr>
                <w:rFonts w:ascii="Avenir Next LT Pro" w:hAnsi="Avenir Next LT Pro" w:cs="Arial"/>
                <w:sz w:val="22"/>
                <w:szCs w:val="22"/>
              </w:rPr>
              <w:t xml:space="preserve">quality culture. </w:t>
            </w:r>
            <w:r w:rsidR="003D49E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3249F936" w14:textId="77777777" w:rsidR="00ED4630" w:rsidRPr="00B859FA" w:rsidRDefault="00ED4630" w:rsidP="00CB5E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7FF39334" w14:textId="44546CF8" w:rsidR="00B859FA" w:rsidRPr="00B859FA" w:rsidRDefault="00B859FA" w:rsidP="00CB5E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b/>
                <w:bCs/>
                <w:sz w:val="22"/>
                <w:szCs w:val="22"/>
                <w:u w:val="single"/>
              </w:rPr>
            </w:pPr>
            <w:r w:rsidRPr="00B859FA">
              <w:rPr>
                <w:rFonts w:ascii="Avenir Next LT Pro" w:hAnsi="Avenir Next LT Pro" w:cs="Arial"/>
                <w:b/>
                <w:bCs/>
                <w:sz w:val="22"/>
                <w:szCs w:val="22"/>
                <w:u w:val="single"/>
              </w:rPr>
              <w:t>People Management and Leadership</w:t>
            </w:r>
          </w:p>
          <w:p w14:paraId="4EB5018D" w14:textId="5F865121" w:rsidR="000E3F2A" w:rsidRDefault="000E3F2A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 w:rsidRPr="00B9657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Team Leadership &amp; Development:</w:t>
            </w:r>
            <w:r w:rsidRPr="00B9657F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D27EA1" w:rsidRPr="00D27EA1">
              <w:rPr>
                <w:rFonts w:ascii="Avenir Next LT Pro" w:hAnsi="Avenir Next LT Pro" w:cs="Arial"/>
                <w:sz w:val="22"/>
                <w:szCs w:val="22"/>
              </w:rPr>
              <w:t>Lead and support a team of Warehouse Operatives, fostering a high-performance culture through effective coaching, development</w:t>
            </w:r>
            <w:r w:rsidR="00A070E3">
              <w:rPr>
                <w:rFonts w:ascii="Avenir Next LT Pro" w:hAnsi="Avenir Next LT Pro" w:cs="Arial"/>
                <w:sz w:val="22"/>
                <w:szCs w:val="22"/>
              </w:rPr>
              <w:t xml:space="preserve"> and</w:t>
            </w:r>
            <w:r w:rsidR="00D27EA1" w:rsidRPr="00D27EA1">
              <w:rPr>
                <w:rFonts w:ascii="Avenir Next LT Pro" w:hAnsi="Avenir Next LT Pro" w:cs="Arial"/>
                <w:sz w:val="22"/>
                <w:szCs w:val="22"/>
              </w:rPr>
              <w:t xml:space="preserve"> performance </w:t>
            </w:r>
            <w:r w:rsidR="00A070E3">
              <w:rPr>
                <w:rFonts w:ascii="Avenir Next LT Pro" w:hAnsi="Avenir Next LT Pro" w:cs="Arial"/>
                <w:sz w:val="22"/>
                <w:szCs w:val="22"/>
              </w:rPr>
              <w:t>conversations.</w:t>
            </w:r>
          </w:p>
          <w:p w14:paraId="00DAD067" w14:textId="67AAC1B2" w:rsidR="00C70F82" w:rsidRDefault="002D1B67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Implement Company Policies:</w:t>
            </w:r>
            <w:r w:rsidR="005C65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</w:t>
            </w:r>
            <w:r w:rsidR="00C70F82" w:rsidRPr="00C70F82">
              <w:rPr>
                <w:rFonts w:ascii="Avenir Next LT Pro" w:hAnsi="Avenir Next LT Pro" w:cs="Arial"/>
                <w:sz w:val="22"/>
                <w:szCs w:val="22"/>
              </w:rPr>
              <w:t xml:space="preserve">Ensure </w:t>
            </w:r>
            <w:r w:rsidR="00A02BEC" w:rsidRPr="00C70F82">
              <w:rPr>
                <w:rFonts w:ascii="Avenir Next LT Pro" w:hAnsi="Avenir Next LT Pro" w:cs="Arial"/>
                <w:sz w:val="22"/>
                <w:szCs w:val="22"/>
              </w:rPr>
              <w:t>behaviour</w:t>
            </w:r>
            <w:r w:rsidR="00C70F82" w:rsidRPr="00C70F82">
              <w:rPr>
                <w:rFonts w:ascii="Avenir Next LT Pro" w:hAnsi="Avenir Next LT Pro" w:cs="Arial"/>
                <w:sz w:val="22"/>
                <w:szCs w:val="22"/>
              </w:rPr>
              <w:t>, conduct, performance, and attendance are managed through the consistent application of our people policies.</w:t>
            </w:r>
          </w:p>
          <w:p w14:paraId="75BE67D5" w14:textId="2E6E758F" w:rsidR="00ED4630" w:rsidRPr="00B9657F" w:rsidRDefault="00ED4630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 w:rsidRPr="00B9657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Continuous </w:t>
            </w:r>
            <w:r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Professional Development: 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Take ownership of your </w:t>
            </w:r>
            <w:r w:rsidR="00F52E0F">
              <w:rPr>
                <w:rFonts w:ascii="Avenir Next LT Pro" w:hAnsi="Avenir Next LT Pro" w:cs="Arial"/>
                <w:sz w:val="22"/>
                <w:szCs w:val="22"/>
              </w:rPr>
              <w:t>own CPD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 with support from the business and you</w:t>
            </w:r>
            <w:r w:rsidR="00F51D74">
              <w:rPr>
                <w:rFonts w:ascii="Avenir Next LT Pro" w:hAnsi="Avenir Next LT Pro" w:cs="Arial"/>
                <w:sz w:val="22"/>
                <w:szCs w:val="22"/>
              </w:rPr>
              <w:t>r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proofErr w:type="gramStart"/>
            <w:r w:rsidR="00F51D74">
              <w:rPr>
                <w:rFonts w:ascii="Avenir Next LT Pro" w:hAnsi="Avenir Next LT Pro" w:cs="Arial"/>
                <w:sz w:val="22"/>
                <w:szCs w:val="22"/>
              </w:rPr>
              <w:t>Supervisor</w:t>
            </w:r>
            <w:proofErr w:type="gramEnd"/>
            <w:r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6BD216B7" w14:textId="77777777" w:rsidR="00ED4630" w:rsidRDefault="00ED4630" w:rsidP="00CB5E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79706B12" w14:textId="37145A45" w:rsidR="00ED4630" w:rsidRPr="00ED4630" w:rsidRDefault="00ED4630" w:rsidP="00CB5E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b/>
                <w:bCs/>
                <w:sz w:val="22"/>
                <w:szCs w:val="22"/>
                <w:u w:val="single"/>
              </w:rPr>
            </w:pPr>
            <w:r w:rsidRPr="00ED4630">
              <w:rPr>
                <w:rFonts w:ascii="Avenir Next LT Pro" w:hAnsi="Avenir Next LT Pro" w:cs="Arial"/>
                <w:b/>
                <w:bCs/>
                <w:sz w:val="22"/>
                <w:szCs w:val="22"/>
                <w:u w:val="single"/>
              </w:rPr>
              <w:t>Operations</w:t>
            </w:r>
          </w:p>
          <w:p w14:paraId="3CB6BCE1" w14:textId="021FD799" w:rsidR="001F579B" w:rsidRDefault="001F579B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 w:rsidRPr="00B9657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Operational </w:t>
            </w:r>
            <w:r w:rsidR="00A02BE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Management</w:t>
            </w:r>
            <w:r w:rsidRPr="00B9657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  <w:r w:rsidRPr="00B9657F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A02BEC" w:rsidRPr="00A02BEC">
              <w:rPr>
                <w:rFonts w:ascii="Avenir Next LT Pro" w:hAnsi="Avenir Next LT Pro" w:cs="Arial"/>
                <w:sz w:val="22"/>
                <w:szCs w:val="22"/>
              </w:rPr>
              <w:t>Oversee the day-to-day operations</w:t>
            </w:r>
            <w:r w:rsidR="00F51D74">
              <w:rPr>
                <w:rFonts w:ascii="Avenir Next LT Pro" w:hAnsi="Avenir Next LT Pro" w:cs="Arial"/>
                <w:sz w:val="22"/>
                <w:szCs w:val="22"/>
              </w:rPr>
              <w:t xml:space="preserve"> in your area</w:t>
            </w:r>
            <w:r w:rsidR="00A02BEC" w:rsidRPr="00A02BEC">
              <w:rPr>
                <w:rFonts w:ascii="Avenir Next LT Pro" w:hAnsi="Avenir Next LT Pro" w:cs="Arial"/>
                <w:sz w:val="22"/>
                <w:szCs w:val="22"/>
              </w:rPr>
              <w:t>, ensuring the timely, efficient, accurate, and cost-effective delivery of chilled food products to our customers.</w:t>
            </w:r>
            <w:r w:rsidR="00737BF9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F51D74">
              <w:rPr>
                <w:rFonts w:ascii="Avenir Next LT Pro" w:hAnsi="Avenir Next LT Pro" w:cs="Arial"/>
                <w:sz w:val="22"/>
                <w:szCs w:val="22"/>
              </w:rPr>
              <w:t>Dea</w:t>
            </w:r>
            <w:r w:rsidR="001F6FD7">
              <w:rPr>
                <w:rFonts w:ascii="Avenir Next LT Pro" w:hAnsi="Avenir Next LT Pro" w:cs="Arial"/>
                <w:sz w:val="22"/>
                <w:szCs w:val="22"/>
              </w:rPr>
              <w:t>l with</w:t>
            </w:r>
            <w:r w:rsidR="00737BF9" w:rsidRPr="00737BF9">
              <w:rPr>
                <w:rFonts w:ascii="Avenir Next LT Pro" w:hAnsi="Avenir Next LT Pro" w:cs="Arial"/>
                <w:sz w:val="22"/>
                <w:szCs w:val="22"/>
              </w:rPr>
              <w:t xml:space="preserve"> operational challenges</w:t>
            </w:r>
            <w:r w:rsidR="001F6FD7">
              <w:rPr>
                <w:rFonts w:ascii="Avenir Next LT Pro" w:hAnsi="Avenir Next LT Pro" w:cs="Arial"/>
                <w:sz w:val="22"/>
                <w:szCs w:val="22"/>
              </w:rPr>
              <w:t xml:space="preserve"> and</w:t>
            </w:r>
            <w:r w:rsidR="00737BF9" w:rsidRPr="00737BF9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1F6FD7">
              <w:rPr>
                <w:rFonts w:ascii="Avenir Next LT Pro" w:hAnsi="Avenir Next LT Pro" w:cs="Arial"/>
                <w:sz w:val="22"/>
                <w:szCs w:val="22"/>
              </w:rPr>
              <w:t>provide</w:t>
            </w:r>
            <w:r w:rsidR="00737BF9" w:rsidRPr="00737BF9">
              <w:rPr>
                <w:rFonts w:ascii="Avenir Next LT Pro" w:hAnsi="Avenir Next LT Pro" w:cs="Arial"/>
                <w:sz w:val="22"/>
                <w:szCs w:val="22"/>
              </w:rPr>
              <w:t xml:space="preserve"> real-time solutions to minimi</w:t>
            </w:r>
            <w:r w:rsidR="001F6FD7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="00737BF9" w:rsidRPr="00737BF9">
              <w:rPr>
                <w:rFonts w:ascii="Avenir Next LT Pro" w:hAnsi="Avenir Next LT Pro" w:cs="Arial"/>
                <w:sz w:val="22"/>
                <w:szCs w:val="22"/>
              </w:rPr>
              <w:t>e disruption.</w:t>
            </w:r>
          </w:p>
          <w:p w14:paraId="1DDC418E" w14:textId="17C4AE5A" w:rsidR="00B9657F" w:rsidRPr="001E1F25" w:rsidRDefault="009F04B2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 w:rsidRPr="00B9657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lastRenderedPageBreak/>
              <w:t>Collaboratio</w:t>
            </w:r>
            <w:r w:rsidR="0067088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n</w:t>
            </w:r>
            <w:r w:rsidRPr="00B9657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  <w:r w:rsidRPr="00B9657F">
              <w:rPr>
                <w:rFonts w:ascii="Avenir Next LT Pro" w:hAnsi="Avenir Next LT Pro" w:cs="Arial"/>
                <w:sz w:val="22"/>
                <w:szCs w:val="22"/>
              </w:rPr>
              <w:t xml:space="preserve"> Work closely </w:t>
            </w:r>
            <w:r>
              <w:rPr>
                <w:rFonts w:ascii="Avenir Next LT Pro" w:hAnsi="Avenir Next LT Pro" w:cs="Arial"/>
                <w:sz w:val="22"/>
                <w:szCs w:val="22"/>
              </w:rPr>
              <w:t>with internal and external stakeholders</w:t>
            </w:r>
            <w:r w:rsidRPr="00B9657F">
              <w:rPr>
                <w:rFonts w:ascii="Avenir Next LT Pro" w:hAnsi="Avenir Next LT Pro" w:cs="Arial"/>
                <w:sz w:val="22"/>
                <w:szCs w:val="22"/>
              </w:rPr>
              <w:t xml:space="preserve"> to maintain high service levels</w:t>
            </w:r>
            <w:r w:rsidR="001E1F25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DF241A">
              <w:rPr>
                <w:rFonts w:ascii="Avenir Next LT Pro" w:hAnsi="Avenir Next LT Pro" w:cs="Arial"/>
                <w:sz w:val="22"/>
                <w:szCs w:val="22"/>
              </w:rPr>
              <w:t>whilst</w:t>
            </w:r>
            <w:r w:rsidR="001E1F25">
              <w:rPr>
                <w:rFonts w:ascii="Avenir Next LT Pro" w:hAnsi="Avenir Next LT Pro" w:cs="Arial"/>
                <w:sz w:val="22"/>
                <w:szCs w:val="22"/>
              </w:rPr>
              <w:t xml:space="preserve"> achiev</w:t>
            </w:r>
            <w:r w:rsidR="00DF241A">
              <w:rPr>
                <w:rFonts w:ascii="Avenir Next LT Pro" w:hAnsi="Avenir Next LT Pro" w:cs="Arial"/>
                <w:sz w:val="22"/>
                <w:szCs w:val="22"/>
              </w:rPr>
              <w:t>ing</w:t>
            </w:r>
            <w:r w:rsidR="001E1F25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206F10">
              <w:rPr>
                <w:rFonts w:ascii="Avenir Next LT Pro" w:hAnsi="Avenir Next LT Pro" w:cs="Arial"/>
                <w:sz w:val="22"/>
                <w:szCs w:val="22"/>
              </w:rPr>
              <w:t>our Business KPIs.</w:t>
            </w:r>
          </w:p>
          <w:p w14:paraId="01BF1A5E" w14:textId="0AEB550F" w:rsidR="00B9657F" w:rsidRPr="00B9657F" w:rsidRDefault="00DF241A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Continuous Improvement</w:t>
            </w:r>
            <w:r w:rsidR="00B9657F" w:rsidRPr="00B9657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  <w:r w:rsidR="00B9657F" w:rsidRPr="00B9657F">
              <w:rPr>
                <w:rFonts w:ascii="Avenir Next LT Pro" w:hAnsi="Avenir Next LT Pro" w:cs="Arial"/>
                <w:sz w:val="22"/>
                <w:szCs w:val="22"/>
              </w:rPr>
              <w:t xml:space="preserve"> Assist in </w:t>
            </w:r>
            <w:r w:rsidR="004B4238">
              <w:rPr>
                <w:rFonts w:ascii="Avenir Next LT Pro" w:hAnsi="Avenir Next LT Pro" w:cs="Arial"/>
                <w:sz w:val="22"/>
                <w:szCs w:val="22"/>
              </w:rPr>
              <w:t xml:space="preserve">identifying and </w:t>
            </w:r>
            <w:r w:rsidR="00B9657F" w:rsidRPr="00B9657F">
              <w:rPr>
                <w:rFonts w:ascii="Avenir Next LT Pro" w:hAnsi="Avenir Next LT Pro" w:cs="Arial"/>
                <w:sz w:val="22"/>
                <w:szCs w:val="22"/>
              </w:rPr>
              <w:t>implementing</w:t>
            </w:r>
            <w:r w:rsidR="004B423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B9657F" w:rsidRPr="00B9657F">
              <w:rPr>
                <w:rFonts w:ascii="Avenir Next LT Pro" w:hAnsi="Avenir Next LT Pro" w:cs="Arial"/>
                <w:sz w:val="22"/>
                <w:szCs w:val="22"/>
              </w:rPr>
              <w:t xml:space="preserve">initiatives that enhance </w:t>
            </w:r>
            <w:r w:rsidR="00035579">
              <w:rPr>
                <w:rFonts w:ascii="Avenir Next LT Pro" w:hAnsi="Avenir Next LT Pro" w:cs="Arial"/>
                <w:sz w:val="22"/>
                <w:szCs w:val="22"/>
              </w:rPr>
              <w:t>safety, compliance and</w:t>
            </w:r>
            <w:r w:rsidR="004A08E5">
              <w:rPr>
                <w:rFonts w:ascii="Avenir Next LT Pro" w:hAnsi="Avenir Next LT Pro" w:cs="Arial"/>
                <w:sz w:val="22"/>
                <w:szCs w:val="22"/>
              </w:rPr>
              <w:t xml:space="preserve"> efficiency</w:t>
            </w:r>
            <w:r w:rsidR="00B9657F" w:rsidRPr="00B9657F">
              <w:rPr>
                <w:rFonts w:ascii="Avenir Next LT Pro" w:hAnsi="Avenir Next LT Pro" w:cs="Arial"/>
                <w:sz w:val="22"/>
                <w:szCs w:val="22"/>
              </w:rPr>
              <w:t xml:space="preserve"> within </w:t>
            </w:r>
            <w:r w:rsidR="004B4238">
              <w:rPr>
                <w:rFonts w:ascii="Avenir Next LT Pro" w:hAnsi="Avenir Next LT Pro" w:cs="Arial"/>
                <w:sz w:val="22"/>
                <w:szCs w:val="22"/>
              </w:rPr>
              <w:t>the</w:t>
            </w:r>
            <w:r w:rsidR="00B9657F" w:rsidRPr="00B9657F">
              <w:rPr>
                <w:rFonts w:ascii="Avenir Next LT Pro" w:hAnsi="Avenir Next LT Pro" w:cs="Arial"/>
                <w:sz w:val="22"/>
                <w:szCs w:val="22"/>
              </w:rPr>
              <w:t xml:space="preserve"> operation.</w:t>
            </w:r>
          </w:p>
          <w:p w14:paraId="2B095B9E" w14:textId="7A042AE5" w:rsidR="004A08E5" w:rsidRPr="00B9657F" w:rsidRDefault="004A08E5" w:rsidP="00CB5E9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sz w:val="22"/>
                <w:szCs w:val="22"/>
              </w:rPr>
            </w:pPr>
            <w:r w:rsidRPr="0058611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Acting as </w:t>
            </w:r>
            <w:r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S</w:t>
            </w:r>
            <w:r w:rsidR="001F6F3F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upervisor</w:t>
            </w:r>
            <w:r w:rsidRPr="0058611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  <w:r w:rsidRPr="00586110">
              <w:rPr>
                <w:rFonts w:ascii="Avenir Next LT Pro" w:hAnsi="Avenir Next LT Pro" w:cs="Arial"/>
                <w:sz w:val="22"/>
                <w:szCs w:val="22"/>
              </w:rPr>
              <w:t xml:space="preserve"> Step in for the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1F6F3F">
              <w:rPr>
                <w:rFonts w:ascii="Avenir Next LT Pro" w:hAnsi="Avenir Next LT Pro" w:cs="Arial"/>
                <w:sz w:val="22"/>
                <w:szCs w:val="22"/>
              </w:rPr>
              <w:t>Supervisor</w:t>
            </w:r>
            <w:r w:rsidRPr="00586110">
              <w:rPr>
                <w:rFonts w:ascii="Avenir Next LT Pro" w:hAnsi="Avenir Next LT Pro" w:cs="Arial"/>
                <w:sz w:val="22"/>
                <w:szCs w:val="22"/>
              </w:rPr>
              <w:t xml:space="preserve"> when required, ensuring seamless operations and effective decision-making in their absence.</w:t>
            </w:r>
          </w:p>
          <w:p w14:paraId="4B405CF5" w14:textId="6E0CAB6B" w:rsidR="00ED4630" w:rsidRDefault="00C71A89" w:rsidP="00285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venir Next LT Pro" w:hAnsi="Avenir Next LT Pro" w:cs="Arial"/>
                <w:b/>
                <w:bCs/>
                <w:sz w:val="22"/>
                <w:szCs w:val="22"/>
                <w:u w:val="single"/>
              </w:rPr>
              <w:t>KPI’s</w:t>
            </w:r>
          </w:p>
          <w:p w14:paraId="59FF3793" w14:textId="77777777" w:rsidR="00C71A89" w:rsidRPr="00E61850" w:rsidRDefault="00C71A89" w:rsidP="00C71A89">
            <w:pPr>
              <w:pStyle w:val="ListParagraph"/>
              <w:numPr>
                <w:ilvl w:val="0"/>
                <w:numId w:val="29"/>
              </w:numPr>
              <w:ind w:left="447"/>
              <w:rPr>
                <w:rFonts w:ascii="Avenir Next LT Pro" w:hAnsi="Avenir Next LT Pro" w:cs="Arial"/>
              </w:rPr>
            </w:pPr>
            <w:r w:rsidRPr="00E61850">
              <w:rPr>
                <w:rFonts w:ascii="Avenir Next LT Pro" w:hAnsi="Avenir Next LT Pro" w:cs="Arial"/>
              </w:rPr>
              <w:t xml:space="preserve">Maintain accident frequency rate (AFR) at 0.26% or below </w:t>
            </w:r>
          </w:p>
          <w:p w14:paraId="2F03E682" w14:textId="77777777" w:rsidR="00C71A89" w:rsidRPr="00E61850" w:rsidRDefault="00C71A89" w:rsidP="00C71A89">
            <w:pPr>
              <w:pStyle w:val="ListParagraph"/>
              <w:numPr>
                <w:ilvl w:val="0"/>
                <w:numId w:val="29"/>
              </w:numPr>
              <w:ind w:left="447"/>
              <w:rPr>
                <w:rFonts w:ascii="Avenir Next LT Pro" w:hAnsi="Avenir Next LT Pro" w:cs="Arial"/>
              </w:rPr>
            </w:pPr>
            <w:r w:rsidRPr="00E61850">
              <w:rPr>
                <w:rFonts w:ascii="Avenir Next LT Pro" w:hAnsi="Avenir Next LT Pro" w:cs="Arial"/>
              </w:rPr>
              <w:t xml:space="preserve">Maintain loading on time (LOT) at 90% or above </w:t>
            </w:r>
          </w:p>
          <w:p w14:paraId="43AED67A" w14:textId="77777777" w:rsidR="00C71A89" w:rsidRPr="00E61850" w:rsidRDefault="00C71A89" w:rsidP="00C71A89">
            <w:pPr>
              <w:pStyle w:val="ListParagraph"/>
              <w:numPr>
                <w:ilvl w:val="0"/>
                <w:numId w:val="29"/>
              </w:numPr>
              <w:ind w:left="447"/>
              <w:rPr>
                <w:rFonts w:ascii="Avenir Next LT Pro" w:hAnsi="Avenir Next LT Pro" w:cs="Arial"/>
              </w:rPr>
            </w:pPr>
            <w:r w:rsidRPr="00E61850">
              <w:rPr>
                <w:rFonts w:ascii="Avenir Next LT Pro" w:hAnsi="Avenir Next LT Pro" w:cs="Arial"/>
              </w:rPr>
              <w:t xml:space="preserve">Maintain overall warehouse rate (OWR) in line with budget/forecast </w:t>
            </w:r>
          </w:p>
          <w:p w14:paraId="2566EA94" w14:textId="77777777" w:rsidR="00C71A89" w:rsidRPr="00E61850" w:rsidRDefault="00C71A89" w:rsidP="00C71A89">
            <w:pPr>
              <w:pStyle w:val="ListParagraph"/>
              <w:numPr>
                <w:ilvl w:val="0"/>
                <w:numId w:val="29"/>
              </w:numPr>
              <w:ind w:left="447"/>
              <w:rPr>
                <w:rFonts w:ascii="Avenir Next LT Pro" w:hAnsi="Avenir Next LT Pro" w:cs="Arial"/>
              </w:rPr>
            </w:pPr>
            <w:r w:rsidRPr="00E61850">
              <w:rPr>
                <w:rFonts w:ascii="Avenir Next LT Pro" w:hAnsi="Avenir Next LT Pro" w:cs="Arial"/>
              </w:rPr>
              <w:t xml:space="preserve">Maintain pick accuracy at 99.95% or above </w:t>
            </w:r>
          </w:p>
          <w:p w14:paraId="7841E496" w14:textId="77777777" w:rsidR="00C71A89" w:rsidRPr="00E61850" w:rsidRDefault="00C71A89" w:rsidP="00C71A89">
            <w:pPr>
              <w:pStyle w:val="ListParagraph"/>
              <w:numPr>
                <w:ilvl w:val="0"/>
                <w:numId w:val="29"/>
              </w:numPr>
              <w:ind w:left="447"/>
              <w:rPr>
                <w:rFonts w:ascii="Avenir Next LT Pro" w:hAnsi="Avenir Next LT Pro" w:cs="Arial"/>
              </w:rPr>
            </w:pPr>
            <w:r w:rsidRPr="00E61850">
              <w:rPr>
                <w:rFonts w:ascii="Avenir Next LT Pro" w:hAnsi="Avenir Next LT Pro" w:cs="Arial"/>
              </w:rPr>
              <w:t xml:space="preserve">Maintain failed pallets in line with business targets </w:t>
            </w:r>
          </w:p>
          <w:p w14:paraId="19688691" w14:textId="7F1BCD38" w:rsidR="00C71A89" w:rsidRPr="00C71A89" w:rsidRDefault="00C71A89" w:rsidP="006554DB">
            <w:pPr>
              <w:pStyle w:val="ListParagraph"/>
              <w:numPr>
                <w:ilvl w:val="0"/>
                <w:numId w:val="29"/>
              </w:numPr>
              <w:ind w:left="447"/>
              <w:rPr>
                <w:rFonts w:ascii="Avenir Next LT Pro" w:hAnsi="Avenir Next LT Pro" w:cs="Arial"/>
                <w:b/>
                <w:bCs/>
                <w:u w:val="single"/>
              </w:rPr>
            </w:pPr>
            <w:r w:rsidRPr="00C71A89">
              <w:rPr>
                <w:rFonts w:ascii="Avenir Next LT Pro" w:hAnsi="Avenir Next LT Pro" w:cs="Arial"/>
              </w:rPr>
              <w:t>Maintain cases per pallet (CPP) in line with budget/forecast</w:t>
            </w:r>
          </w:p>
          <w:p w14:paraId="1724E392" w14:textId="77777777" w:rsidR="00ED4630" w:rsidRPr="00CB5E95" w:rsidRDefault="00B9657F" w:rsidP="00CB5E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 Next LT Pro" w:hAnsi="Avenir Next LT Pro" w:cs="Arial"/>
                <w:b/>
                <w:bCs/>
                <w:sz w:val="22"/>
                <w:szCs w:val="22"/>
                <w:u w:val="single"/>
              </w:rPr>
            </w:pPr>
            <w:r w:rsidRPr="00CB5E95">
              <w:rPr>
                <w:rFonts w:ascii="Avenir Next LT Pro" w:hAnsi="Avenir Next LT Pro" w:cs="Arial"/>
                <w:b/>
                <w:bCs/>
                <w:sz w:val="22"/>
                <w:szCs w:val="22"/>
                <w:u w:val="single"/>
              </w:rPr>
              <w:t>Flexibility &amp; Adaptability:</w:t>
            </w:r>
          </w:p>
          <w:p w14:paraId="7943926D" w14:textId="3D173FBA" w:rsidR="0060407A" w:rsidRPr="00B9657F" w:rsidRDefault="00AD7920" w:rsidP="00CB5E95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Avenir Next LT Pro" w:eastAsia="Arial" w:hAnsi="Avenir Next LT Pro" w:cs="Arial"/>
              </w:rPr>
            </w:pPr>
            <w:r w:rsidRPr="00ED4630">
              <w:rPr>
                <w:rFonts w:ascii="Avenir Next LT Pro" w:hAnsi="Avenir Next LT Pro" w:cs="Arial"/>
              </w:rPr>
              <w:t>Although this list is not exhaustive, you will be expected to c</w:t>
            </w:r>
            <w:r w:rsidR="00B9657F" w:rsidRPr="00ED4630">
              <w:rPr>
                <w:rFonts w:ascii="Avenir Next LT Pro" w:hAnsi="Avenir Next LT Pro" w:cs="Arial"/>
              </w:rPr>
              <w:t>arry out additional duties as required, acknowledging that responsibilities may evolve with business needs.</w:t>
            </w:r>
          </w:p>
        </w:tc>
      </w:tr>
      <w:tr w:rsidR="0060407A" w:rsidRPr="00143021" w14:paraId="5B1E95A9" w14:textId="77777777" w:rsidTr="00143021">
        <w:tc>
          <w:tcPr>
            <w:tcW w:w="10207" w:type="dxa"/>
            <w:gridSpan w:val="4"/>
            <w:shd w:val="clear" w:color="auto" w:fill="203B24"/>
          </w:tcPr>
          <w:p w14:paraId="5754611E" w14:textId="77777777" w:rsidR="0060407A" w:rsidRPr="00143021" w:rsidRDefault="0060407A" w:rsidP="0060407A">
            <w:pPr>
              <w:pStyle w:val="Heading2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60407A" w:rsidRPr="00143021" w14:paraId="23B3B42D" w14:textId="77777777" w:rsidTr="007B102E">
        <w:tc>
          <w:tcPr>
            <w:tcW w:w="10207" w:type="dxa"/>
            <w:gridSpan w:val="4"/>
          </w:tcPr>
          <w:p w14:paraId="1C864183" w14:textId="79849E6E" w:rsidR="00644939" w:rsidRDefault="00644939" w:rsidP="00CB5E95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venir Next LT Pro" w:eastAsia="Arial" w:hAnsi="Avenir Next LT Pro" w:cs="Arial"/>
              </w:rPr>
            </w:pPr>
            <w:r w:rsidRPr="007259A6">
              <w:rPr>
                <w:rFonts w:ascii="Avenir Next LT Pro" w:eastAsia="Arial" w:hAnsi="Avenir Next LT Pro" w:cs="Arial"/>
                <w:b/>
                <w:bCs/>
              </w:rPr>
              <w:t>Health, Safety &amp; Environmental (HSE) Standards</w:t>
            </w:r>
            <w:r w:rsidRPr="007259A6">
              <w:rPr>
                <w:rFonts w:ascii="Avenir Next LT Pro" w:eastAsia="Arial" w:hAnsi="Avenir Next LT Pro" w:cs="Arial"/>
              </w:rPr>
              <w:t xml:space="preserve">: </w:t>
            </w:r>
            <w:r w:rsidR="001F6F3F">
              <w:rPr>
                <w:rFonts w:ascii="Avenir Next LT Pro" w:eastAsia="Arial" w:hAnsi="Avenir Next LT Pro" w:cs="Arial"/>
              </w:rPr>
              <w:t>K</w:t>
            </w:r>
            <w:r w:rsidRPr="007259A6">
              <w:rPr>
                <w:rFonts w:ascii="Avenir Next LT Pro" w:eastAsia="Arial" w:hAnsi="Avenir Next LT Pro" w:cs="Arial"/>
              </w:rPr>
              <w:t xml:space="preserve">nowledge of </w:t>
            </w:r>
            <w:r w:rsidR="00924ECA">
              <w:rPr>
                <w:rFonts w:ascii="Avenir Next LT Pro" w:eastAsia="Arial" w:hAnsi="Avenir Next LT Pro" w:cs="Arial"/>
              </w:rPr>
              <w:t>R</w:t>
            </w:r>
            <w:r w:rsidRPr="007259A6">
              <w:rPr>
                <w:rFonts w:ascii="Avenir Next LT Pro" w:eastAsia="Arial" w:hAnsi="Avenir Next LT Pro" w:cs="Arial"/>
              </w:rPr>
              <w:t xml:space="preserve">isk </w:t>
            </w:r>
            <w:r w:rsidR="00924ECA">
              <w:rPr>
                <w:rFonts w:ascii="Avenir Next LT Pro" w:eastAsia="Arial" w:hAnsi="Avenir Next LT Pro" w:cs="Arial"/>
              </w:rPr>
              <w:t>A</w:t>
            </w:r>
            <w:r w:rsidRPr="007259A6">
              <w:rPr>
                <w:rFonts w:ascii="Avenir Next LT Pro" w:eastAsia="Arial" w:hAnsi="Avenir Next LT Pro" w:cs="Arial"/>
              </w:rPr>
              <w:t xml:space="preserve">ssessments, Safe Systems of Work, </w:t>
            </w:r>
            <w:r w:rsidR="00E331C4">
              <w:rPr>
                <w:rFonts w:ascii="Avenir Next LT Pro" w:eastAsia="Arial" w:hAnsi="Avenir Next LT Pro" w:cs="Arial"/>
              </w:rPr>
              <w:t>incident</w:t>
            </w:r>
            <w:r w:rsidRPr="007259A6">
              <w:rPr>
                <w:rFonts w:ascii="Avenir Next LT Pro" w:eastAsia="Arial" w:hAnsi="Avenir Next LT Pro" w:cs="Arial"/>
              </w:rPr>
              <w:t xml:space="preserve"> reporting and the Health and Safety at work act</w:t>
            </w:r>
            <w:r w:rsidR="00E331C4">
              <w:rPr>
                <w:rFonts w:ascii="Avenir Next LT Pro" w:eastAsia="Arial" w:hAnsi="Avenir Next LT Pro" w:cs="Arial"/>
              </w:rPr>
              <w:t xml:space="preserve"> 1974</w:t>
            </w:r>
            <w:r w:rsidRPr="007259A6">
              <w:rPr>
                <w:rFonts w:ascii="Avenir Next LT Pro" w:eastAsia="Arial" w:hAnsi="Avenir Next LT Pro" w:cs="Arial"/>
              </w:rPr>
              <w:t>.</w:t>
            </w:r>
          </w:p>
          <w:p w14:paraId="454A61FE" w14:textId="703F5E66" w:rsidR="007259A6" w:rsidRPr="007259A6" w:rsidRDefault="007259A6" w:rsidP="007259A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venir Next LT Pro" w:eastAsia="Arial" w:hAnsi="Avenir Next LT Pro" w:cs="Arial"/>
                <w:b/>
                <w:bCs/>
              </w:rPr>
            </w:pPr>
            <w:r w:rsidRPr="007259A6">
              <w:rPr>
                <w:rFonts w:ascii="Avenir Next LT Pro" w:hAnsi="Avenir Next LT Pro" w:cs="Arial"/>
                <w:b/>
                <w:bCs/>
              </w:rPr>
              <w:t>Food Safety standards:</w:t>
            </w:r>
            <w:r w:rsidRPr="007259A6">
              <w:rPr>
                <w:rFonts w:ascii="Avenir Next LT Pro" w:hAnsi="Avenir Next LT Pro" w:cs="Arial"/>
              </w:rPr>
              <w:t xml:space="preserve"> </w:t>
            </w:r>
            <w:r w:rsidR="001F6F3F">
              <w:rPr>
                <w:rFonts w:ascii="Avenir Next LT Pro" w:hAnsi="Avenir Next LT Pro" w:cs="Arial"/>
              </w:rPr>
              <w:t>U</w:t>
            </w:r>
            <w:r w:rsidRPr="007259A6">
              <w:rPr>
                <w:rFonts w:ascii="Avenir Next LT Pro" w:hAnsi="Avenir Next LT Pro" w:cs="Arial"/>
              </w:rPr>
              <w:t xml:space="preserve">nderstanding of </w:t>
            </w:r>
            <w:r w:rsidR="001F6F3F">
              <w:rPr>
                <w:rFonts w:ascii="Avenir Next LT Pro" w:hAnsi="Avenir Next LT Pro" w:cs="Arial"/>
              </w:rPr>
              <w:t>Food Safety and basic food hygiene.</w:t>
            </w:r>
          </w:p>
          <w:p w14:paraId="4953358F" w14:textId="15EE6508" w:rsidR="0060407A" w:rsidRPr="007259A6" w:rsidRDefault="0060407A" w:rsidP="00CB5E95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venir Next LT Pro" w:eastAsia="Arial" w:hAnsi="Avenir Next LT Pro" w:cs="Arial"/>
              </w:rPr>
            </w:pPr>
            <w:r w:rsidRPr="007259A6">
              <w:rPr>
                <w:rFonts w:ascii="Avenir Next LT Pro" w:eastAsia="Arial" w:hAnsi="Avenir Next LT Pro" w:cs="Arial"/>
                <w:b/>
                <w:bCs/>
              </w:rPr>
              <w:t>Operations</w:t>
            </w:r>
            <w:r w:rsidRPr="007259A6">
              <w:rPr>
                <w:rFonts w:ascii="Avenir Next LT Pro" w:eastAsia="Arial" w:hAnsi="Avenir Next LT Pro" w:cs="Arial"/>
              </w:rPr>
              <w:t xml:space="preserve">: </w:t>
            </w:r>
            <w:r w:rsidR="001F6F3F">
              <w:rPr>
                <w:rFonts w:ascii="Avenir Next LT Pro" w:eastAsia="Arial" w:hAnsi="Avenir Next LT Pro" w:cs="Arial"/>
              </w:rPr>
              <w:t>U</w:t>
            </w:r>
            <w:r w:rsidRPr="007259A6">
              <w:rPr>
                <w:rFonts w:ascii="Avenir Next LT Pro" w:eastAsia="Arial" w:hAnsi="Avenir Next LT Pro" w:cs="Arial"/>
              </w:rPr>
              <w:t xml:space="preserve">nderstanding </w:t>
            </w:r>
            <w:r w:rsidR="00CD37BF" w:rsidRPr="007259A6">
              <w:rPr>
                <w:rFonts w:ascii="Avenir Next LT Pro" w:eastAsia="Arial" w:hAnsi="Avenir Next LT Pro" w:cs="Arial"/>
              </w:rPr>
              <w:t xml:space="preserve">of </w:t>
            </w:r>
            <w:r w:rsidR="00151F3D" w:rsidRPr="007259A6">
              <w:rPr>
                <w:rFonts w:ascii="Avenir Next LT Pro" w:eastAsia="Arial" w:hAnsi="Avenir Next LT Pro" w:cs="Arial"/>
              </w:rPr>
              <w:t xml:space="preserve">Chilled </w:t>
            </w:r>
            <w:r w:rsidR="00CD37BF" w:rsidRPr="007259A6">
              <w:rPr>
                <w:rFonts w:ascii="Avenir Next LT Pro" w:eastAsia="Arial" w:hAnsi="Avenir Next LT Pro" w:cs="Arial"/>
              </w:rPr>
              <w:t xml:space="preserve">Warehouse Operations </w:t>
            </w:r>
            <w:r w:rsidR="00331996" w:rsidRPr="007259A6">
              <w:rPr>
                <w:rFonts w:ascii="Avenir Next LT Pro" w:eastAsia="Arial" w:hAnsi="Avenir Next LT Pro" w:cs="Arial"/>
              </w:rPr>
              <w:t xml:space="preserve">including </w:t>
            </w:r>
            <w:r w:rsidR="00151F3D" w:rsidRPr="007259A6">
              <w:rPr>
                <w:rFonts w:ascii="Avenir Next LT Pro" w:eastAsia="Arial" w:hAnsi="Avenir Next LT Pro" w:cs="Arial"/>
              </w:rPr>
              <w:t xml:space="preserve">Warehouse Management </w:t>
            </w:r>
            <w:r w:rsidR="00876E45" w:rsidRPr="007259A6">
              <w:rPr>
                <w:rFonts w:ascii="Avenir Next LT Pro" w:eastAsia="Arial" w:hAnsi="Avenir Next LT Pro" w:cs="Arial"/>
              </w:rPr>
              <w:t>S</w:t>
            </w:r>
            <w:r w:rsidR="00151F3D" w:rsidRPr="007259A6">
              <w:rPr>
                <w:rFonts w:ascii="Avenir Next LT Pro" w:eastAsia="Arial" w:hAnsi="Avenir Next LT Pro" w:cs="Arial"/>
              </w:rPr>
              <w:t>ystems</w:t>
            </w:r>
            <w:r w:rsidR="001F6F3F">
              <w:rPr>
                <w:rFonts w:ascii="Avenir Next LT Pro" w:eastAsia="Arial" w:hAnsi="Avenir Next LT Pro" w:cs="Arial"/>
              </w:rPr>
              <w:t xml:space="preserve"> and</w:t>
            </w:r>
            <w:r w:rsidR="00151F3D" w:rsidRPr="007259A6">
              <w:rPr>
                <w:rFonts w:ascii="Avenir Next LT Pro" w:eastAsia="Arial" w:hAnsi="Avenir Next LT Pro" w:cs="Arial"/>
              </w:rPr>
              <w:t xml:space="preserve"> Materials </w:t>
            </w:r>
            <w:r w:rsidR="00CB5E95" w:rsidRPr="007259A6">
              <w:rPr>
                <w:rFonts w:ascii="Avenir Next LT Pro" w:eastAsia="Arial" w:hAnsi="Avenir Next LT Pro" w:cs="Arial"/>
              </w:rPr>
              <w:t>H</w:t>
            </w:r>
            <w:r w:rsidR="00151F3D" w:rsidRPr="007259A6">
              <w:rPr>
                <w:rFonts w:ascii="Avenir Next LT Pro" w:eastAsia="Arial" w:hAnsi="Avenir Next LT Pro" w:cs="Arial"/>
              </w:rPr>
              <w:t xml:space="preserve">andling </w:t>
            </w:r>
            <w:r w:rsidR="00CB5E95" w:rsidRPr="007259A6">
              <w:rPr>
                <w:rFonts w:ascii="Avenir Next LT Pro" w:eastAsia="Arial" w:hAnsi="Avenir Next LT Pro" w:cs="Arial"/>
              </w:rPr>
              <w:t>E</w:t>
            </w:r>
            <w:r w:rsidR="00151F3D" w:rsidRPr="007259A6">
              <w:rPr>
                <w:rFonts w:ascii="Avenir Next LT Pro" w:eastAsia="Arial" w:hAnsi="Avenir Next LT Pro" w:cs="Arial"/>
              </w:rPr>
              <w:t>quipment</w:t>
            </w:r>
            <w:r w:rsidR="007259A6" w:rsidRPr="007259A6">
              <w:rPr>
                <w:rFonts w:ascii="Avenir Next LT Pro" w:eastAsia="Arial" w:hAnsi="Avenir Next LT Pro" w:cs="Arial"/>
              </w:rPr>
              <w:t>.</w:t>
            </w:r>
          </w:p>
          <w:p w14:paraId="463012A1" w14:textId="6FD2658E" w:rsidR="0060407A" w:rsidRPr="007259A6" w:rsidRDefault="00D73637" w:rsidP="00CB5E95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venir Next LT Pro" w:eastAsia="Arial" w:hAnsi="Avenir Next LT Pro" w:cs="Arial"/>
              </w:rPr>
            </w:pPr>
            <w:r w:rsidRPr="007259A6">
              <w:rPr>
                <w:rFonts w:ascii="Avenir Next LT Pro" w:eastAsia="Arial" w:hAnsi="Avenir Next LT Pro" w:cs="Arial"/>
                <w:b/>
                <w:bCs/>
              </w:rPr>
              <w:t>People Management</w:t>
            </w:r>
            <w:r w:rsidR="0060407A" w:rsidRPr="007259A6">
              <w:rPr>
                <w:rFonts w:ascii="Avenir Next LT Pro" w:eastAsia="Arial" w:hAnsi="Avenir Next LT Pro" w:cs="Arial"/>
              </w:rPr>
              <w:t xml:space="preserve">: </w:t>
            </w:r>
            <w:r w:rsidR="001F6F3F">
              <w:rPr>
                <w:rFonts w:ascii="Avenir Next LT Pro" w:eastAsia="Arial" w:hAnsi="Avenir Next LT Pro" w:cs="Arial"/>
              </w:rPr>
              <w:t xml:space="preserve">Strong </w:t>
            </w:r>
            <w:r w:rsidR="00433585" w:rsidRPr="007259A6">
              <w:rPr>
                <w:rFonts w:ascii="Avenir Next LT Pro" w:eastAsia="Arial" w:hAnsi="Avenir Next LT Pro" w:cs="Arial"/>
              </w:rPr>
              <w:t>u</w:t>
            </w:r>
            <w:r w:rsidR="00271E79" w:rsidRPr="007259A6">
              <w:rPr>
                <w:rFonts w:ascii="Avenir Next LT Pro" w:eastAsia="Arial" w:hAnsi="Avenir Next LT Pro" w:cs="Arial"/>
              </w:rPr>
              <w:t>nderstanding</w:t>
            </w:r>
            <w:r w:rsidR="0060407A" w:rsidRPr="007259A6">
              <w:rPr>
                <w:rFonts w:ascii="Avenir Next LT Pro" w:eastAsia="Arial" w:hAnsi="Avenir Next LT Pro" w:cs="Arial"/>
              </w:rPr>
              <w:t xml:space="preserve"> of </w:t>
            </w:r>
            <w:r w:rsidR="001F6F3F">
              <w:rPr>
                <w:rFonts w:ascii="Avenir Next LT Pro" w:eastAsia="Arial" w:hAnsi="Avenir Next LT Pro" w:cs="Arial"/>
              </w:rPr>
              <w:t xml:space="preserve">how to get the best out of people through </w:t>
            </w:r>
            <w:r w:rsidR="001560FC">
              <w:rPr>
                <w:rFonts w:ascii="Avenir Next LT Pro" w:eastAsia="Arial" w:hAnsi="Avenir Next LT Pro" w:cs="Arial"/>
              </w:rPr>
              <w:t xml:space="preserve">robust communication skills. </w:t>
            </w:r>
          </w:p>
          <w:p w14:paraId="0AAF3A52" w14:textId="77777777" w:rsidR="0060407A" w:rsidRDefault="007259A6" w:rsidP="00F9717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  <w:b/>
                <w:bCs/>
              </w:rPr>
              <w:t>Performance</w:t>
            </w:r>
            <w:r w:rsidR="0060407A" w:rsidRPr="007259A6">
              <w:rPr>
                <w:rFonts w:ascii="Avenir Next LT Pro" w:eastAsia="Arial" w:hAnsi="Avenir Next LT Pro" w:cs="Arial"/>
                <w:b/>
                <w:bCs/>
              </w:rPr>
              <w:t xml:space="preserve"> Management</w:t>
            </w:r>
            <w:r w:rsidR="0060407A" w:rsidRPr="007259A6">
              <w:rPr>
                <w:rFonts w:ascii="Avenir Next LT Pro" w:eastAsia="Arial" w:hAnsi="Avenir Next LT Pro" w:cs="Arial"/>
              </w:rPr>
              <w:t xml:space="preserve">: </w:t>
            </w:r>
            <w:r w:rsidR="00323411">
              <w:rPr>
                <w:rFonts w:ascii="Avenir Next LT Pro" w:eastAsia="Arial" w:hAnsi="Avenir Next LT Pro" w:cs="Arial"/>
              </w:rPr>
              <w:t xml:space="preserve">Strong understanding of </w:t>
            </w:r>
            <w:r w:rsidR="001560FC">
              <w:rPr>
                <w:rFonts w:ascii="Avenir Next LT Pro" w:eastAsia="Arial" w:hAnsi="Avenir Next LT Pro" w:cs="Arial"/>
              </w:rPr>
              <w:t xml:space="preserve">how to encourage people to </w:t>
            </w:r>
            <w:r w:rsidR="007A7909" w:rsidRPr="007259A6">
              <w:rPr>
                <w:rFonts w:ascii="Avenir Next LT Pro" w:eastAsia="Arial" w:hAnsi="Avenir Next LT Pro" w:cs="Arial"/>
              </w:rPr>
              <w:t>achieve operational KPIs</w:t>
            </w:r>
            <w:r w:rsidR="003F0984" w:rsidRPr="007259A6">
              <w:rPr>
                <w:rFonts w:ascii="Avenir Next LT Pro" w:eastAsia="Arial" w:hAnsi="Avenir Next LT Pro" w:cs="Arial"/>
              </w:rPr>
              <w:t>.</w:t>
            </w:r>
          </w:p>
          <w:p w14:paraId="6043CA45" w14:textId="7F5D20F2" w:rsidR="003F1F5D" w:rsidRPr="00F97172" w:rsidRDefault="003F1F5D" w:rsidP="00F9717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  <w:b/>
                <w:bCs/>
              </w:rPr>
              <w:t>Communication</w:t>
            </w:r>
            <w:r w:rsidRPr="002B4124">
              <w:rPr>
                <w:rFonts w:ascii="Avenir Next LT Pro" w:eastAsia="Arial" w:hAnsi="Avenir Next LT Pro" w:cs="Arial"/>
              </w:rPr>
              <w:t>:</w:t>
            </w:r>
            <w:r>
              <w:rPr>
                <w:rFonts w:ascii="Avenir Next LT Pro" w:eastAsia="Arial" w:hAnsi="Avenir Next LT Pro" w:cs="Arial"/>
              </w:rPr>
              <w:t xml:space="preserve"> Skilled in active listening, understanding, resolving issues and feeding back to colleagues.</w:t>
            </w:r>
          </w:p>
        </w:tc>
      </w:tr>
      <w:tr w:rsidR="0060407A" w:rsidRPr="00143021" w14:paraId="567FD47C" w14:textId="77777777" w:rsidTr="00143021">
        <w:tc>
          <w:tcPr>
            <w:tcW w:w="10207" w:type="dxa"/>
            <w:gridSpan w:val="4"/>
            <w:shd w:val="clear" w:color="auto" w:fill="203B24"/>
          </w:tcPr>
          <w:p w14:paraId="4013E688" w14:textId="7405930A" w:rsidR="0060407A" w:rsidRPr="00143021" w:rsidRDefault="0060407A" w:rsidP="00CB5E95">
            <w:pPr>
              <w:pStyle w:val="Heading2"/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>QUALIFICATIONS</w:t>
            </w:r>
            <w:r w:rsidR="004A3326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 xml:space="preserve"> &amp; EXPERIENCE</w:t>
            </w:r>
            <w:r w:rsidRPr="00143021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 xml:space="preserve"> </w:t>
            </w:r>
          </w:p>
        </w:tc>
      </w:tr>
      <w:tr w:rsidR="0060407A" w:rsidRPr="00143021" w14:paraId="1F3DFED0" w14:textId="77777777" w:rsidTr="001E1300">
        <w:trPr>
          <w:trHeight w:val="3540"/>
        </w:trPr>
        <w:tc>
          <w:tcPr>
            <w:tcW w:w="10207" w:type="dxa"/>
            <w:gridSpan w:val="4"/>
            <w:tcBorders>
              <w:bottom w:val="single" w:sz="4" w:space="0" w:color="auto"/>
            </w:tcBorders>
          </w:tcPr>
          <w:p w14:paraId="02187CDB" w14:textId="77777777" w:rsidR="0060407A" w:rsidRPr="00586110" w:rsidRDefault="0060407A" w:rsidP="00456055">
            <w:pPr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586110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Essential:</w:t>
            </w:r>
          </w:p>
          <w:p w14:paraId="526B23E5" w14:textId="7D5852DD" w:rsidR="00DF1AB7" w:rsidRDefault="009F24C5" w:rsidP="0045605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318" w:hanging="318"/>
              <w:textAlignment w:val="baseline"/>
              <w:rPr>
                <w:rFonts w:ascii="Avenir Next LT Pro" w:hAnsi="Avenir Next LT Pro" w:cs="Helvetica"/>
                <w:color w:val="333E49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 xml:space="preserve">Experience </w:t>
            </w:r>
            <w:r w:rsidR="00F97172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with keeping yourself and others safe in a warehouse environment</w:t>
            </w:r>
            <w:r w:rsidR="00DF1AB7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.</w:t>
            </w:r>
          </w:p>
          <w:p w14:paraId="6917C902" w14:textId="0788DE61" w:rsidR="00550760" w:rsidRPr="005C61CD" w:rsidRDefault="00C40FAC" w:rsidP="005C61C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318" w:hanging="318"/>
              <w:textAlignment w:val="baseline"/>
              <w:rPr>
                <w:rFonts w:ascii="Avenir Next LT Pro" w:hAnsi="Avenir Next LT Pro" w:cs="Helvetica"/>
                <w:color w:val="333E49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Experience in</w:t>
            </w:r>
            <w:r w:rsidR="00216A39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 xml:space="preserve"> a </w:t>
            </w:r>
            <w:r w:rsidR="002B6E33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fast-moving</w:t>
            </w:r>
            <w:r w:rsidR="00216A39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 xml:space="preserve"> chilled </w:t>
            </w:r>
            <w:r w:rsidR="00550760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 xml:space="preserve">or frozen </w:t>
            </w:r>
            <w:r w:rsidR="00216A39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food</w:t>
            </w:r>
            <w:r w:rsidR="00453A92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 xml:space="preserve"> </w:t>
            </w:r>
            <w:r w:rsidR="00550760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 xml:space="preserve">warehouse </w:t>
            </w:r>
            <w:r w:rsidR="00216A39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o</w:t>
            </w:r>
            <w:r w:rsidR="00453A92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peration</w:t>
            </w:r>
            <w:r w:rsidR="00D174A4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.</w:t>
            </w:r>
          </w:p>
          <w:p w14:paraId="0FE7055D" w14:textId="57C38B16" w:rsidR="00550760" w:rsidRDefault="00550760" w:rsidP="0045605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318" w:hanging="318"/>
              <w:textAlignment w:val="baseline"/>
              <w:rPr>
                <w:rFonts w:ascii="Avenir Next LT Pro" w:hAnsi="Avenir Next LT Pro" w:cs="Helvetica"/>
                <w:color w:val="333E49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Experience with Warehouse Management Systems.</w:t>
            </w:r>
          </w:p>
          <w:p w14:paraId="71981046" w14:textId="6F15E39E" w:rsidR="00593357" w:rsidRDefault="00593357" w:rsidP="0045605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318" w:hanging="318"/>
              <w:textAlignment w:val="baseline"/>
              <w:rPr>
                <w:rFonts w:ascii="Avenir Next LT Pro" w:hAnsi="Avenir Next LT Pro" w:cs="Helvetica"/>
                <w:color w:val="333E49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Experience with Materials Handling Equipment.</w:t>
            </w:r>
          </w:p>
          <w:p w14:paraId="4F9E6571" w14:textId="65807263" w:rsidR="00550760" w:rsidRDefault="00550760" w:rsidP="0045605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318" w:hanging="318"/>
              <w:textAlignment w:val="baseline"/>
              <w:rPr>
                <w:rFonts w:ascii="Avenir Next LT Pro" w:hAnsi="Avenir Next LT Pro" w:cs="Helvetica"/>
                <w:color w:val="333E49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Capable with Microsoft office</w:t>
            </w:r>
            <w:r w:rsidR="00456055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 xml:space="preserve"> applications.</w:t>
            </w:r>
          </w:p>
          <w:p w14:paraId="6563AA3F" w14:textId="77777777" w:rsidR="00F06DDC" w:rsidRPr="003A4469" w:rsidRDefault="00F06DDC" w:rsidP="00F06DD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318" w:hanging="284"/>
              <w:textAlignment w:val="baseline"/>
              <w:rPr>
                <w:rFonts w:ascii="Avenir Next LT Pro" w:hAnsi="Avenir Next LT Pro" w:cs="Helvetica"/>
                <w:color w:val="333E49"/>
                <w:sz w:val="22"/>
                <w:szCs w:val="22"/>
              </w:rPr>
            </w:pPr>
            <w:r w:rsidRPr="003A4469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NVQ Level 2 qualification</w:t>
            </w:r>
            <w:r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 xml:space="preserve"> in Warehouse Operations</w:t>
            </w:r>
            <w:r w:rsidRPr="003A4469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.</w:t>
            </w:r>
          </w:p>
          <w:p w14:paraId="23C78FD9" w14:textId="77777777" w:rsidR="00277E01" w:rsidRDefault="00277E01" w:rsidP="004560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textAlignment w:val="baseline"/>
              <w:rPr>
                <w:rFonts w:ascii="Avenir Next LT Pro" w:hAnsi="Avenir Next LT Pro" w:cs="Helvetica"/>
                <w:color w:val="333E49"/>
                <w:sz w:val="22"/>
                <w:szCs w:val="22"/>
              </w:rPr>
            </w:pPr>
          </w:p>
          <w:p w14:paraId="5511914B" w14:textId="4C2BFDBA" w:rsidR="00294F19" w:rsidRPr="00550760" w:rsidRDefault="000947B8" w:rsidP="00456055">
            <w:pPr>
              <w:rPr>
                <w:rFonts w:ascii="Avenir Next LT Pro" w:eastAsia="Arial" w:hAnsi="Avenir Next LT Pro" w:cs="Arial"/>
              </w:rPr>
            </w:pPr>
            <w:r w:rsidRPr="00B02BC8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Desirable</w:t>
            </w:r>
            <w:r w:rsidRPr="00B02BC8">
              <w:rPr>
                <w:rFonts w:ascii="Avenir Next LT Pro" w:eastAsia="Arial" w:hAnsi="Avenir Next LT Pro" w:cs="Arial"/>
                <w:b/>
                <w:bCs/>
              </w:rPr>
              <w:t>:</w:t>
            </w:r>
          </w:p>
          <w:p w14:paraId="6D9FE0A9" w14:textId="5A0264FE" w:rsidR="000947B8" w:rsidRDefault="00355564" w:rsidP="00456055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60" w:line="240" w:lineRule="auto"/>
              <w:ind w:left="318" w:hanging="284"/>
              <w:textAlignment w:val="baseline"/>
              <w:rPr>
                <w:rFonts w:ascii="Avenir Next LT Pro" w:hAnsi="Avenir Next LT Pro" w:cs="Helvetica"/>
                <w:color w:val="333E49"/>
              </w:rPr>
            </w:pPr>
            <w:r>
              <w:rPr>
                <w:rFonts w:ascii="Avenir Next LT Pro" w:hAnsi="Avenir Next LT Pro" w:cs="Helvetica"/>
                <w:color w:val="333E49"/>
              </w:rPr>
              <w:t>Formal Safety qualification</w:t>
            </w:r>
          </w:p>
          <w:p w14:paraId="561062AC" w14:textId="0643D268" w:rsidR="000947B8" w:rsidRDefault="000947B8" w:rsidP="00456055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60" w:line="240" w:lineRule="auto"/>
              <w:ind w:left="318" w:hanging="284"/>
              <w:textAlignment w:val="baseline"/>
              <w:rPr>
                <w:rFonts w:ascii="Avenir Next LT Pro" w:hAnsi="Avenir Next LT Pro" w:cs="Helvetica"/>
                <w:color w:val="333E49"/>
              </w:rPr>
            </w:pPr>
            <w:r w:rsidRPr="000947B8">
              <w:rPr>
                <w:rFonts w:ascii="Avenir Next LT Pro" w:hAnsi="Avenir Next LT Pro" w:cs="Helvetica"/>
                <w:color w:val="333E49"/>
              </w:rPr>
              <w:t xml:space="preserve">HACCP Level </w:t>
            </w:r>
            <w:r w:rsidR="00593357">
              <w:rPr>
                <w:rFonts w:ascii="Avenir Next LT Pro" w:hAnsi="Avenir Next LT Pro" w:cs="Helvetica"/>
                <w:color w:val="333E49"/>
              </w:rPr>
              <w:t xml:space="preserve">1 </w:t>
            </w:r>
          </w:p>
          <w:p w14:paraId="33762F2D" w14:textId="72CE45EE" w:rsidR="00355564" w:rsidRDefault="00355564" w:rsidP="00456055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60" w:line="240" w:lineRule="auto"/>
              <w:ind w:left="318" w:hanging="284"/>
              <w:textAlignment w:val="baseline"/>
              <w:rPr>
                <w:rFonts w:ascii="Avenir Next LT Pro" w:hAnsi="Avenir Next LT Pro" w:cs="Helvetica"/>
                <w:color w:val="333E49"/>
              </w:rPr>
            </w:pPr>
            <w:r>
              <w:rPr>
                <w:rFonts w:ascii="Avenir Next LT Pro" w:hAnsi="Avenir Next LT Pro" w:cs="Helvetica"/>
                <w:color w:val="333E49"/>
              </w:rPr>
              <w:t>Basic food hygiene</w:t>
            </w:r>
          </w:p>
          <w:p w14:paraId="02B7F741" w14:textId="7E53823A" w:rsidR="008C6F35" w:rsidRPr="006868FE" w:rsidRDefault="00355564" w:rsidP="0045605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318" w:hanging="284"/>
              <w:textAlignment w:val="baseline"/>
              <w:rPr>
                <w:rFonts w:ascii="Avenir Next LT Pro" w:hAnsi="Avenir Next LT Pro" w:cs="Helvetica"/>
                <w:color w:val="333E49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A</w:t>
            </w:r>
            <w:r w:rsidR="008C6F35" w:rsidRPr="006868FE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bility to motivate staff.</w:t>
            </w:r>
          </w:p>
          <w:p w14:paraId="6695269E" w14:textId="06E992B2" w:rsidR="008C6F35" w:rsidRPr="006868FE" w:rsidRDefault="00355564" w:rsidP="0045605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318" w:hanging="284"/>
              <w:textAlignment w:val="baseline"/>
              <w:rPr>
                <w:rFonts w:ascii="Avenir Next LT Pro" w:hAnsi="Avenir Next LT Pro" w:cs="Helvetica"/>
                <w:color w:val="333E49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P</w:t>
            </w:r>
            <w:r w:rsidR="008C6F35" w:rsidRPr="006868FE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roblem-solving abilities and a proactive approach to operational challenges.</w:t>
            </w:r>
          </w:p>
          <w:p w14:paraId="68960AEA" w14:textId="77777777" w:rsidR="008C6F35" w:rsidRPr="006868FE" w:rsidRDefault="008C6F35" w:rsidP="0045605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318" w:hanging="284"/>
              <w:textAlignment w:val="baseline"/>
              <w:rPr>
                <w:rFonts w:ascii="Avenir Next LT Pro" w:hAnsi="Avenir Next LT Pro" w:cs="Helvetica"/>
                <w:color w:val="333E49"/>
                <w:sz w:val="22"/>
                <w:szCs w:val="22"/>
              </w:rPr>
            </w:pPr>
            <w:r w:rsidRPr="006868FE">
              <w:rPr>
                <w:rFonts w:ascii="Avenir Next LT Pro" w:hAnsi="Avenir Next LT Pro" w:cs="Helvetica"/>
                <w:color w:val="333E49"/>
                <w:sz w:val="22"/>
                <w:szCs w:val="22"/>
              </w:rPr>
              <w:t>Strong communication skills, both verbal and written, to effectively convey information and facilitate teamwork.</w:t>
            </w:r>
          </w:p>
          <w:p w14:paraId="789486A5" w14:textId="77777777" w:rsidR="008C6F35" w:rsidRDefault="008C6F35" w:rsidP="00456055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18" w:hanging="284"/>
              <w:rPr>
                <w:rFonts w:ascii="Avenir Next LT Pro" w:eastAsia="Arial" w:hAnsi="Avenir Next LT Pro" w:cs="Arial"/>
              </w:rPr>
            </w:pPr>
            <w:r w:rsidRPr="00456055">
              <w:rPr>
                <w:rFonts w:ascii="Avenir Next LT Pro" w:eastAsia="Arial" w:hAnsi="Avenir Next LT Pro" w:cs="Arial"/>
              </w:rPr>
              <w:t>Able to work to time sensitive deadlines and prioritise work</w:t>
            </w:r>
          </w:p>
          <w:p w14:paraId="3E3A6F43" w14:textId="77777777" w:rsidR="00C71A89" w:rsidRDefault="00C71A89" w:rsidP="00C71A89">
            <w:pPr>
              <w:rPr>
                <w:rFonts w:ascii="Avenir Next LT Pro" w:eastAsia="Arial" w:hAnsi="Avenir Next LT Pro" w:cs="Arial"/>
              </w:rPr>
            </w:pPr>
          </w:p>
          <w:p w14:paraId="11EF2A7F" w14:textId="62CB2FE9" w:rsidR="00C71A89" w:rsidRPr="00C71A89" w:rsidRDefault="00C71A89" w:rsidP="00C71A89">
            <w:pPr>
              <w:tabs>
                <w:tab w:val="left" w:pos="6525"/>
              </w:tabs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ab/>
            </w:r>
          </w:p>
        </w:tc>
      </w:tr>
      <w:tr w:rsidR="0060407A" w:rsidRPr="00143021" w14:paraId="4F473465" w14:textId="77777777" w:rsidTr="00143021">
        <w:trPr>
          <w:trHeight w:val="200"/>
        </w:trPr>
        <w:tc>
          <w:tcPr>
            <w:tcW w:w="10207" w:type="dxa"/>
            <w:gridSpan w:val="4"/>
            <w:shd w:val="clear" w:color="auto" w:fill="203B24"/>
          </w:tcPr>
          <w:p w14:paraId="28653FA4" w14:textId="77777777" w:rsidR="0060407A" w:rsidRPr="00143021" w:rsidRDefault="0060407A" w:rsidP="0060407A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lastRenderedPageBreak/>
              <w:t>CORE COMPETENCIES, ATTRIBUTES &amp; BEHAVIOURS FOR SUCCESS</w:t>
            </w:r>
          </w:p>
        </w:tc>
      </w:tr>
      <w:tr w:rsidR="0060407A" w:rsidRPr="00143021" w14:paraId="26D03EEC" w14:textId="77777777" w:rsidTr="00143021">
        <w:trPr>
          <w:trHeight w:val="360"/>
        </w:trPr>
        <w:tc>
          <w:tcPr>
            <w:tcW w:w="2979" w:type="dxa"/>
            <w:shd w:val="clear" w:color="auto" w:fill="A9C2A5"/>
          </w:tcPr>
          <w:p w14:paraId="79B1DAE8" w14:textId="77777777" w:rsidR="0060407A" w:rsidRPr="00143021" w:rsidRDefault="0060407A" w:rsidP="0060407A">
            <w:pPr>
              <w:rPr>
                <w:rFonts w:ascii="Avenir Next LT Pro Demi" w:eastAsia="Arial" w:hAnsi="Avenir Next LT Pro Demi" w:cs="Arial"/>
                <w:bCs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bCs/>
                <w:sz w:val="22"/>
                <w:szCs w:val="22"/>
              </w:rPr>
              <w:t>Competency</w:t>
            </w:r>
          </w:p>
        </w:tc>
        <w:tc>
          <w:tcPr>
            <w:tcW w:w="7228" w:type="dxa"/>
            <w:gridSpan w:val="3"/>
            <w:shd w:val="clear" w:color="auto" w:fill="A9C2A5"/>
          </w:tcPr>
          <w:p w14:paraId="3727FCC7" w14:textId="77777777" w:rsidR="0060407A" w:rsidRPr="00143021" w:rsidRDefault="0060407A" w:rsidP="0060407A">
            <w:pPr>
              <w:widowControl w:val="0"/>
              <w:rPr>
                <w:rFonts w:ascii="Avenir Next LT Pro Demi" w:eastAsia="Arial" w:hAnsi="Avenir Next LT Pro Demi" w:cs="Arial"/>
                <w:bCs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bCs/>
                <w:sz w:val="22"/>
                <w:szCs w:val="22"/>
              </w:rPr>
              <w:t>Descriptors</w:t>
            </w:r>
          </w:p>
          <w:p w14:paraId="141939EF" w14:textId="77777777" w:rsidR="0060407A" w:rsidRPr="00143021" w:rsidRDefault="0060407A" w:rsidP="0060407A">
            <w:pPr>
              <w:widowControl w:val="0"/>
              <w:rPr>
                <w:rFonts w:ascii="Avenir Next LT Pro Demi" w:eastAsia="Arial" w:hAnsi="Avenir Next LT Pro Demi" w:cs="Arial"/>
                <w:bCs/>
                <w:sz w:val="22"/>
                <w:szCs w:val="22"/>
              </w:rPr>
            </w:pPr>
          </w:p>
        </w:tc>
      </w:tr>
      <w:tr w:rsidR="0060407A" w:rsidRPr="00143021" w14:paraId="12D50151" w14:textId="77777777" w:rsidTr="00143021">
        <w:trPr>
          <w:trHeight w:val="671"/>
        </w:trPr>
        <w:tc>
          <w:tcPr>
            <w:tcW w:w="2979" w:type="dxa"/>
          </w:tcPr>
          <w:p w14:paraId="1E0AA6F3" w14:textId="77777777" w:rsidR="0060407A" w:rsidRPr="00143021" w:rsidRDefault="0060407A" w:rsidP="006040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Values People</w:t>
            </w:r>
          </w:p>
        </w:tc>
        <w:tc>
          <w:tcPr>
            <w:tcW w:w="7228" w:type="dxa"/>
            <w:gridSpan w:val="3"/>
          </w:tcPr>
          <w:p w14:paraId="19B36922" w14:textId="77777777" w:rsidR="0060407A" w:rsidRPr="00143021" w:rsidRDefault="0060407A" w:rsidP="006040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143021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143021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143021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60407A" w:rsidRPr="00143021" w14:paraId="54CC7C59" w14:textId="77777777" w:rsidTr="00143021">
        <w:trPr>
          <w:trHeight w:val="671"/>
        </w:trPr>
        <w:tc>
          <w:tcPr>
            <w:tcW w:w="2979" w:type="dxa"/>
          </w:tcPr>
          <w:p w14:paraId="10A02A3D" w14:textId="77777777" w:rsidR="0060407A" w:rsidRPr="00143021" w:rsidRDefault="0060407A" w:rsidP="006040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228" w:type="dxa"/>
            <w:gridSpan w:val="3"/>
          </w:tcPr>
          <w:p w14:paraId="6B812745" w14:textId="77777777" w:rsidR="0060407A" w:rsidRPr="00143021" w:rsidRDefault="0060407A" w:rsidP="006040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auto"/>
                <w:sz w:val="22"/>
                <w:szCs w:val="22"/>
                <w:lang w:val="en"/>
              </w:rPr>
            </w:pPr>
            <w:r w:rsidRPr="00143021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60407A" w:rsidRPr="00143021" w14:paraId="5A43EEEE" w14:textId="77777777" w:rsidTr="00143021">
        <w:trPr>
          <w:trHeight w:val="671"/>
        </w:trPr>
        <w:tc>
          <w:tcPr>
            <w:tcW w:w="2979" w:type="dxa"/>
          </w:tcPr>
          <w:p w14:paraId="43CB4CF5" w14:textId="77777777" w:rsidR="0060407A" w:rsidRPr="00143021" w:rsidRDefault="0060407A" w:rsidP="0060407A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228" w:type="dxa"/>
            <w:gridSpan w:val="3"/>
          </w:tcPr>
          <w:p w14:paraId="695418AF" w14:textId="77777777" w:rsidR="0060407A" w:rsidRPr="00143021" w:rsidRDefault="0060407A" w:rsidP="006040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143021">
              <w:rPr>
                <w:rFonts w:ascii="Avenir Next LT Pro" w:hAnsi="Avenir Next LT Pro" w:cs="Arial"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60407A" w:rsidRPr="00143021" w14:paraId="4C1584DB" w14:textId="77777777" w:rsidTr="00143021">
        <w:trPr>
          <w:trHeight w:val="671"/>
        </w:trPr>
        <w:tc>
          <w:tcPr>
            <w:tcW w:w="2979" w:type="dxa"/>
          </w:tcPr>
          <w:p w14:paraId="7B31F5E0" w14:textId="77777777" w:rsidR="0060407A" w:rsidRPr="00143021" w:rsidRDefault="0060407A" w:rsidP="006040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228" w:type="dxa"/>
            <w:gridSpan w:val="3"/>
          </w:tcPr>
          <w:p w14:paraId="46B29546" w14:textId="77777777" w:rsidR="0060407A" w:rsidRPr="00143021" w:rsidRDefault="0060407A" w:rsidP="0060407A">
            <w:pPr>
              <w:widowControl w:val="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as a result of</w:t>
            </w:r>
            <w:proofErr w:type="gramEnd"/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 xml:space="preserve"> changing customer needs.</w:t>
            </w:r>
          </w:p>
        </w:tc>
      </w:tr>
      <w:tr w:rsidR="0060407A" w:rsidRPr="00143021" w14:paraId="1F821F17" w14:textId="77777777" w:rsidTr="00143021">
        <w:trPr>
          <w:trHeight w:val="671"/>
        </w:trPr>
        <w:tc>
          <w:tcPr>
            <w:tcW w:w="2979" w:type="dxa"/>
          </w:tcPr>
          <w:p w14:paraId="7096AB02" w14:textId="77777777" w:rsidR="0060407A" w:rsidRPr="00143021" w:rsidRDefault="0060407A" w:rsidP="006040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228" w:type="dxa"/>
            <w:gridSpan w:val="3"/>
          </w:tcPr>
          <w:p w14:paraId="5F2B69AE" w14:textId="77777777" w:rsidR="0060407A" w:rsidRPr="00143021" w:rsidRDefault="0060407A" w:rsidP="0060407A">
            <w:pPr>
              <w:widowControl w:val="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 xml:space="preserve">Steps up to take on personal responsibility and accountability for tasks and actions in line </w:t>
            </w:r>
            <w:r w:rsidRPr="00143021">
              <w:rPr>
                <w:rFonts w:ascii="Avenir Next LT Pro" w:hAnsi="Avenir Next LT Pro" w:cs="Arial"/>
                <w:color w:val="auto"/>
                <w:sz w:val="22"/>
                <w:szCs w:val="22"/>
              </w:rPr>
              <w:t>with our Purpose Statement and Company Values.</w:t>
            </w:r>
          </w:p>
        </w:tc>
      </w:tr>
      <w:tr w:rsidR="0060407A" w:rsidRPr="00143021" w14:paraId="303AA885" w14:textId="77777777" w:rsidTr="00143021">
        <w:trPr>
          <w:trHeight w:val="671"/>
        </w:trPr>
        <w:tc>
          <w:tcPr>
            <w:tcW w:w="2979" w:type="dxa"/>
          </w:tcPr>
          <w:p w14:paraId="5DEF77E4" w14:textId="77777777" w:rsidR="0060407A" w:rsidRPr="00143021" w:rsidRDefault="0060407A" w:rsidP="006040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Drive for Excellence</w:t>
            </w:r>
          </w:p>
        </w:tc>
        <w:tc>
          <w:tcPr>
            <w:tcW w:w="7228" w:type="dxa"/>
            <w:gridSpan w:val="3"/>
          </w:tcPr>
          <w:p w14:paraId="46D74B0E" w14:textId="77777777" w:rsidR="0060407A" w:rsidRPr="00143021" w:rsidRDefault="0060407A" w:rsidP="0060407A">
            <w:pPr>
              <w:widowControl w:val="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  <w:p w14:paraId="4C674123" w14:textId="77777777" w:rsidR="0060407A" w:rsidRPr="00143021" w:rsidRDefault="0060407A" w:rsidP="0060407A">
            <w:pPr>
              <w:widowControl w:val="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60407A" w:rsidRPr="00143021" w14:paraId="66BC476C" w14:textId="77777777" w:rsidTr="00143021">
        <w:trPr>
          <w:trHeight w:val="671"/>
        </w:trPr>
        <w:tc>
          <w:tcPr>
            <w:tcW w:w="2979" w:type="dxa"/>
          </w:tcPr>
          <w:p w14:paraId="555FB0C2" w14:textId="77777777" w:rsidR="0060407A" w:rsidRPr="00143021" w:rsidRDefault="0060407A" w:rsidP="006040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Resource Management</w:t>
            </w:r>
          </w:p>
        </w:tc>
        <w:tc>
          <w:tcPr>
            <w:tcW w:w="7228" w:type="dxa"/>
            <w:gridSpan w:val="3"/>
          </w:tcPr>
          <w:p w14:paraId="530CF664" w14:textId="77777777" w:rsidR="0060407A" w:rsidRPr="00143021" w:rsidRDefault="0060407A" w:rsidP="0060407A">
            <w:pPr>
              <w:widowControl w:val="0"/>
              <w:rPr>
                <w:rFonts w:ascii="Avenir Next LT Pro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hAnsi="Avenir Next LT Pro" w:cs="Arial"/>
                <w:sz w:val="22"/>
                <w:szCs w:val="22"/>
              </w:rPr>
              <w:t>Effectively manages resources and cost drivers to achieve sustainable productivity and profitability.</w:t>
            </w:r>
          </w:p>
          <w:p w14:paraId="33553418" w14:textId="77777777" w:rsidR="0060407A" w:rsidRPr="00143021" w:rsidRDefault="0060407A" w:rsidP="0060407A">
            <w:pPr>
              <w:widowControl w:val="0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60407A" w:rsidRPr="00143021" w14:paraId="0D6091E9" w14:textId="77777777" w:rsidTr="00143021">
        <w:trPr>
          <w:trHeight w:val="671"/>
        </w:trPr>
        <w:tc>
          <w:tcPr>
            <w:tcW w:w="2979" w:type="dxa"/>
          </w:tcPr>
          <w:p w14:paraId="600CD7BE" w14:textId="77777777" w:rsidR="0060407A" w:rsidRPr="00143021" w:rsidRDefault="0060407A" w:rsidP="006040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Technical Expertise</w:t>
            </w:r>
          </w:p>
        </w:tc>
        <w:tc>
          <w:tcPr>
            <w:tcW w:w="7228" w:type="dxa"/>
            <w:gridSpan w:val="3"/>
          </w:tcPr>
          <w:p w14:paraId="67BD883C" w14:textId="77777777" w:rsidR="0060407A" w:rsidRPr="00143021" w:rsidRDefault="0060407A" w:rsidP="0060407A">
            <w:pPr>
              <w:widowControl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143021">
              <w:rPr>
                <w:rFonts w:ascii="Avenir Next LT Pro" w:hAnsi="Avenir Next LT Pro" w:cs="Arial"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  <w:p w14:paraId="6D205B6F" w14:textId="77777777" w:rsidR="0060407A" w:rsidRPr="00143021" w:rsidRDefault="0060407A" w:rsidP="0060407A">
            <w:pPr>
              <w:widowControl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</w:p>
        </w:tc>
      </w:tr>
      <w:tr w:rsidR="0060407A" w:rsidRPr="00143021" w14:paraId="263BD967" w14:textId="77777777" w:rsidTr="00143021">
        <w:trPr>
          <w:trHeight w:val="671"/>
        </w:trPr>
        <w:tc>
          <w:tcPr>
            <w:tcW w:w="2979" w:type="dxa"/>
          </w:tcPr>
          <w:p w14:paraId="4CCA505D" w14:textId="77777777" w:rsidR="0060407A" w:rsidRPr="00143021" w:rsidRDefault="0060407A" w:rsidP="006040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Self-Management</w:t>
            </w:r>
          </w:p>
        </w:tc>
        <w:tc>
          <w:tcPr>
            <w:tcW w:w="7228" w:type="dxa"/>
            <w:gridSpan w:val="3"/>
          </w:tcPr>
          <w:p w14:paraId="0879ECE2" w14:textId="77777777" w:rsidR="0060407A" w:rsidRPr="00143021" w:rsidRDefault="0060407A" w:rsidP="0060407A">
            <w:pPr>
              <w:widowControl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143021">
              <w:rPr>
                <w:rFonts w:ascii="Avenir Next LT Pro" w:hAnsi="Avenir Next LT Pro" w:cs="Arial"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priorities, and resources can be managed to achieve goals.</w:t>
            </w:r>
          </w:p>
          <w:p w14:paraId="48815F8F" w14:textId="77777777" w:rsidR="0060407A" w:rsidRPr="00143021" w:rsidRDefault="0060407A" w:rsidP="0060407A">
            <w:pPr>
              <w:widowControl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</w:p>
        </w:tc>
      </w:tr>
    </w:tbl>
    <w:p w14:paraId="610FFFD6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2CF8" w14:textId="77777777" w:rsidR="003F04E8" w:rsidRDefault="003F04E8">
      <w:r>
        <w:separator/>
      </w:r>
    </w:p>
  </w:endnote>
  <w:endnote w:type="continuationSeparator" w:id="0">
    <w:p w14:paraId="4BBAE1E4" w14:textId="77777777" w:rsidR="003F04E8" w:rsidRDefault="003F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1718F" w14:textId="249C8833" w:rsidR="000F467E" w:rsidRDefault="000F467E" w:rsidP="000F467E">
        <w:pPr>
          <w:tabs>
            <w:tab w:val="center" w:pos="4153"/>
            <w:tab w:val="right" w:pos="8306"/>
          </w:tabs>
          <w:spacing w:after="301"/>
          <w:jc w:val="right"/>
        </w:pPr>
        <w:r>
          <w:t>Version dated 10</w:t>
        </w:r>
        <w:r w:rsidRPr="00F67CB6">
          <w:rPr>
            <w:vertAlign w:val="superscript"/>
          </w:rPr>
          <w:t>th</w:t>
        </w:r>
        <w:r>
          <w:t xml:space="preserve"> </w:t>
        </w:r>
        <w:r w:rsidR="00C71A89">
          <w:t>Oct</w:t>
        </w:r>
        <w:r>
          <w:t xml:space="preserve"> 2025. Approved by Glyn Maude</w:t>
        </w:r>
      </w:p>
      <w:p w14:paraId="3D1FB5BB" w14:textId="413E40B5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8BA366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ED35" w14:textId="77777777" w:rsidR="003F04E8" w:rsidRDefault="003F04E8">
      <w:r>
        <w:separator/>
      </w:r>
    </w:p>
  </w:footnote>
  <w:footnote w:type="continuationSeparator" w:id="0">
    <w:p w14:paraId="6F23724E" w14:textId="77777777" w:rsidR="003F04E8" w:rsidRDefault="003F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04A9"/>
    <w:multiLevelType w:val="multilevel"/>
    <w:tmpl w:val="CFA2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54CB9"/>
    <w:multiLevelType w:val="hybridMultilevel"/>
    <w:tmpl w:val="3C1C50C0"/>
    <w:lvl w:ilvl="0" w:tplc="D7C089B4">
      <w:numFmt w:val="bullet"/>
      <w:lvlText w:val="•"/>
      <w:lvlJc w:val="left"/>
      <w:pPr>
        <w:ind w:left="1080" w:hanging="72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2C5A"/>
    <w:multiLevelType w:val="hybridMultilevel"/>
    <w:tmpl w:val="86C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85F"/>
    <w:multiLevelType w:val="hybridMultilevel"/>
    <w:tmpl w:val="B8DA3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B299A"/>
    <w:multiLevelType w:val="hybridMultilevel"/>
    <w:tmpl w:val="42EA5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F787C"/>
    <w:multiLevelType w:val="hybridMultilevel"/>
    <w:tmpl w:val="F198E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57E44"/>
    <w:multiLevelType w:val="hybridMultilevel"/>
    <w:tmpl w:val="84B0CF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E25902"/>
    <w:multiLevelType w:val="hybridMultilevel"/>
    <w:tmpl w:val="595A41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8C4625"/>
    <w:multiLevelType w:val="hybridMultilevel"/>
    <w:tmpl w:val="F54A9B78"/>
    <w:lvl w:ilvl="0" w:tplc="D7C089B4">
      <w:numFmt w:val="bullet"/>
      <w:lvlText w:val="•"/>
      <w:lvlJc w:val="left"/>
      <w:pPr>
        <w:ind w:left="720" w:hanging="72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766C8"/>
    <w:multiLevelType w:val="hybridMultilevel"/>
    <w:tmpl w:val="CB82D83E"/>
    <w:lvl w:ilvl="0" w:tplc="D7C089B4">
      <w:numFmt w:val="bullet"/>
      <w:lvlText w:val="•"/>
      <w:lvlJc w:val="left"/>
      <w:pPr>
        <w:ind w:left="720" w:hanging="72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42F8B"/>
    <w:multiLevelType w:val="hybridMultilevel"/>
    <w:tmpl w:val="48A8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5427C"/>
    <w:multiLevelType w:val="multilevel"/>
    <w:tmpl w:val="86B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0"/>
  </w:num>
  <w:num w:numId="2" w16cid:durableId="434833536">
    <w:abstractNumId w:val="3"/>
  </w:num>
  <w:num w:numId="3" w16cid:durableId="1619289261">
    <w:abstractNumId w:val="15"/>
  </w:num>
  <w:num w:numId="4" w16cid:durableId="1020664649">
    <w:abstractNumId w:val="22"/>
  </w:num>
  <w:num w:numId="5" w16cid:durableId="115999169">
    <w:abstractNumId w:val="25"/>
  </w:num>
  <w:num w:numId="6" w16cid:durableId="828792381">
    <w:abstractNumId w:val="13"/>
  </w:num>
  <w:num w:numId="7" w16cid:durableId="1871844687">
    <w:abstractNumId w:val="11"/>
  </w:num>
  <w:num w:numId="8" w16cid:durableId="1939096192">
    <w:abstractNumId w:val="4"/>
  </w:num>
  <w:num w:numId="9" w16cid:durableId="1810197415">
    <w:abstractNumId w:val="26"/>
  </w:num>
  <w:num w:numId="10" w16cid:durableId="508565949">
    <w:abstractNumId w:val="28"/>
  </w:num>
  <w:num w:numId="11" w16cid:durableId="528299451">
    <w:abstractNumId w:val="19"/>
  </w:num>
  <w:num w:numId="12" w16cid:durableId="613830045">
    <w:abstractNumId w:val="12"/>
  </w:num>
  <w:num w:numId="13" w16cid:durableId="2040230155">
    <w:abstractNumId w:val="20"/>
  </w:num>
  <w:num w:numId="14" w16cid:durableId="749623021">
    <w:abstractNumId w:val="14"/>
  </w:num>
  <w:num w:numId="15" w16cid:durableId="205652152">
    <w:abstractNumId w:val="9"/>
  </w:num>
  <w:num w:numId="16" w16cid:durableId="176509094">
    <w:abstractNumId w:val="7"/>
  </w:num>
  <w:num w:numId="17" w16cid:durableId="1704674050">
    <w:abstractNumId w:val="23"/>
  </w:num>
  <w:num w:numId="18" w16cid:durableId="431633173">
    <w:abstractNumId w:val="24"/>
  </w:num>
  <w:num w:numId="19" w16cid:durableId="1072853206">
    <w:abstractNumId w:val="17"/>
  </w:num>
  <w:num w:numId="20" w16cid:durableId="1365327214">
    <w:abstractNumId w:val="16"/>
  </w:num>
  <w:num w:numId="21" w16cid:durableId="2028752084">
    <w:abstractNumId w:val="8"/>
  </w:num>
  <w:num w:numId="22" w16cid:durableId="666710259">
    <w:abstractNumId w:val="27"/>
  </w:num>
  <w:num w:numId="23" w16cid:durableId="901645178">
    <w:abstractNumId w:val="5"/>
  </w:num>
  <w:num w:numId="24" w16cid:durableId="1329287109">
    <w:abstractNumId w:val="18"/>
  </w:num>
  <w:num w:numId="25" w16cid:durableId="1740984315">
    <w:abstractNumId w:val="2"/>
  </w:num>
  <w:num w:numId="26" w16cid:durableId="2112816248">
    <w:abstractNumId w:val="1"/>
  </w:num>
  <w:num w:numId="27" w16cid:durableId="354962195">
    <w:abstractNumId w:val="21"/>
  </w:num>
  <w:num w:numId="28" w16cid:durableId="1425153483">
    <w:abstractNumId w:val="6"/>
  </w:num>
  <w:num w:numId="29" w16cid:durableId="1458454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E5"/>
    <w:rsid w:val="00001092"/>
    <w:rsid w:val="0001799F"/>
    <w:rsid w:val="00024872"/>
    <w:rsid w:val="00030C7F"/>
    <w:rsid w:val="00035579"/>
    <w:rsid w:val="00042F2E"/>
    <w:rsid w:val="00044B57"/>
    <w:rsid w:val="000451DF"/>
    <w:rsid w:val="00047588"/>
    <w:rsid w:val="00063AA5"/>
    <w:rsid w:val="00065565"/>
    <w:rsid w:val="00070350"/>
    <w:rsid w:val="00090475"/>
    <w:rsid w:val="00090A52"/>
    <w:rsid w:val="000947B8"/>
    <w:rsid w:val="000A1B43"/>
    <w:rsid w:val="000A2B67"/>
    <w:rsid w:val="000A2D2A"/>
    <w:rsid w:val="000A5631"/>
    <w:rsid w:val="000A782A"/>
    <w:rsid w:val="000B6FAC"/>
    <w:rsid w:val="000D07CA"/>
    <w:rsid w:val="000D45F1"/>
    <w:rsid w:val="000E38D2"/>
    <w:rsid w:val="000E3F2A"/>
    <w:rsid w:val="000F21C1"/>
    <w:rsid w:val="000F458B"/>
    <w:rsid w:val="000F467E"/>
    <w:rsid w:val="00106EA5"/>
    <w:rsid w:val="00114127"/>
    <w:rsid w:val="00116581"/>
    <w:rsid w:val="0012035D"/>
    <w:rsid w:val="00127960"/>
    <w:rsid w:val="001369FE"/>
    <w:rsid w:val="00143021"/>
    <w:rsid w:val="00151F3D"/>
    <w:rsid w:val="0015297A"/>
    <w:rsid w:val="00152B1B"/>
    <w:rsid w:val="001560FC"/>
    <w:rsid w:val="0016081C"/>
    <w:rsid w:val="001616A1"/>
    <w:rsid w:val="00171F30"/>
    <w:rsid w:val="00176D9B"/>
    <w:rsid w:val="00187F93"/>
    <w:rsid w:val="001A0011"/>
    <w:rsid w:val="001A0FD4"/>
    <w:rsid w:val="001A2C00"/>
    <w:rsid w:val="001A7DE8"/>
    <w:rsid w:val="001B414D"/>
    <w:rsid w:val="001B46F0"/>
    <w:rsid w:val="001C1BFA"/>
    <w:rsid w:val="001C298C"/>
    <w:rsid w:val="001E1300"/>
    <w:rsid w:val="001E1F25"/>
    <w:rsid w:val="001E2052"/>
    <w:rsid w:val="001E4ACE"/>
    <w:rsid w:val="001F579B"/>
    <w:rsid w:val="001F6F3F"/>
    <w:rsid w:val="001F6FD7"/>
    <w:rsid w:val="002015D2"/>
    <w:rsid w:val="00206622"/>
    <w:rsid w:val="00206F10"/>
    <w:rsid w:val="00215315"/>
    <w:rsid w:val="00216A39"/>
    <w:rsid w:val="00221556"/>
    <w:rsid w:val="00221BAA"/>
    <w:rsid w:val="00225AD5"/>
    <w:rsid w:val="0022706D"/>
    <w:rsid w:val="00231035"/>
    <w:rsid w:val="00232022"/>
    <w:rsid w:val="002374F5"/>
    <w:rsid w:val="00241A92"/>
    <w:rsid w:val="00247CD4"/>
    <w:rsid w:val="00254A4C"/>
    <w:rsid w:val="00254BF2"/>
    <w:rsid w:val="002715E1"/>
    <w:rsid w:val="002717E0"/>
    <w:rsid w:val="00271E79"/>
    <w:rsid w:val="002739C2"/>
    <w:rsid w:val="00273E13"/>
    <w:rsid w:val="00277E01"/>
    <w:rsid w:val="00285CBF"/>
    <w:rsid w:val="002860D0"/>
    <w:rsid w:val="002867E7"/>
    <w:rsid w:val="00291373"/>
    <w:rsid w:val="00294F19"/>
    <w:rsid w:val="00296F2A"/>
    <w:rsid w:val="002A3069"/>
    <w:rsid w:val="002A3BA2"/>
    <w:rsid w:val="002A709A"/>
    <w:rsid w:val="002A7C44"/>
    <w:rsid w:val="002B0430"/>
    <w:rsid w:val="002B2F1E"/>
    <w:rsid w:val="002B56F3"/>
    <w:rsid w:val="002B6E33"/>
    <w:rsid w:val="002C5EDF"/>
    <w:rsid w:val="002D1B67"/>
    <w:rsid w:val="002D5532"/>
    <w:rsid w:val="002D6C7B"/>
    <w:rsid w:val="002E0AB8"/>
    <w:rsid w:val="002E15BE"/>
    <w:rsid w:val="002E3245"/>
    <w:rsid w:val="002F4C2B"/>
    <w:rsid w:val="002F7616"/>
    <w:rsid w:val="003003F4"/>
    <w:rsid w:val="00307CD5"/>
    <w:rsid w:val="00312B55"/>
    <w:rsid w:val="003161C7"/>
    <w:rsid w:val="00316207"/>
    <w:rsid w:val="003168DA"/>
    <w:rsid w:val="00317EB6"/>
    <w:rsid w:val="0032144B"/>
    <w:rsid w:val="003221B0"/>
    <w:rsid w:val="00323411"/>
    <w:rsid w:val="00326070"/>
    <w:rsid w:val="003318AB"/>
    <w:rsid w:val="00331996"/>
    <w:rsid w:val="00333004"/>
    <w:rsid w:val="00344CF6"/>
    <w:rsid w:val="0035085E"/>
    <w:rsid w:val="00350B67"/>
    <w:rsid w:val="00355564"/>
    <w:rsid w:val="00361353"/>
    <w:rsid w:val="003759E0"/>
    <w:rsid w:val="003766E7"/>
    <w:rsid w:val="00380F2F"/>
    <w:rsid w:val="003869B6"/>
    <w:rsid w:val="00397482"/>
    <w:rsid w:val="003A2CB9"/>
    <w:rsid w:val="003A4469"/>
    <w:rsid w:val="003A64EE"/>
    <w:rsid w:val="003A7301"/>
    <w:rsid w:val="003B1ECF"/>
    <w:rsid w:val="003B2533"/>
    <w:rsid w:val="003C1094"/>
    <w:rsid w:val="003C220F"/>
    <w:rsid w:val="003D49E8"/>
    <w:rsid w:val="003D618F"/>
    <w:rsid w:val="003D7AE1"/>
    <w:rsid w:val="003D7C51"/>
    <w:rsid w:val="003E0717"/>
    <w:rsid w:val="003F04E8"/>
    <w:rsid w:val="003F0984"/>
    <w:rsid w:val="003F1F5D"/>
    <w:rsid w:val="003F286E"/>
    <w:rsid w:val="0040217C"/>
    <w:rsid w:val="00402E1B"/>
    <w:rsid w:val="00411BA2"/>
    <w:rsid w:val="004131CE"/>
    <w:rsid w:val="004167EB"/>
    <w:rsid w:val="0042264C"/>
    <w:rsid w:val="00433585"/>
    <w:rsid w:val="00434096"/>
    <w:rsid w:val="00440D0B"/>
    <w:rsid w:val="004509D4"/>
    <w:rsid w:val="00453A92"/>
    <w:rsid w:val="00454ABC"/>
    <w:rsid w:val="00456055"/>
    <w:rsid w:val="00456B08"/>
    <w:rsid w:val="00480844"/>
    <w:rsid w:val="00484FFE"/>
    <w:rsid w:val="00485EB7"/>
    <w:rsid w:val="00494298"/>
    <w:rsid w:val="00494464"/>
    <w:rsid w:val="00496895"/>
    <w:rsid w:val="004A08E5"/>
    <w:rsid w:val="004A13F3"/>
    <w:rsid w:val="004A3326"/>
    <w:rsid w:val="004B4238"/>
    <w:rsid w:val="004B70BB"/>
    <w:rsid w:val="004E130D"/>
    <w:rsid w:val="004E63FD"/>
    <w:rsid w:val="004F3061"/>
    <w:rsid w:val="004F394E"/>
    <w:rsid w:val="004F3BDD"/>
    <w:rsid w:val="004F3E51"/>
    <w:rsid w:val="005161A2"/>
    <w:rsid w:val="00522F48"/>
    <w:rsid w:val="0052378C"/>
    <w:rsid w:val="005248CD"/>
    <w:rsid w:val="005374C5"/>
    <w:rsid w:val="00545F02"/>
    <w:rsid w:val="005465C2"/>
    <w:rsid w:val="00550760"/>
    <w:rsid w:val="0056425B"/>
    <w:rsid w:val="00565BE3"/>
    <w:rsid w:val="005668CB"/>
    <w:rsid w:val="00567D84"/>
    <w:rsid w:val="00581643"/>
    <w:rsid w:val="00585AE2"/>
    <w:rsid w:val="00586110"/>
    <w:rsid w:val="0058791F"/>
    <w:rsid w:val="00587FE4"/>
    <w:rsid w:val="005929D3"/>
    <w:rsid w:val="00593357"/>
    <w:rsid w:val="00595A2A"/>
    <w:rsid w:val="005A3584"/>
    <w:rsid w:val="005A3940"/>
    <w:rsid w:val="005B2E4C"/>
    <w:rsid w:val="005B6D8A"/>
    <w:rsid w:val="005C3BE5"/>
    <w:rsid w:val="005C61CD"/>
    <w:rsid w:val="005C65AC"/>
    <w:rsid w:val="005D2276"/>
    <w:rsid w:val="005F005F"/>
    <w:rsid w:val="005F22BA"/>
    <w:rsid w:val="005F4673"/>
    <w:rsid w:val="005F742A"/>
    <w:rsid w:val="00600C52"/>
    <w:rsid w:val="00601F78"/>
    <w:rsid w:val="0060407A"/>
    <w:rsid w:val="0061298F"/>
    <w:rsid w:val="00617943"/>
    <w:rsid w:val="00625306"/>
    <w:rsid w:val="00631936"/>
    <w:rsid w:val="00634A49"/>
    <w:rsid w:val="00642220"/>
    <w:rsid w:val="00644939"/>
    <w:rsid w:val="00651E19"/>
    <w:rsid w:val="0065702E"/>
    <w:rsid w:val="0065713F"/>
    <w:rsid w:val="00661E64"/>
    <w:rsid w:val="006624F7"/>
    <w:rsid w:val="00663E83"/>
    <w:rsid w:val="0067088F"/>
    <w:rsid w:val="006803A3"/>
    <w:rsid w:val="00682A7D"/>
    <w:rsid w:val="006842D1"/>
    <w:rsid w:val="00685CA6"/>
    <w:rsid w:val="006868FE"/>
    <w:rsid w:val="0069433A"/>
    <w:rsid w:val="006A222E"/>
    <w:rsid w:val="006C49C1"/>
    <w:rsid w:val="006D1AE5"/>
    <w:rsid w:val="006E14E7"/>
    <w:rsid w:val="006E186D"/>
    <w:rsid w:val="006E36BB"/>
    <w:rsid w:val="00703D74"/>
    <w:rsid w:val="00713477"/>
    <w:rsid w:val="0072050E"/>
    <w:rsid w:val="007206A5"/>
    <w:rsid w:val="00721645"/>
    <w:rsid w:val="00725676"/>
    <w:rsid w:val="007259A6"/>
    <w:rsid w:val="00727549"/>
    <w:rsid w:val="007334C9"/>
    <w:rsid w:val="00735115"/>
    <w:rsid w:val="00737BF9"/>
    <w:rsid w:val="007411A9"/>
    <w:rsid w:val="007420FD"/>
    <w:rsid w:val="00742CAE"/>
    <w:rsid w:val="00744FC4"/>
    <w:rsid w:val="007463CB"/>
    <w:rsid w:val="0075108F"/>
    <w:rsid w:val="007538BA"/>
    <w:rsid w:val="007626E1"/>
    <w:rsid w:val="00765B73"/>
    <w:rsid w:val="0078078D"/>
    <w:rsid w:val="00783936"/>
    <w:rsid w:val="007846FF"/>
    <w:rsid w:val="00790350"/>
    <w:rsid w:val="00797A16"/>
    <w:rsid w:val="007A4F6E"/>
    <w:rsid w:val="007A6E43"/>
    <w:rsid w:val="007A7909"/>
    <w:rsid w:val="007B0C29"/>
    <w:rsid w:val="007B102E"/>
    <w:rsid w:val="007B4779"/>
    <w:rsid w:val="007B5F0E"/>
    <w:rsid w:val="007B6B82"/>
    <w:rsid w:val="007B7870"/>
    <w:rsid w:val="007C1280"/>
    <w:rsid w:val="007C5E8F"/>
    <w:rsid w:val="007C68B1"/>
    <w:rsid w:val="007C6AA2"/>
    <w:rsid w:val="007C6F24"/>
    <w:rsid w:val="007D0A87"/>
    <w:rsid w:val="007E72E2"/>
    <w:rsid w:val="007F2B96"/>
    <w:rsid w:val="007F704B"/>
    <w:rsid w:val="00803373"/>
    <w:rsid w:val="008047F4"/>
    <w:rsid w:val="00807480"/>
    <w:rsid w:val="00807516"/>
    <w:rsid w:val="0082406D"/>
    <w:rsid w:val="0083787B"/>
    <w:rsid w:val="008409DC"/>
    <w:rsid w:val="00845F83"/>
    <w:rsid w:val="00863ED9"/>
    <w:rsid w:val="00864797"/>
    <w:rsid w:val="008664B6"/>
    <w:rsid w:val="00871B22"/>
    <w:rsid w:val="00876E45"/>
    <w:rsid w:val="00884825"/>
    <w:rsid w:val="00884A3C"/>
    <w:rsid w:val="00885577"/>
    <w:rsid w:val="00896CA3"/>
    <w:rsid w:val="008A743C"/>
    <w:rsid w:val="008B1998"/>
    <w:rsid w:val="008B2975"/>
    <w:rsid w:val="008B3B59"/>
    <w:rsid w:val="008B7C47"/>
    <w:rsid w:val="008C42CF"/>
    <w:rsid w:val="008C6F35"/>
    <w:rsid w:val="008D0020"/>
    <w:rsid w:val="008D7E69"/>
    <w:rsid w:val="008F075A"/>
    <w:rsid w:val="008F40F9"/>
    <w:rsid w:val="00901245"/>
    <w:rsid w:val="00907A9F"/>
    <w:rsid w:val="00916E6F"/>
    <w:rsid w:val="00923464"/>
    <w:rsid w:val="00924ECA"/>
    <w:rsid w:val="00931798"/>
    <w:rsid w:val="009337A1"/>
    <w:rsid w:val="0093680D"/>
    <w:rsid w:val="009376DD"/>
    <w:rsid w:val="00947F93"/>
    <w:rsid w:val="00950B78"/>
    <w:rsid w:val="00952B92"/>
    <w:rsid w:val="009630C5"/>
    <w:rsid w:val="00965182"/>
    <w:rsid w:val="009670C6"/>
    <w:rsid w:val="0097045B"/>
    <w:rsid w:val="00976701"/>
    <w:rsid w:val="009924A9"/>
    <w:rsid w:val="00996716"/>
    <w:rsid w:val="009A0985"/>
    <w:rsid w:val="009A0C89"/>
    <w:rsid w:val="009A0CD3"/>
    <w:rsid w:val="009A10D7"/>
    <w:rsid w:val="009A6C1B"/>
    <w:rsid w:val="009A7787"/>
    <w:rsid w:val="009D1DF0"/>
    <w:rsid w:val="009E4F34"/>
    <w:rsid w:val="009F04B2"/>
    <w:rsid w:val="009F0562"/>
    <w:rsid w:val="009F24C5"/>
    <w:rsid w:val="00A02BEC"/>
    <w:rsid w:val="00A070E3"/>
    <w:rsid w:val="00A1593B"/>
    <w:rsid w:val="00A16C75"/>
    <w:rsid w:val="00A17FCA"/>
    <w:rsid w:val="00A245E4"/>
    <w:rsid w:val="00A2747D"/>
    <w:rsid w:val="00A2787D"/>
    <w:rsid w:val="00A32809"/>
    <w:rsid w:val="00A40118"/>
    <w:rsid w:val="00A40705"/>
    <w:rsid w:val="00A50225"/>
    <w:rsid w:val="00A53227"/>
    <w:rsid w:val="00A63D87"/>
    <w:rsid w:val="00A6410D"/>
    <w:rsid w:val="00A661F2"/>
    <w:rsid w:val="00A741A5"/>
    <w:rsid w:val="00A74C85"/>
    <w:rsid w:val="00A80286"/>
    <w:rsid w:val="00A82B61"/>
    <w:rsid w:val="00A856C9"/>
    <w:rsid w:val="00A93733"/>
    <w:rsid w:val="00A93CC1"/>
    <w:rsid w:val="00A96E8F"/>
    <w:rsid w:val="00AA05B5"/>
    <w:rsid w:val="00AA15CF"/>
    <w:rsid w:val="00AB1C22"/>
    <w:rsid w:val="00AB6054"/>
    <w:rsid w:val="00AC35A1"/>
    <w:rsid w:val="00AC4AE3"/>
    <w:rsid w:val="00AC52BB"/>
    <w:rsid w:val="00AC6F5B"/>
    <w:rsid w:val="00AD004E"/>
    <w:rsid w:val="00AD2799"/>
    <w:rsid w:val="00AD46D5"/>
    <w:rsid w:val="00AD7920"/>
    <w:rsid w:val="00AF5182"/>
    <w:rsid w:val="00AF5374"/>
    <w:rsid w:val="00B02BC8"/>
    <w:rsid w:val="00B13881"/>
    <w:rsid w:val="00B2705D"/>
    <w:rsid w:val="00B353C4"/>
    <w:rsid w:val="00B54FA1"/>
    <w:rsid w:val="00B55535"/>
    <w:rsid w:val="00B57F2A"/>
    <w:rsid w:val="00B668AC"/>
    <w:rsid w:val="00B67825"/>
    <w:rsid w:val="00B731E0"/>
    <w:rsid w:val="00B74532"/>
    <w:rsid w:val="00B76C97"/>
    <w:rsid w:val="00B859FA"/>
    <w:rsid w:val="00B86BD9"/>
    <w:rsid w:val="00B91105"/>
    <w:rsid w:val="00B95D7C"/>
    <w:rsid w:val="00B9657F"/>
    <w:rsid w:val="00BA1376"/>
    <w:rsid w:val="00BA2F04"/>
    <w:rsid w:val="00BA49D5"/>
    <w:rsid w:val="00BA57DE"/>
    <w:rsid w:val="00BA5B5D"/>
    <w:rsid w:val="00BB1310"/>
    <w:rsid w:val="00BB1428"/>
    <w:rsid w:val="00BB1B68"/>
    <w:rsid w:val="00BB3E43"/>
    <w:rsid w:val="00BC6AFB"/>
    <w:rsid w:val="00BD0591"/>
    <w:rsid w:val="00BE5680"/>
    <w:rsid w:val="00BF0A08"/>
    <w:rsid w:val="00BF0C45"/>
    <w:rsid w:val="00BF5F1B"/>
    <w:rsid w:val="00C01DF9"/>
    <w:rsid w:val="00C16355"/>
    <w:rsid w:val="00C21930"/>
    <w:rsid w:val="00C2569B"/>
    <w:rsid w:val="00C40FAC"/>
    <w:rsid w:val="00C4146A"/>
    <w:rsid w:val="00C41D91"/>
    <w:rsid w:val="00C51536"/>
    <w:rsid w:val="00C55D89"/>
    <w:rsid w:val="00C60A3C"/>
    <w:rsid w:val="00C70F82"/>
    <w:rsid w:val="00C71A89"/>
    <w:rsid w:val="00C76A27"/>
    <w:rsid w:val="00C913AB"/>
    <w:rsid w:val="00CA05DB"/>
    <w:rsid w:val="00CB1319"/>
    <w:rsid w:val="00CB3FFB"/>
    <w:rsid w:val="00CB5E95"/>
    <w:rsid w:val="00CD37BF"/>
    <w:rsid w:val="00CD6417"/>
    <w:rsid w:val="00CE4800"/>
    <w:rsid w:val="00CE709B"/>
    <w:rsid w:val="00CF50C0"/>
    <w:rsid w:val="00D047A8"/>
    <w:rsid w:val="00D060A3"/>
    <w:rsid w:val="00D174A4"/>
    <w:rsid w:val="00D239D7"/>
    <w:rsid w:val="00D25A13"/>
    <w:rsid w:val="00D26D78"/>
    <w:rsid w:val="00D27EA1"/>
    <w:rsid w:val="00D32FD6"/>
    <w:rsid w:val="00D405C0"/>
    <w:rsid w:val="00D472BF"/>
    <w:rsid w:val="00D5036E"/>
    <w:rsid w:val="00D518CD"/>
    <w:rsid w:val="00D518D8"/>
    <w:rsid w:val="00D62CA2"/>
    <w:rsid w:val="00D634E5"/>
    <w:rsid w:val="00D65E69"/>
    <w:rsid w:val="00D7257A"/>
    <w:rsid w:val="00D73637"/>
    <w:rsid w:val="00D74B42"/>
    <w:rsid w:val="00D760E8"/>
    <w:rsid w:val="00D8118E"/>
    <w:rsid w:val="00D812E8"/>
    <w:rsid w:val="00D93D89"/>
    <w:rsid w:val="00D96762"/>
    <w:rsid w:val="00DA0C09"/>
    <w:rsid w:val="00DA46E0"/>
    <w:rsid w:val="00DB1627"/>
    <w:rsid w:val="00DB2FDD"/>
    <w:rsid w:val="00DC318C"/>
    <w:rsid w:val="00DC644B"/>
    <w:rsid w:val="00DC744F"/>
    <w:rsid w:val="00DD6A01"/>
    <w:rsid w:val="00DE1331"/>
    <w:rsid w:val="00DE4140"/>
    <w:rsid w:val="00DF1AB7"/>
    <w:rsid w:val="00DF241A"/>
    <w:rsid w:val="00DF7B8D"/>
    <w:rsid w:val="00E060BA"/>
    <w:rsid w:val="00E06A7B"/>
    <w:rsid w:val="00E12935"/>
    <w:rsid w:val="00E22926"/>
    <w:rsid w:val="00E24E84"/>
    <w:rsid w:val="00E331C4"/>
    <w:rsid w:val="00E466CC"/>
    <w:rsid w:val="00E51803"/>
    <w:rsid w:val="00E738E7"/>
    <w:rsid w:val="00E77B1C"/>
    <w:rsid w:val="00E8207A"/>
    <w:rsid w:val="00E85B40"/>
    <w:rsid w:val="00E9336E"/>
    <w:rsid w:val="00E93627"/>
    <w:rsid w:val="00EA56A7"/>
    <w:rsid w:val="00EB1DED"/>
    <w:rsid w:val="00EB6330"/>
    <w:rsid w:val="00EC5F49"/>
    <w:rsid w:val="00ED4630"/>
    <w:rsid w:val="00ED6FE3"/>
    <w:rsid w:val="00ED7071"/>
    <w:rsid w:val="00ED78A1"/>
    <w:rsid w:val="00EE2B26"/>
    <w:rsid w:val="00EF1EEF"/>
    <w:rsid w:val="00F0049D"/>
    <w:rsid w:val="00F06DDC"/>
    <w:rsid w:val="00F1373A"/>
    <w:rsid w:val="00F1721D"/>
    <w:rsid w:val="00F20F37"/>
    <w:rsid w:val="00F261E8"/>
    <w:rsid w:val="00F310DA"/>
    <w:rsid w:val="00F51D74"/>
    <w:rsid w:val="00F52E0F"/>
    <w:rsid w:val="00F5713A"/>
    <w:rsid w:val="00F677D9"/>
    <w:rsid w:val="00F7152F"/>
    <w:rsid w:val="00F92A3B"/>
    <w:rsid w:val="00F97172"/>
    <w:rsid w:val="00F97A2B"/>
    <w:rsid w:val="00FA7C0F"/>
    <w:rsid w:val="00FB38BA"/>
    <w:rsid w:val="00FC172E"/>
    <w:rsid w:val="00FC78F0"/>
    <w:rsid w:val="00FD0598"/>
    <w:rsid w:val="00FF520C"/>
    <w:rsid w:val="00FF581F"/>
    <w:rsid w:val="00FF6A20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AC42"/>
  <w15:docId w15:val="{85C29F21-5F4D-4602-ACC8-09764BF8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  <w:style w:type="paragraph" w:styleId="Revision">
    <w:name w:val="Revision"/>
    <w:hidden/>
    <w:uiPriority w:val="99"/>
    <w:semiHidden/>
    <w:rsid w:val="00DF1A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on.etim\Downloads\Role%20Profile%20Template%20-%20Individual%20Contribu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729B57E2CE418EEDE7ADCEC40917" ma:contentTypeVersion="16" ma:contentTypeDescription="Create a new document." ma:contentTypeScope="" ma:versionID="b3b671d7ce764606e2988bcd164801ee">
  <xsd:schema xmlns:xsd="http://www.w3.org/2001/XMLSchema" xmlns:xs="http://www.w3.org/2001/XMLSchema" xmlns:p="http://schemas.microsoft.com/office/2006/metadata/properties" xmlns:ns2="0c62aeed-9e5e-443b-a463-e33a88f01622" xmlns:ns3="ca31dbb0-cbb8-4aee-9b43-dc7bd4fab903" targetNamespace="http://schemas.microsoft.com/office/2006/metadata/properties" ma:root="true" ma:fieldsID="c2557bdcaafd47cfa75eeb2aa0938302" ns2:_="" ns3:_="">
    <xsd:import namespace="0c62aeed-9e5e-443b-a463-e33a88f01622"/>
    <xsd:import namespace="ca31dbb0-cbb8-4aee-9b43-dc7bd4fab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2aeed-9e5e-443b-a463-e33a88f01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1dbb0-cbb8-4aee-9b43-dc7bd4fab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C9C37-CB20-4A22-B0C2-CCA0D087F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2aeed-9e5e-443b-a463-e33a88f01622"/>
    <ds:schemaRef ds:uri="ca31dbb0-cbb8-4aee-9b43-dc7bd4fab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 - Individual Contributor</Template>
  <TotalTime>22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Mfon Etim</dc:creator>
  <cp:keywords/>
  <dc:description/>
  <cp:lastModifiedBy>Glyn Maude</cp:lastModifiedBy>
  <cp:revision>33</cp:revision>
  <cp:lastPrinted>2019-10-15T16:43:00Z</cp:lastPrinted>
  <dcterms:created xsi:type="dcterms:W3CDTF">2025-07-07T15:44:00Z</dcterms:created>
  <dcterms:modified xsi:type="dcterms:W3CDTF">2025-10-10T08:49:00Z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0x01010099C9729B57E2CE418EEDE7ADCEC40917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</Properties>
</file>