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7DCFE76C" w:rsidR="00952B92" w:rsidRPr="008B3B59" w:rsidRDefault="00EF219D" w:rsidP="007A4E52">
            <w:pPr>
              <w:rPr>
                <w:rFonts w:ascii="Arial" w:eastAsia="Arial" w:hAnsi="Arial" w:cs="Arial"/>
                <w:sz w:val="22"/>
                <w:szCs w:val="22"/>
              </w:rPr>
            </w:pPr>
            <w:r>
              <w:rPr>
                <w:rFonts w:ascii="Arial" w:eastAsia="Arial" w:hAnsi="Arial" w:cs="Arial"/>
                <w:sz w:val="22"/>
                <w:szCs w:val="22"/>
              </w:rPr>
              <w:t>Compliance</w:t>
            </w:r>
            <w:r w:rsidR="006F55E0">
              <w:rPr>
                <w:rFonts w:ascii="Arial" w:eastAsia="Arial" w:hAnsi="Arial" w:cs="Arial"/>
                <w:sz w:val="22"/>
                <w:szCs w:val="22"/>
              </w:rPr>
              <w:t xml:space="preserve"> M</w:t>
            </w:r>
            <w:r w:rsidR="007440C9">
              <w:rPr>
                <w:rFonts w:ascii="Arial" w:eastAsia="Arial" w:hAnsi="Arial" w:cs="Arial"/>
                <w:sz w:val="22"/>
                <w:szCs w:val="22"/>
              </w:rPr>
              <w:t>a</w:t>
            </w:r>
            <w:r w:rsidR="006F55E0">
              <w:rPr>
                <w:rFonts w:ascii="Arial" w:eastAsia="Arial" w:hAnsi="Arial" w:cs="Arial"/>
                <w:sz w:val="22"/>
                <w:szCs w:val="22"/>
              </w:rPr>
              <w:t>nager</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1447FE2F" w:rsidR="00952B92" w:rsidRPr="008B3B59" w:rsidRDefault="007440C9">
            <w:pPr>
              <w:rPr>
                <w:rFonts w:ascii="Arial" w:eastAsia="Arial" w:hAnsi="Arial" w:cs="Arial"/>
                <w:sz w:val="22"/>
                <w:szCs w:val="22"/>
              </w:rPr>
            </w:pPr>
            <w:r>
              <w:rPr>
                <w:rFonts w:ascii="Arial" w:eastAsia="Arial" w:hAnsi="Arial" w:cs="Arial"/>
                <w:sz w:val="22"/>
                <w:szCs w:val="22"/>
              </w:rPr>
              <w:t>01</w:t>
            </w:r>
            <w:r w:rsidR="00FE7D4D">
              <w:rPr>
                <w:rFonts w:ascii="Arial" w:eastAsia="Arial" w:hAnsi="Arial" w:cs="Arial"/>
                <w:sz w:val="22"/>
                <w:szCs w:val="22"/>
              </w:rPr>
              <w:t>/0</w:t>
            </w:r>
            <w:r>
              <w:rPr>
                <w:rFonts w:ascii="Arial" w:eastAsia="Arial" w:hAnsi="Arial" w:cs="Arial"/>
                <w:sz w:val="22"/>
                <w:szCs w:val="22"/>
              </w:rPr>
              <w:t>9</w:t>
            </w:r>
            <w:r w:rsidR="00FE7D4D">
              <w:rPr>
                <w:rFonts w:ascii="Arial" w:eastAsia="Arial" w:hAnsi="Arial" w:cs="Arial"/>
                <w:sz w:val="22"/>
                <w:szCs w:val="22"/>
              </w:rPr>
              <w:t>/202</w:t>
            </w:r>
            <w:r w:rsidR="00ED7294">
              <w:rPr>
                <w:rFonts w:ascii="Arial" w:eastAsia="Arial" w:hAnsi="Arial" w:cs="Arial"/>
                <w:sz w:val="22"/>
                <w:szCs w:val="22"/>
              </w:rPr>
              <w:t>3</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D352CD9" w:rsidR="00952B92" w:rsidRPr="008B3B59" w:rsidRDefault="00FE7D4D">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7EB48D8" w:rsidR="00952B92" w:rsidRPr="008B3B59" w:rsidRDefault="00956C9B">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2A987817" w:rsidR="00952B92" w:rsidRPr="008B3B59" w:rsidRDefault="000F6C86">
            <w:pPr>
              <w:rPr>
                <w:rFonts w:ascii="Arial" w:eastAsia="Arial" w:hAnsi="Arial" w:cs="Arial"/>
                <w:sz w:val="22"/>
                <w:szCs w:val="22"/>
              </w:rPr>
            </w:pPr>
            <w:r>
              <w:rPr>
                <w:rFonts w:ascii="Arial" w:eastAsia="Arial" w:hAnsi="Arial" w:cs="Arial"/>
                <w:sz w:val="22"/>
                <w:szCs w:val="22"/>
              </w:rPr>
              <w:t>Bradgate Bakery</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FE7D4D">
        <w:trPr>
          <w:trHeight w:val="940"/>
        </w:trPr>
        <w:tc>
          <w:tcPr>
            <w:tcW w:w="10207" w:type="dxa"/>
            <w:gridSpan w:val="4"/>
          </w:tcPr>
          <w:p w14:paraId="5C4F3914" w14:textId="35CDD826" w:rsidR="00952B92" w:rsidRDefault="00952B92">
            <w:pPr>
              <w:spacing w:line="276" w:lineRule="auto"/>
              <w:rPr>
                <w:rFonts w:ascii="Arial" w:eastAsia="Arial" w:hAnsi="Arial" w:cs="Arial"/>
                <w:sz w:val="22"/>
                <w:szCs w:val="22"/>
              </w:rPr>
            </w:pPr>
          </w:p>
          <w:p w14:paraId="780AD23D" w14:textId="5714D3FE" w:rsidR="00EF219D" w:rsidRDefault="000A6E83"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6D59EF">
              <w:rPr>
                <w:rFonts w:ascii="Arial" w:hAnsi="Arial" w:cs="Arial"/>
                <w:sz w:val="22"/>
                <w:szCs w:val="22"/>
              </w:rPr>
              <w:t xml:space="preserve">The role is </w:t>
            </w:r>
            <w:r>
              <w:rPr>
                <w:rFonts w:ascii="Arial" w:hAnsi="Arial" w:cs="Arial"/>
                <w:sz w:val="22"/>
                <w:szCs w:val="22"/>
              </w:rPr>
              <w:t>based</w:t>
            </w:r>
            <w:r w:rsidRPr="006D59EF">
              <w:rPr>
                <w:rFonts w:ascii="Arial" w:hAnsi="Arial" w:cs="Arial"/>
                <w:sz w:val="22"/>
                <w:szCs w:val="22"/>
              </w:rPr>
              <w:t xml:space="preserve"> in a </w:t>
            </w:r>
            <w:proofErr w:type="gramStart"/>
            <w:r w:rsidRPr="006D59EF">
              <w:rPr>
                <w:rFonts w:ascii="Arial" w:hAnsi="Arial" w:cs="Arial"/>
                <w:sz w:val="22"/>
                <w:szCs w:val="22"/>
              </w:rPr>
              <w:t>fast paced</w:t>
            </w:r>
            <w:proofErr w:type="gramEnd"/>
            <w:r w:rsidRPr="006D59EF">
              <w:rPr>
                <w:rFonts w:ascii="Arial" w:hAnsi="Arial" w:cs="Arial"/>
                <w:sz w:val="22"/>
                <w:szCs w:val="22"/>
              </w:rPr>
              <w:t xml:space="preserve"> chilled food environment, which requires the use of initiative and “thinking on your feet”.  </w:t>
            </w:r>
            <w:r w:rsidR="00ED7294">
              <w:rPr>
                <w:rFonts w:ascii="Arial" w:hAnsi="Arial" w:cs="Arial"/>
                <w:sz w:val="22"/>
                <w:szCs w:val="22"/>
              </w:rPr>
              <w:t>This role will report to the Assistant Technical Manager.</w:t>
            </w:r>
          </w:p>
          <w:p w14:paraId="277F721A" w14:textId="77777777" w:rsidR="00EF219D" w:rsidRDefault="00EF219D"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14:paraId="5F491C2C" w14:textId="77777777" w:rsidR="00EF219D" w:rsidRPr="00097683" w:rsidRDefault="00EF219D"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Pr>
                <w:rFonts w:ascii="Calibri" w:hAnsi="Calibri"/>
                <w:sz w:val="24"/>
                <w:szCs w:val="24"/>
                <w:lang w:val="en-US"/>
              </w:rPr>
              <w:t>To manage and develop the Quality Management System across the entire business ensuring that all QMS documentation is up to date, relevant, controlled and meets the requirements of legislation, industry standards, Samworth Brothers and all customers.</w:t>
            </w:r>
          </w:p>
          <w:p w14:paraId="12CA9DD4" w14:textId="77777777" w:rsidR="00EF219D" w:rsidRDefault="00EF219D"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sidRPr="00117EA4">
              <w:rPr>
                <w:rFonts w:ascii="Calibri" w:hAnsi="Calibri" w:cs="Calibri"/>
                <w:sz w:val="24"/>
                <w:szCs w:val="24"/>
              </w:rPr>
              <w:t xml:space="preserve">To establish and maintain a review process of customer, business and industry codes of practice to review compliance and present action plans to the Technical &amp; Operational teams thus driving continuous improvement and best practice across site. </w:t>
            </w:r>
          </w:p>
          <w:p w14:paraId="02157954" w14:textId="77777777" w:rsidR="00EF219D" w:rsidRDefault="00EF219D"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Pr>
                <w:rFonts w:ascii="Calibri" w:hAnsi="Calibri" w:cs="Calibri"/>
                <w:sz w:val="24"/>
                <w:szCs w:val="24"/>
              </w:rPr>
              <w:t>To maintain the process of internal auditing against the QMS to ensure compliance.</w:t>
            </w:r>
          </w:p>
          <w:p w14:paraId="0CDC3E8C" w14:textId="77777777" w:rsidR="00EF219D" w:rsidRDefault="00EF219D"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Pr>
                <w:rFonts w:ascii="Calibri" w:hAnsi="Calibri" w:cs="Calibri"/>
                <w:sz w:val="24"/>
                <w:szCs w:val="24"/>
              </w:rPr>
              <w:t>To ensure all customer &amp; site KPI’s reports are completed accurately and timely and in line with customer and site requirements.</w:t>
            </w:r>
          </w:p>
          <w:p w14:paraId="785828B8" w14:textId="77777777" w:rsidR="00EF219D" w:rsidRDefault="00EF219D"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sidRPr="00EF194F">
              <w:rPr>
                <w:rFonts w:ascii="Calibri" w:hAnsi="Calibri" w:cs="Calibri"/>
                <w:sz w:val="24"/>
                <w:szCs w:val="24"/>
              </w:rPr>
              <w:t>To positively communicate technical issues and updates by the most appropriate communication channels. To collate information relating to food issues / scares and similar events and communicate to Technical Management Team and other key business interfaces as required.</w:t>
            </w:r>
          </w:p>
          <w:p w14:paraId="7643533C" w14:textId="54387E8F" w:rsidR="00ED7294" w:rsidRDefault="00ED7294"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Pr>
                <w:rFonts w:ascii="Calibri" w:hAnsi="Calibri" w:cs="Calibri"/>
                <w:sz w:val="24"/>
                <w:szCs w:val="24"/>
              </w:rPr>
              <w:t>To manage the customer specification team ensuring all artwork is completed on time and accurate.</w:t>
            </w:r>
          </w:p>
          <w:p w14:paraId="691F23F3" w14:textId="77777777" w:rsidR="00EF219D" w:rsidRPr="002564DA" w:rsidRDefault="00EF219D" w:rsidP="00EF219D">
            <w:pPr>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Pr>
                <w:rFonts w:ascii="Calibri" w:hAnsi="Calibri" w:cs="Calibri"/>
                <w:sz w:val="24"/>
                <w:szCs w:val="24"/>
              </w:rPr>
              <w:t>To operate in a safe working manner and support the site/ business on continuous improvement relating to health, safety and the environment.</w:t>
            </w:r>
          </w:p>
          <w:p w14:paraId="099BD59F" w14:textId="3E48D29F" w:rsidR="000A6E83" w:rsidRPr="00D929B2" w:rsidRDefault="000A6E83" w:rsidP="00FD3AB1">
            <w:pPr>
              <w:pBdr>
                <w:top w:val="none" w:sz="0" w:space="0" w:color="auto"/>
                <w:left w:val="none" w:sz="0" w:space="0" w:color="auto"/>
                <w:bottom w:val="none" w:sz="0" w:space="0" w:color="auto"/>
                <w:right w:val="none" w:sz="0" w:space="0" w:color="auto"/>
                <w:between w:val="none" w:sz="0" w:space="0" w:color="auto"/>
              </w:pBdr>
              <w:rPr>
                <w:rFonts w:ascii="Arial" w:hAnsi="Arial"/>
                <w:sz w:val="18"/>
                <w:szCs w:val="18"/>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3D38085F" w:rsidR="00952B92" w:rsidRPr="008B3B59" w:rsidRDefault="00FD3AB1" w:rsidP="0013214B">
            <w:pPr>
              <w:rPr>
                <w:rFonts w:ascii="Arial" w:eastAsia="Arial" w:hAnsi="Arial" w:cs="Arial"/>
                <w:sz w:val="22"/>
                <w:szCs w:val="22"/>
              </w:rPr>
            </w:pPr>
            <w:r>
              <w:rPr>
                <w:rFonts w:ascii="Arial" w:eastAsia="Arial" w:hAnsi="Arial" w:cs="Arial"/>
                <w:sz w:val="22"/>
                <w:szCs w:val="22"/>
              </w:rPr>
              <w:t>Technical Manager</w:t>
            </w:r>
            <w:r w:rsidR="00D929B2">
              <w:rPr>
                <w:rFonts w:ascii="Arial" w:eastAsia="Arial" w:hAnsi="Arial" w:cs="Arial"/>
                <w:sz w:val="22"/>
                <w:szCs w:val="22"/>
              </w:rPr>
              <w:t xml:space="preserve"> </w:t>
            </w:r>
            <w:r w:rsidR="002E1796">
              <w:rPr>
                <w:rFonts w:ascii="Arial" w:eastAsia="Arial" w:hAnsi="Arial" w:cs="Arial"/>
                <w:sz w:val="22"/>
                <w:szCs w:val="22"/>
              </w:rPr>
              <w:t xml:space="preserve"> </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4AF22E0E" w:rsidR="00952B92" w:rsidRPr="008B3B59" w:rsidRDefault="00EF219D">
            <w:pPr>
              <w:rPr>
                <w:rFonts w:ascii="Arial" w:eastAsia="Arial" w:hAnsi="Arial" w:cs="Arial"/>
                <w:sz w:val="22"/>
                <w:szCs w:val="22"/>
              </w:rPr>
            </w:pPr>
            <w:r>
              <w:rPr>
                <w:rFonts w:ascii="Arial" w:eastAsia="Arial" w:hAnsi="Arial" w:cs="Arial"/>
                <w:sz w:val="22"/>
                <w:szCs w:val="22"/>
              </w:rPr>
              <w:t>Quality Analyst, Compliance Technologist</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E647F63" w:rsidR="00D25A13" w:rsidRPr="008B3B59" w:rsidRDefault="00956C9B" w:rsidP="0013214B">
            <w:pPr>
              <w:rPr>
                <w:rFonts w:ascii="Arial" w:eastAsia="Arial" w:hAnsi="Arial" w:cs="Arial"/>
                <w:sz w:val="22"/>
                <w:szCs w:val="22"/>
              </w:rPr>
            </w:pPr>
            <w:r>
              <w:rPr>
                <w:rFonts w:ascii="Arial" w:eastAsia="Arial" w:hAnsi="Arial" w:cs="Arial"/>
                <w:sz w:val="22"/>
                <w:szCs w:val="22"/>
              </w:rPr>
              <w:t>QA Team, Raw Materials Team, Department Heads</w:t>
            </w:r>
          </w:p>
        </w:tc>
      </w:tr>
      <w:tr w:rsidR="00952B92" w:rsidRPr="008B3B59" w14:paraId="79D95C24" w14:textId="77777777" w:rsidTr="00CA54B4">
        <w:trPr>
          <w:trHeight w:val="509"/>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3227342C" w:rsidR="00312B55" w:rsidRPr="008B3B59" w:rsidRDefault="00956C9B" w:rsidP="00D25A13">
            <w:pPr>
              <w:rPr>
                <w:rFonts w:ascii="Arial" w:eastAsia="Arial" w:hAnsi="Arial" w:cs="Arial"/>
                <w:sz w:val="22"/>
                <w:szCs w:val="22"/>
              </w:rPr>
            </w:pPr>
            <w:r>
              <w:rPr>
                <w:rFonts w:ascii="Arial" w:eastAsia="Arial" w:hAnsi="Arial" w:cs="Arial"/>
                <w:sz w:val="22"/>
                <w:szCs w:val="22"/>
              </w:rPr>
              <w:t>Supplie</w:t>
            </w:r>
            <w:r w:rsidR="000A6E83">
              <w:rPr>
                <w:rFonts w:ascii="Arial" w:eastAsia="Arial" w:hAnsi="Arial" w:cs="Arial"/>
                <w:sz w:val="22"/>
                <w:szCs w:val="22"/>
              </w:rPr>
              <w:t>r</w:t>
            </w:r>
            <w:r>
              <w:rPr>
                <w:rFonts w:ascii="Arial" w:eastAsia="Arial" w:hAnsi="Arial" w:cs="Arial"/>
                <w:sz w:val="22"/>
                <w:szCs w:val="22"/>
              </w:rPr>
              <w:t xml:space="preserve">s, laboratories </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144BC561" w14:textId="4C86F0A2" w:rsidR="002E1796" w:rsidRDefault="002E1796" w:rsidP="002E1796">
            <w:pPr>
              <w:rPr>
                <w:rFonts w:ascii="Arial" w:hAnsi="Arial" w:cs="Arial"/>
                <w:sz w:val="22"/>
                <w:szCs w:val="16"/>
              </w:rPr>
            </w:pPr>
            <w:r w:rsidRPr="002E1796">
              <w:rPr>
                <w:rFonts w:ascii="Arial" w:hAnsi="Arial" w:cs="Arial"/>
                <w:sz w:val="22"/>
                <w:szCs w:val="16"/>
              </w:rPr>
              <w:t xml:space="preserve">This is not an exhaustive </w:t>
            </w:r>
            <w:proofErr w:type="gramStart"/>
            <w:r w:rsidRPr="002E1796">
              <w:rPr>
                <w:rFonts w:ascii="Arial" w:hAnsi="Arial" w:cs="Arial"/>
                <w:sz w:val="22"/>
                <w:szCs w:val="16"/>
              </w:rPr>
              <w:t>list</w:t>
            </w:r>
            <w:proofErr w:type="gramEnd"/>
            <w:r w:rsidRPr="002E1796">
              <w:rPr>
                <w:rFonts w:ascii="Arial" w:hAnsi="Arial" w:cs="Arial"/>
                <w:sz w:val="22"/>
                <w:szCs w:val="16"/>
              </w:rPr>
              <w:t xml:space="preserve"> and the role will require you to accept additional responsibilities.</w:t>
            </w:r>
          </w:p>
          <w:p w14:paraId="2D1EAE28" w14:textId="21DCD57D" w:rsidR="00EF219D" w:rsidRPr="00EF219D" w:rsidRDefault="00EF219D" w:rsidP="000F6C86">
            <w:pPr>
              <w:pStyle w:val="NormalWeb"/>
              <w:numPr>
                <w:ilvl w:val="0"/>
                <w:numId w:val="26"/>
              </w:numPr>
              <w:rPr>
                <w:rFonts w:ascii="Arial" w:hAnsi="Arial" w:cs="Arial"/>
                <w:color w:val="000000"/>
                <w:sz w:val="22"/>
                <w:szCs w:val="22"/>
              </w:rPr>
            </w:pPr>
            <w:r w:rsidRPr="00765043">
              <w:rPr>
                <w:rFonts w:ascii="Calibri" w:hAnsi="Calibri"/>
                <w:lang w:val="en-US"/>
              </w:rPr>
              <w:t xml:space="preserve">To manage and develop the Quality Management System (for example </w:t>
            </w:r>
            <w:r w:rsidR="0053797E">
              <w:rPr>
                <w:rFonts w:ascii="Calibri" w:hAnsi="Calibri"/>
                <w:lang w:val="en-US"/>
              </w:rPr>
              <w:t>Quality manual and Doc Control process</w:t>
            </w:r>
            <w:r w:rsidRPr="00765043">
              <w:rPr>
                <w:rFonts w:ascii="Calibri" w:hAnsi="Calibri"/>
                <w:lang w:val="en-US"/>
              </w:rPr>
              <w:t>) across the entire business ensuring that all QMS documentation is up to date, relevant, controlled and meets the requirements of legislation, industry standards, Samworth Brothers and all customers.</w:t>
            </w:r>
          </w:p>
          <w:p w14:paraId="03E0F75E" w14:textId="59CD75B6" w:rsidR="00EF219D" w:rsidRPr="00EF219D" w:rsidRDefault="00EF219D" w:rsidP="000F6C86">
            <w:pPr>
              <w:pStyle w:val="NormalWeb"/>
              <w:numPr>
                <w:ilvl w:val="0"/>
                <w:numId w:val="26"/>
              </w:numPr>
              <w:rPr>
                <w:rFonts w:ascii="Arial" w:hAnsi="Arial" w:cs="Arial"/>
                <w:color w:val="000000"/>
                <w:sz w:val="22"/>
                <w:szCs w:val="22"/>
              </w:rPr>
            </w:pPr>
            <w:r w:rsidRPr="00765043">
              <w:rPr>
                <w:rFonts w:ascii="Calibri" w:hAnsi="Calibri" w:cs="Calibri"/>
              </w:rPr>
              <w:lastRenderedPageBreak/>
              <w:t>To establish and maintain a review process of customer, business and industry codes of practice to review compliance and present action plans to the Technical &amp; Operational teams thus driving continuous improvement and best practice across site.</w:t>
            </w:r>
          </w:p>
          <w:p w14:paraId="4E16C62F" w14:textId="77777777" w:rsidR="000F6C86" w:rsidRPr="000F6C86" w:rsidRDefault="000F6C86" w:rsidP="001F68F7">
            <w:pPr>
              <w:numPr>
                <w:ilvl w:val="0"/>
                <w:numId w:val="2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0F6C86">
              <w:rPr>
                <w:rFonts w:ascii="Calibri" w:hAnsi="Calibri"/>
                <w:sz w:val="24"/>
                <w:szCs w:val="24"/>
              </w:rPr>
              <w:t>To manage the internal audit process ensuring that audits are carried out by competent auditors in accordance with a documented audit schedule compliant with customer and audit body requirements.</w:t>
            </w:r>
          </w:p>
          <w:p w14:paraId="3273DBBC" w14:textId="72A21DE0" w:rsidR="000F6C86" w:rsidRPr="000F6C86" w:rsidRDefault="000F6C86" w:rsidP="000F6C86">
            <w:pPr>
              <w:numPr>
                <w:ilvl w:val="0"/>
                <w:numId w:val="26"/>
              </w:numPr>
              <w:pBdr>
                <w:top w:val="none" w:sz="0" w:space="0" w:color="auto"/>
                <w:left w:val="none" w:sz="0" w:space="0" w:color="auto"/>
                <w:bottom w:val="none" w:sz="0" w:space="0" w:color="auto"/>
                <w:right w:val="none" w:sz="0" w:space="0" w:color="auto"/>
                <w:between w:val="none" w:sz="0" w:space="0" w:color="auto"/>
              </w:pBdr>
              <w:spacing w:after="120"/>
              <w:rPr>
                <w:rFonts w:ascii="Calibri" w:hAnsi="Calibri"/>
                <w:sz w:val="24"/>
              </w:rPr>
            </w:pPr>
            <w:r>
              <w:rPr>
                <w:rFonts w:ascii="Calibri" w:hAnsi="Calibri"/>
                <w:sz w:val="24"/>
                <w:szCs w:val="24"/>
              </w:rPr>
              <w:t>To ensure that any non-conformances raised from the internal audit programme are closed out in a timely manner</w:t>
            </w:r>
            <w:r w:rsidRPr="004A42A1">
              <w:rPr>
                <w:rFonts w:ascii="Calibri" w:hAnsi="Calibri"/>
                <w:sz w:val="24"/>
              </w:rPr>
              <w:t>.</w:t>
            </w:r>
          </w:p>
          <w:p w14:paraId="5DE5249E" w14:textId="0DDDCAA1" w:rsidR="00EF219D" w:rsidRPr="0053797E" w:rsidRDefault="00EF219D" w:rsidP="001F68F7">
            <w:pPr>
              <w:numPr>
                <w:ilvl w:val="0"/>
                <w:numId w:val="2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4"/>
                <w:szCs w:val="24"/>
              </w:rPr>
            </w:pPr>
            <w:r w:rsidRPr="000F6C86">
              <w:rPr>
                <w:rFonts w:ascii="Calibri" w:hAnsi="Calibri" w:cs="Calibri"/>
                <w:sz w:val="24"/>
                <w:szCs w:val="24"/>
              </w:rPr>
              <w:t>To ensure all customer and site KPI’s are completed accurately and timely and in line with customers and site requirements</w:t>
            </w:r>
            <w:r w:rsidR="0053797E">
              <w:rPr>
                <w:rFonts w:ascii="Calibri" w:hAnsi="Calibri" w:cs="Calibri"/>
                <w:sz w:val="24"/>
                <w:szCs w:val="24"/>
              </w:rPr>
              <w:t>.</w:t>
            </w:r>
          </w:p>
          <w:p w14:paraId="4791663D" w14:textId="744C903B" w:rsidR="0053797E" w:rsidRPr="0053797E" w:rsidRDefault="0053797E" w:rsidP="0053797E">
            <w:pPr>
              <w:numPr>
                <w:ilvl w:val="0"/>
                <w:numId w:val="26"/>
              </w:numPr>
              <w:pBdr>
                <w:top w:val="none" w:sz="0" w:space="0" w:color="auto"/>
                <w:left w:val="none" w:sz="0" w:space="0" w:color="auto"/>
                <w:bottom w:val="none" w:sz="0" w:space="0" w:color="auto"/>
                <w:right w:val="none" w:sz="0" w:space="0" w:color="auto"/>
                <w:between w:val="none" w:sz="0" w:space="0" w:color="auto"/>
              </w:pBdr>
              <w:spacing w:after="120"/>
              <w:rPr>
                <w:rFonts w:ascii="Calibri" w:hAnsi="Calibri"/>
                <w:sz w:val="24"/>
                <w:szCs w:val="24"/>
              </w:rPr>
            </w:pPr>
            <w:r>
              <w:rPr>
                <w:rFonts w:ascii="Calibri" w:hAnsi="Calibri"/>
                <w:sz w:val="24"/>
                <w:szCs w:val="24"/>
              </w:rPr>
              <w:t>To chair the Food Defence Team with the Raw Material Manager and to lead the team with respect to TACCP and VACCP ensuring that a documented food defence plan is in place which is compliant with customer codes of practice and third-party audit requirements.</w:t>
            </w:r>
          </w:p>
          <w:p w14:paraId="6B08B8E5" w14:textId="367AC81D" w:rsidR="00EF219D" w:rsidRPr="00EF219D" w:rsidRDefault="00EF219D" w:rsidP="000F6C86">
            <w:pPr>
              <w:pStyle w:val="NormalWeb"/>
              <w:numPr>
                <w:ilvl w:val="0"/>
                <w:numId w:val="26"/>
              </w:numPr>
              <w:rPr>
                <w:rFonts w:ascii="Arial" w:hAnsi="Arial" w:cs="Arial"/>
                <w:color w:val="000000"/>
                <w:sz w:val="22"/>
                <w:szCs w:val="22"/>
              </w:rPr>
            </w:pPr>
            <w:r w:rsidRPr="00765043">
              <w:rPr>
                <w:rFonts w:ascii="Calibri" w:hAnsi="Calibri"/>
              </w:rPr>
              <w:t>To positively communicate technical issues and updates by the most appropriate communication channels. To collate information relating to food issues / scares and similar events and communicate to Technical Manager and other key business interfaces as required.</w:t>
            </w:r>
          </w:p>
          <w:p w14:paraId="1F5BCC37" w14:textId="1BF38094" w:rsidR="00EF219D" w:rsidRPr="000F6C86" w:rsidRDefault="00EF219D" w:rsidP="000F6C86">
            <w:pPr>
              <w:pStyle w:val="NormalWeb"/>
              <w:numPr>
                <w:ilvl w:val="0"/>
                <w:numId w:val="26"/>
              </w:numPr>
              <w:rPr>
                <w:rFonts w:ascii="Arial" w:hAnsi="Arial" w:cs="Arial"/>
                <w:color w:val="000000"/>
                <w:sz w:val="22"/>
                <w:szCs w:val="22"/>
              </w:rPr>
            </w:pPr>
            <w:r>
              <w:rPr>
                <w:rFonts w:ascii="Calibri" w:hAnsi="Calibri"/>
              </w:rPr>
              <w:t xml:space="preserve">Manage the onsite procedures reviewing and driving improvement with paperless systems strategy. </w:t>
            </w:r>
          </w:p>
          <w:p w14:paraId="1350FCA2" w14:textId="64DA4C6E" w:rsidR="00E767A4" w:rsidRPr="0053797E" w:rsidRDefault="00E767A4" w:rsidP="0053797E">
            <w:pPr>
              <w:pStyle w:val="NormalWeb"/>
              <w:numPr>
                <w:ilvl w:val="0"/>
                <w:numId w:val="26"/>
              </w:numPr>
              <w:rPr>
                <w:rFonts w:ascii="Arial" w:hAnsi="Arial" w:cs="Arial"/>
                <w:color w:val="000000"/>
                <w:sz w:val="22"/>
                <w:szCs w:val="22"/>
              </w:rPr>
            </w:pPr>
            <w:r>
              <w:rPr>
                <w:rFonts w:ascii="Calibri" w:hAnsi="Calibri"/>
              </w:rPr>
              <w:t xml:space="preserve">Collaborative working with FTG </w:t>
            </w:r>
            <w:r w:rsidR="00ED7294">
              <w:rPr>
                <w:rFonts w:ascii="Calibri" w:hAnsi="Calibri"/>
              </w:rPr>
              <w:t>C</w:t>
            </w:r>
            <w:r>
              <w:rPr>
                <w:rFonts w:ascii="Calibri" w:hAnsi="Calibri"/>
              </w:rPr>
              <w:t xml:space="preserve">ompliance and </w:t>
            </w:r>
            <w:r w:rsidR="000F6C86">
              <w:rPr>
                <w:rFonts w:ascii="Calibri" w:hAnsi="Calibri"/>
              </w:rPr>
              <w:t>Raw Material Teams</w:t>
            </w:r>
          </w:p>
          <w:p w14:paraId="5B5E9115" w14:textId="20956268" w:rsidR="00E767A4" w:rsidRPr="00E767A4" w:rsidRDefault="00E767A4" w:rsidP="000F6C86">
            <w:pPr>
              <w:pStyle w:val="NormalWeb"/>
              <w:numPr>
                <w:ilvl w:val="0"/>
                <w:numId w:val="26"/>
              </w:numPr>
              <w:rPr>
                <w:rFonts w:ascii="Arial" w:hAnsi="Arial" w:cs="Arial"/>
                <w:color w:val="000000"/>
                <w:sz w:val="22"/>
                <w:szCs w:val="22"/>
              </w:rPr>
            </w:pPr>
            <w:r>
              <w:rPr>
                <w:rFonts w:ascii="Calibri" w:hAnsi="Calibri"/>
              </w:rPr>
              <w:t>Manage the due diligence within the QMS to support site with third party audit and customer requirements completing gap analysis against site systems.</w:t>
            </w:r>
          </w:p>
          <w:p w14:paraId="1DECF9BD" w14:textId="5FE4F5E6" w:rsidR="00E767A4" w:rsidRPr="00EF219D" w:rsidRDefault="00E767A4" w:rsidP="000F6C86">
            <w:pPr>
              <w:pStyle w:val="NormalWeb"/>
              <w:numPr>
                <w:ilvl w:val="0"/>
                <w:numId w:val="26"/>
              </w:numPr>
              <w:rPr>
                <w:rFonts w:ascii="Arial" w:hAnsi="Arial" w:cs="Arial"/>
                <w:color w:val="000000"/>
                <w:sz w:val="22"/>
                <w:szCs w:val="22"/>
              </w:rPr>
            </w:pPr>
            <w:r>
              <w:rPr>
                <w:rFonts w:ascii="Calibri" w:hAnsi="Calibri"/>
              </w:rPr>
              <w:t xml:space="preserve">Develop and train the </w:t>
            </w:r>
            <w:proofErr w:type="gramStart"/>
            <w:r>
              <w:rPr>
                <w:rFonts w:ascii="Calibri" w:hAnsi="Calibri"/>
              </w:rPr>
              <w:t>Technical</w:t>
            </w:r>
            <w:proofErr w:type="gramEnd"/>
            <w:r>
              <w:rPr>
                <w:rFonts w:ascii="Calibri" w:hAnsi="Calibri"/>
              </w:rPr>
              <w:t xml:space="preserve"> compliance team</w:t>
            </w:r>
          </w:p>
          <w:p w14:paraId="0F9DBF9A" w14:textId="50136ECA" w:rsidR="00BC54A3" w:rsidRDefault="00947ACF" w:rsidP="000F6C86">
            <w:pPr>
              <w:pStyle w:val="NormalWeb"/>
              <w:numPr>
                <w:ilvl w:val="0"/>
                <w:numId w:val="26"/>
              </w:numPr>
              <w:rPr>
                <w:rFonts w:ascii="Arial" w:hAnsi="Arial" w:cs="Arial"/>
                <w:color w:val="000000"/>
                <w:sz w:val="22"/>
                <w:szCs w:val="22"/>
              </w:rPr>
            </w:pPr>
            <w:r>
              <w:rPr>
                <w:rFonts w:ascii="Arial" w:hAnsi="Arial" w:cs="Arial"/>
                <w:color w:val="000000"/>
                <w:sz w:val="22"/>
                <w:szCs w:val="22"/>
              </w:rPr>
              <w:t xml:space="preserve">Working collaboratively with the QAM’s to strive for improvement within the bakery and controls. </w:t>
            </w:r>
          </w:p>
          <w:p w14:paraId="4DB90FAE" w14:textId="3ADF2923" w:rsidR="00EB3883" w:rsidRDefault="00947ACF" w:rsidP="000F6C86">
            <w:pPr>
              <w:pStyle w:val="NormalWeb"/>
              <w:numPr>
                <w:ilvl w:val="0"/>
                <w:numId w:val="26"/>
              </w:numPr>
              <w:rPr>
                <w:rFonts w:ascii="Arial" w:hAnsi="Arial" w:cs="Arial"/>
                <w:color w:val="000000"/>
                <w:sz w:val="22"/>
                <w:szCs w:val="22"/>
              </w:rPr>
            </w:pPr>
            <w:r>
              <w:rPr>
                <w:rFonts w:ascii="Arial" w:hAnsi="Arial" w:cs="Arial"/>
                <w:color w:val="000000"/>
                <w:sz w:val="22"/>
                <w:szCs w:val="22"/>
              </w:rPr>
              <w:t>Work with the raw materials team to look for opportunities to engage in responsible business strategies at site.</w:t>
            </w:r>
          </w:p>
          <w:p w14:paraId="304248F0" w14:textId="77777777" w:rsidR="000F6C86" w:rsidRPr="00123906" w:rsidRDefault="000F6C86" w:rsidP="000F6C86">
            <w:pPr>
              <w:numPr>
                <w:ilvl w:val="0"/>
                <w:numId w:val="26"/>
              </w:numPr>
              <w:pBdr>
                <w:top w:val="none" w:sz="0" w:space="0" w:color="auto"/>
                <w:left w:val="none" w:sz="0" w:space="0" w:color="auto"/>
                <w:bottom w:val="none" w:sz="0" w:space="0" w:color="auto"/>
                <w:right w:val="none" w:sz="0" w:space="0" w:color="auto"/>
                <w:between w:val="none" w:sz="0" w:space="0" w:color="auto"/>
              </w:pBdr>
              <w:spacing w:after="120"/>
              <w:rPr>
                <w:rFonts w:ascii="Calibri" w:hAnsi="Calibri"/>
                <w:sz w:val="24"/>
                <w:szCs w:val="24"/>
              </w:rPr>
            </w:pPr>
            <w:r>
              <w:rPr>
                <w:rFonts w:ascii="Calibri" w:hAnsi="Calibri" w:cs="Arial"/>
                <w:sz w:val="24"/>
                <w:szCs w:val="24"/>
              </w:rPr>
              <w:t xml:space="preserve">Manage all External Audit schedules and payments. </w:t>
            </w:r>
          </w:p>
          <w:p w14:paraId="21130D8C" w14:textId="77777777" w:rsidR="000F6C86" w:rsidRPr="00CC64BA" w:rsidRDefault="000F6C86" w:rsidP="000F6C86">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120"/>
            </w:pPr>
            <w:r w:rsidRPr="004A42A1">
              <w:rPr>
                <w:rFonts w:ascii="Calibri" w:hAnsi="Calibri" w:cs="Arial"/>
                <w:sz w:val="24"/>
                <w:szCs w:val="24"/>
              </w:rPr>
              <w:t>To support the Technical Manager during third party audits</w:t>
            </w:r>
          </w:p>
          <w:p w14:paraId="72FB853B" w14:textId="77777777" w:rsidR="000F6C86" w:rsidRPr="00463819" w:rsidRDefault="000F6C86" w:rsidP="000F6C86">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120"/>
            </w:pPr>
            <w:r>
              <w:rPr>
                <w:rFonts w:ascii="Calibri" w:hAnsi="Calibri" w:cs="Arial"/>
                <w:sz w:val="24"/>
                <w:szCs w:val="24"/>
              </w:rPr>
              <w:t>To actively support the site incident management team when required.</w:t>
            </w:r>
          </w:p>
          <w:p w14:paraId="0FA21ECC" w14:textId="2D9EFF21" w:rsidR="000F6C86" w:rsidRPr="0053797E" w:rsidRDefault="000F6C86" w:rsidP="0053797E">
            <w:pPr>
              <w:numPr>
                <w:ilvl w:val="0"/>
                <w:numId w:val="26"/>
              </w:numPr>
              <w:pBdr>
                <w:top w:val="none" w:sz="0" w:space="0" w:color="auto"/>
                <w:left w:val="none" w:sz="0" w:space="0" w:color="auto"/>
                <w:bottom w:val="none" w:sz="0" w:space="0" w:color="auto"/>
                <w:right w:val="none" w:sz="0" w:space="0" w:color="auto"/>
                <w:between w:val="none" w:sz="0" w:space="0" w:color="auto"/>
              </w:pBdr>
              <w:spacing w:after="120"/>
              <w:rPr>
                <w:rFonts w:ascii="Calibri" w:hAnsi="Calibri"/>
                <w:sz w:val="24"/>
                <w:szCs w:val="24"/>
              </w:rPr>
            </w:pPr>
            <w:r w:rsidRPr="004A42A1">
              <w:rPr>
                <w:rFonts w:ascii="Calibri" w:hAnsi="Calibri" w:cs="Arial"/>
                <w:sz w:val="24"/>
                <w:szCs w:val="24"/>
              </w:rPr>
              <w:t>To operate in a flexible manner, responding to changing circumstances/ scenarios to make things happen.</w:t>
            </w:r>
          </w:p>
          <w:p w14:paraId="43F75E06" w14:textId="1F9E3BED" w:rsidR="00EB3883" w:rsidRPr="00EB3883" w:rsidRDefault="00EB3883" w:rsidP="00EB3883">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2"/>
                <w:szCs w:val="22"/>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4E7D27C2" w14:textId="77777777" w:rsidR="00E93627" w:rsidRDefault="00E93627" w:rsidP="00B668AC">
            <w:pPr>
              <w:rPr>
                <w:rFonts w:ascii="Arial" w:eastAsia="Arial" w:hAnsi="Arial" w:cs="Arial"/>
                <w:color w:val="FFFFFF"/>
              </w:rPr>
            </w:pPr>
          </w:p>
          <w:p w14:paraId="45FBAFE5" w14:textId="77777777" w:rsidR="00B668AC"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Degree in Food science or equivalent experience within the food industry</w:t>
            </w:r>
          </w:p>
          <w:p w14:paraId="1A606D47" w14:textId="77777777" w:rsidR="00947ACF"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Experience within chilled ready to eat multi component food manufacturing</w:t>
            </w:r>
          </w:p>
          <w:p w14:paraId="56CA439F" w14:textId="175B62C2" w:rsidR="00947ACF"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 xml:space="preserve">Experience with </w:t>
            </w:r>
            <w:proofErr w:type="spellStart"/>
            <w:r>
              <w:rPr>
                <w:rFonts w:ascii="Arial" w:hAnsi="Arial" w:cs="Arial"/>
              </w:rPr>
              <w:t>liasing</w:t>
            </w:r>
            <w:proofErr w:type="spellEnd"/>
            <w:r>
              <w:rPr>
                <w:rFonts w:ascii="Arial" w:hAnsi="Arial" w:cs="Arial"/>
              </w:rPr>
              <w:t xml:space="preserve"> and driving strategy with </w:t>
            </w:r>
            <w:r w:rsidR="00E767A4">
              <w:rPr>
                <w:rFonts w:ascii="Arial" w:hAnsi="Arial" w:cs="Arial"/>
              </w:rPr>
              <w:t>internal teams</w:t>
            </w:r>
          </w:p>
          <w:p w14:paraId="7FF45B88" w14:textId="77777777" w:rsidR="00947ACF"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Experience of requirements for BRC and customer standards</w:t>
            </w:r>
          </w:p>
          <w:p w14:paraId="45566247" w14:textId="4BC7A27E" w:rsidR="00947ACF" w:rsidRPr="00947ACF"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947ACF">
              <w:rPr>
                <w:rFonts w:ascii="Arial" w:hAnsi="Arial" w:cs="Arial"/>
                <w:sz w:val="22"/>
                <w:szCs w:val="22"/>
              </w:rPr>
              <w:t xml:space="preserve">Excellent knowledge of MS Office – Word / Excel / </w:t>
            </w:r>
            <w:proofErr w:type="spellStart"/>
            <w:r w:rsidRPr="00947ACF">
              <w:rPr>
                <w:rFonts w:ascii="Arial" w:hAnsi="Arial" w:cs="Arial"/>
                <w:sz w:val="22"/>
                <w:szCs w:val="22"/>
              </w:rPr>
              <w:t>Powerpoint</w:t>
            </w:r>
            <w:proofErr w:type="spellEnd"/>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lastRenderedPageBreak/>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E93627">
        <w:trPr>
          <w:trHeight w:val="831"/>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E93627">
        <w:trPr>
          <w:trHeight w:val="831"/>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CA54B4">
        <w:trPr>
          <w:trHeight w:val="656"/>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2AE7" w14:textId="77777777" w:rsidR="00790FB0" w:rsidRDefault="00790FB0">
      <w:r>
        <w:separator/>
      </w:r>
    </w:p>
  </w:endnote>
  <w:endnote w:type="continuationSeparator" w:id="0">
    <w:p w14:paraId="51BA5EA3" w14:textId="77777777" w:rsidR="00790FB0" w:rsidRDefault="0079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EB3883">
          <w:rPr>
            <w:noProof/>
          </w:rPr>
          <w:t>2</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8184" w14:textId="77777777" w:rsidR="00790FB0" w:rsidRDefault="00790FB0">
      <w:r>
        <w:separator/>
      </w:r>
    </w:p>
  </w:footnote>
  <w:footnote w:type="continuationSeparator" w:id="0">
    <w:p w14:paraId="708F22A4" w14:textId="77777777" w:rsidR="00790FB0" w:rsidRDefault="0079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72C4"/>
    <w:multiLevelType w:val="hybridMultilevel"/>
    <w:tmpl w:val="23B41F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434D"/>
    <w:multiLevelType w:val="hybridMultilevel"/>
    <w:tmpl w:val="EE0267A8"/>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B31FD"/>
    <w:multiLevelType w:val="hybridMultilevel"/>
    <w:tmpl w:val="C4BE5062"/>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731A4"/>
    <w:multiLevelType w:val="hybridMultilevel"/>
    <w:tmpl w:val="3E62B236"/>
    <w:lvl w:ilvl="0" w:tplc="11BC968A">
      <w:start w:val="1"/>
      <w:numFmt w:val="bullet"/>
      <w:lvlText w:val=""/>
      <w:lvlJc w:val="left"/>
      <w:pPr>
        <w:tabs>
          <w:tab w:val="num" w:pos="360"/>
        </w:tabs>
        <w:ind w:left="360" w:hanging="360"/>
      </w:pPr>
      <w:rPr>
        <w:rFonts w:ascii="Symbol" w:hAnsi="Symbol" w:hint="default"/>
        <w:color w:val="0000FF"/>
      </w:rPr>
    </w:lvl>
    <w:lvl w:ilvl="1" w:tplc="08090001">
      <w:start w:val="1"/>
      <w:numFmt w:val="bullet"/>
      <w:lvlText w:val=""/>
      <w:lvlJc w:val="left"/>
      <w:pPr>
        <w:tabs>
          <w:tab w:val="num" w:pos="1440"/>
        </w:tabs>
        <w:ind w:left="1440" w:hanging="360"/>
      </w:pPr>
      <w:rPr>
        <w:rFonts w:ascii="Symbol" w:hAnsi="Symbol"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152FB"/>
    <w:multiLevelType w:val="hybridMultilevel"/>
    <w:tmpl w:val="54CC664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A2E5D"/>
    <w:multiLevelType w:val="hybridMultilevel"/>
    <w:tmpl w:val="DA767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6126"/>
    <w:multiLevelType w:val="hybridMultilevel"/>
    <w:tmpl w:val="4E02F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45B21"/>
    <w:multiLevelType w:val="hybridMultilevel"/>
    <w:tmpl w:val="8104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C49D5"/>
    <w:multiLevelType w:val="hybridMultilevel"/>
    <w:tmpl w:val="0CFA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34D83"/>
    <w:multiLevelType w:val="hybridMultilevel"/>
    <w:tmpl w:val="A8208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264D8"/>
    <w:multiLevelType w:val="hybridMultilevel"/>
    <w:tmpl w:val="E6A4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022C1"/>
    <w:multiLevelType w:val="hybridMultilevel"/>
    <w:tmpl w:val="17DE19AA"/>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010A6"/>
    <w:multiLevelType w:val="hybridMultilevel"/>
    <w:tmpl w:val="E2FA40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35B0B"/>
    <w:multiLevelType w:val="hybridMultilevel"/>
    <w:tmpl w:val="B656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60E43"/>
    <w:multiLevelType w:val="hybridMultilevel"/>
    <w:tmpl w:val="461871D8"/>
    <w:lvl w:ilvl="0" w:tplc="E89E865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3224D9"/>
    <w:multiLevelType w:val="hybridMultilevel"/>
    <w:tmpl w:val="B822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11712"/>
    <w:multiLevelType w:val="hybridMultilevel"/>
    <w:tmpl w:val="93B89804"/>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5418D"/>
    <w:multiLevelType w:val="hybridMultilevel"/>
    <w:tmpl w:val="1AEAF4E4"/>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1341B0"/>
    <w:multiLevelType w:val="hybridMultilevel"/>
    <w:tmpl w:val="8C06350C"/>
    <w:lvl w:ilvl="0" w:tplc="08090001">
      <w:start w:val="1"/>
      <w:numFmt w:val="bullet"/>
      <w:lvlText w:val=""/>
      <w:lvlJc w:val="left"/>
      <w:pPr>
        <w:tabs>
          <w:tab w:val="num" w:pos="360"/>
        </w:tabs>
        <w:ind w:left="360" w:hanging="360"/>
      </w:pPr>
      <w:rPr>
        <w:rFonts w:ascii="Symbol" w:hAnsi="Symbol" w:hint="default"/>
        <w:color w:val="000080"/>
      </w:rPr>
    </w:lvl>
    <w:lvl w:ilvl="1" w:tplc="8250C5F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C728F6"/>
    <w:multiLevelType w:val="hybridMultilevel"/>
    <w:tmpl w:val="38C08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1221F"/>
    <w:multiLevelType w:val="hybridMultilevel"/>
    <w:tmpl w:val="557E542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6AF45EAB"/>
    <w:multiLevelType w:val="hybridMultilevel"/>
    <w:tmpl w:val="28FA79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6B6D0A9F"/>
    <w:multiLevelType w:val="hybridMultilevel"/>
    <w:tmpl w:val="74045A1A"/>
    <w:lvl w:ilvl="0" w:tplc="EF2E57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12E5"/>
    <w:multiLevelType w:val="hybridMultilevel"/>
    <w:tmpl w:val="44A6F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23963">
    <w:abstractNumId w:val="21"/>
  </w:num>
  <w:num w:numId="2" w16cid:durableId="616763393">
    <w:abstractNumId w:val="27"/>
  </w:num>
  <w:num w:numId="3" w16cid:durableId="1219395286">
    <w:abstractNumId w:val="26"/>
  </w:num>
  <w:num w:numId="4" w16cid:durableId="1514764861">
    <w:abstractNumId w:val="9"/>
  </w:num>
  <w:num w:numId="5" w16cid:durableId="2025865193">
    <w:abstractNumId w:val="7"/>
  </w:num>
  <w:num w:numId="6" w16cid:durableId="466239301">
    <w:abstractNumId w:val="20"/>
  </w:num>
  <w:num w:numId="7" w16cid:durableId="883100247">
    <w:abstractNumId w:val="14"/>
  </w:num>
  <w:num w:numId="8" w16cid:durableId="1473905333">
    <w:abstractNumId w:val="5"/>
  </w:num>
  <w:num w:numId="9" w16cid:durableId="246962564">
    <w:abstractNumId w:val="11"/>
  </w:num>
  <w:num w:numId="10" w16cid:durableId="1036926945">
    <w:abstractNumId w:val="25"/>
  </w:num>
  <w:num w:numId="11" w16cid:durableId="1352756198">
    <w:abstractNumId w:val="0"/>
  </w:num>
  <w:num w:numId="12" w16cid:durableId="245770942">
    <w:abstractNumId w:val="1"/>
  </w:num>
  <w:num w:numId="13" w16cid:durableId="2087148278">
    <w:abstractNumId w:val="18"/>
  </w:num>
  <w:num w:numId="14" w16cid:durableId="1264805640">
    <w:abstractNumId w:val="2"/>
  </w:num>
  <w:num w:numId="15" w16cid:durableId="1394811750">
    <w:abstractNumId w:val="10"/>
  </w:num>
  <w:num w:numId="16" w16cid:durableId="1858276254">
    <w:abstractNumId w:val="24"/>
  </w:num>
  <w:num w:numId="17" w16cid:durableId="1393770888">
    <w:abstractNumId w:val="17"/>
  </w:num>
  <w:num w:numId="18" w16cid:durableId="155807292">
    <w:abstractNumId w:val="19"/>
  </w:num>
  <w:num w:numId="19" w16cid:durableId="2088991323">
    <w:abstractNumId w:val="16"/>
  </w:num>
  <w:num w:numId="20" w16cid:durableId="1956019405">
    <w:abstractNumId w:val="4"/>
  </w:num>
  <w:num w:numId="21" w16cid:durableId="1617757431">
    <w:abstractNumId w:val="13"/>
  </w:num>
  <w:num w:numId="22" w16cid:durableId="1430656482">
    <w:abstractNumId w:val="23"/>
  </w:num>
  <w:num w:numId="23" w16cid:durableId="1117527063">
    <w:abstractNumId w:val="22"/>
  </w:num>
  <w:num w:numId="24" w16cid:durableId="2075422700">
    <w:abstractNumId w:val="12"/>
  </w:num>
  <w:num w:numId="25" w16cid:durableId="374282238">
    <w:abstractNumId w:val="3"/>
  </w:num>
  <w:num w:numId="26" w16cid:durableId="122159267">
    <w:abstractNumId w:val="8"/>
  </w:num>
  <w:num w:numId="27" w16cid:durableId="2006744111">
    <w:abstractNumId w:val="6"/>
  </w:num>
  <w:num w:numId="28" w16cid:durableId="590546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92"/>
    <w:rsid w:val="000308DB"/>
    <w:rsid w:val="00054D0D"/>
    <w:rsid w:val="000A6B0F"/>
    <w:rsid w:val="000A6E83"/>
    <w:rsid w:val="000F6C86"/>
    <w:rsid w:val="0013214B"/>
    <w:rsid w:val="00140E8C"/>
    <w:rsid w:val="001A23FB"/>
    <w:rsid w:val="001C1BFA"/>
    <w:rsid w:val="001F46DB"/>
    <w:rsid w:val="00247CD4"/>
    <w:rsid w:val="002A3BA2"/>
    <w:rsid w:val="002C309E"/>
    <w:rsid w:val="002E1796"/>
    <w:rsid w:val="00312B55"/>
    <w:rsid w:val="003168DA"/>
    <w:rsid w:val="003221B0"/>
    <w:rsid w:val="0033077C"/>
    <w:rsid w:val="00364FE3"/>
    <w:rsid w:val="003D7E06"/>
    <w:rsid w:val="00430615"/>
    <w:rsid w:val="00496895"/>
    <w:rsid w:val="0053797E"/>
    <w:rsid w:val="0061436D"/>
    <w:rsid w:val="00665485"/>
    <w:rsid w:val="006A222E"/>
    <w:rsid w:val="006A43B6"/>
    <w:rsid w:val="006B1D8A"/>
    <w:rsid w:val="006F55E0"/>
    <w:rsid w:val="007440C9"/>
    <w:rsid w:val="00790FB0"/>
    <w:rsid w:val="007A4E52"/>
    <w:rsid w:val="007C22D7"/>
    <w:rsid w:val="007C6F24"/>
    <w:rsid w:val="007E1F0D"/>
    <w:rsid w:val="00807480"/>
    <w:rsid w:val="0083787B"/>
    <w:rsid w:val="008B3B59"/>
    <w:rsid w:val="008F40F9"/>
    <w:rsid w:val="009168EF"/>
    <w:rsid w:val="00931D6F"/>
    <w:rsid w:val="00947ACF"/>
    <w:rsid w:val="00952B92"/>
    <w:rsid w:val="00956C9B"/>
    <w:rsid w:val="00977F62"/>
    <w:rsid w:val="00982B28"/>
    <w:rsid w:val="00AA05B5"/>
    <w:rsid w:val="00B54FA1"/>
    <w:rsid w:val="00B668AC"/>
    <w:rsid w:val="00B86BD9"/>
    <w:rsid w:val="00BB1310"/>
    <w:rsid w:val="00BC020B"/>
    <w:rsid w:val="00BC54A3"/>
    <w:rsid w:val="00C21BFD"/>
    <w:rsid w:val="00CA54B4"/>
    <w:rsid w:val="00CE6343"/>
    <w:rsid w:val="00D25A13"/>
    <w:rsid w:val="00D60972"/>
    <w:rsid w:val="00D8521A"/>
    <w:rsid w:val="00D929B2"/>
    <w:rsid w:val="00DD6B02"/>
    <w:rsid w:val="00DE301B"/>
    <w:rsid w:val="00E56C0B"/>
    <w:rsid w:val="00E767A4"/>
    <w:rsid w:val="00E87BB2"/>
    <w:rsid w:val="00E93627"/>
    <w:rsid w:val="00EA0867"/>
    <w:rsid w:val="00EB3883"/>
    <w:rsid w:val="00EC5F49"/>
    <w:rsid w:val="00ED7294"/>
    <w:rsid w:val="00ED78A1"/>
    <w:rsid w:val="00EE2B26"/>
    <w:rsid w:val="00EF219D"/>
    <w:rsid w:val="00F310DA"/>
    <w:rsid w:val="00F97A2B"/>
    <w:rsid w:val="00FD3AB1"/>
    <w:rsid w:val="00FD3D4E"/>
    <w:rsid w:val="00FE7D4D"/>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EDF357A-5B9A-487B-BF88-D6CCF3B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FE7D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BodyText2">
    <w:name w:val="Body Text 2"/>
    <w:basedOn w:val="Normal"/>
    <w:link w:val="BodyText2Char"/>
    <w:rsid w:val="002C309E"/>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 w:val="24"/>
      <w:lang w:val="en-US" w:eastAsia="en-US"/>
    </w:rPr>
  </w:style>
  <w:style w:type="character" w:customStyle="1" w:styleId="BodyText2Char">
    <w:name w:val="Body Text 2 Char"/>
    <w:basedOn w:val="DefaultParagraphFont"/>
    <w:link w:val="BodyText2"/>
    <w:rsid w:val="002C309E"/>
    <w:rPr>
      <w:b/>
      <w:snapToGrid w:val="0"/>
      <w:sz w:val="24"/>
      <w:lang w:val="en-US" w:eastAsia="en-US"/>
    </w:rPr>
  </w:style>
  <w:style w:type="paragraph" w:styleId="NormalWeb">
    <w:name w:val="Normal (Web)"/>
    <w:basedOn w:val="Normal"/>
    <w:uiPriority w:val="99"/>
    <w:unhideWhenUsed/>
    <w:rsid w:val="007440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645663512">
      <w:bodyDiv w:val="1"/>
      <w:marLeft w:val="0"/>
      <w:marRight w:val="0"/>
      <w:marTop w:val="0"/>
      <w:marBottom w:val="0"/>
      <w:divBdr>
        <w:top w:val="none" w:sz="0" w:space="0" w:color="auto"/>
        <w:left w:val="none" w:sz="0" w:space="0" w:color="auto"/>
        <w:bottom w:val="none" w:sz="0" w:space="0" w:color="auto"/>
        <w:right w:val="none" w:sz="0" w:space="0" w:color="auto"/>
      </w:divBdr>
    </w:div>
    <w:div w:id="659501403">
      <w:bodyDiv w:val="1"/>
      <w:marLeft w:val="0"/>
      <w:marRight w:val="0"/>
      <w:marTop w:val="0"/>
      <w:marBottom w:val="0"/>
      <w:divBdr>
        <w:top w:val="none" w:sz="0" w:space="0" w:color="auto"/>
        <w:left w:val="none" w:sz="0" w:space="0" w:color="auto"/>
        <w:bottom w:val="none" w:sz="0" w:space="0" w:color="auto"/>
        <w:right w:val="none" w:sz="0" w:space="0" w:color="auto"/>
      </w:divBdr>
    </w:div>
    <w:div w:id="6796250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76432175">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32981927">
      <w:bodyDiv w:val="1"/>
      <w:marLeft w:val="0"/>
      <w:marRight w:val="0"/>
      <w:marTop w:val="0"/>
      <w:marBottom w:val="0"/>
      <w:divBdr>
        <w:top w:val="none" w:sz="0" w:space="0" w:color="auto"/>
        <w:left w:val="none" w:sz="0" w:space="0" w:color="auto"/>
        <w:bottom w:val="none" w:sz="0" w:space="0" w:color="auto"/>
        <w:right w:val="none" w:sz="0" w:space="0" w:color="auto"/>
      </w:divBdr>
    </w:div>
    <w:div w:id="104105045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BB1F7-B617-4BF5-82FA-EF33593EB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3E3B2-CDC2-4241-9358-CD040550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14962-E43F-4C0E-8C43-48DC4DA77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Sarah Berdat</cp:lastModifiedBy>
  <cp:revision>2</cp:revision>
  <dcterms:created xsi:type="dcterms:W3CDTF">2024-07-19T10:06:00Z</dcterms:created>
  <dcterms:modified xsi:type="dcterms:W3CDTF">2024-07-19T10:06:00Z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