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8B3B59" w:rsidR="00952B92" w:rsidRDefault="00143021" w14:paraId="762F54D9" w14:textId="77777777">
      <w:pPr>
        <w:jc w:val="center"/>
        <w:rPr>
          <w:rFonts w:ascii="Arial" w:hAnsi="Arial" w:eastAsia="Arial" w:cs="Arial"/>
          <w:sz w:val="22"/>
          <w:szCs w:val="22"/>
        </w:rPr>
      </w:pPr>
      <w:r>
        <w:rPr>
          <w:noProof/>
        </w:rPr>
        <w:drawing>
          <wp:inline distT="0" distB="0" distL="0" distR="0" wp14:anchorId="39F0BF16" wp14:editId="63DF8E13">
            <wp:extent cx="1950672" cy="764861"/>
            <wp:effectExtent l="0" t="0" r="0" b="0"/>
            <wp:docPr id="186712720"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2720" name="Picture 1" descr="A black background with green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1459" cy="769091"/>
                    </a:xfrm>
                    <a:prstGeom prst="rect">
                      <a:avLst/>
                    </a:prstGeom>
                    <a:noFill/>
                    <a:ln>
                      <a:noFill/>
                    </a:ln>
                  </pic:spPr>
                </pic:pic>
              </a:graphicData>
            </a:graphic>
          </wp:inline>
        </w:drawing>
      </w:r>
    </w:p>
    <w:p w:rsidRPr="00143021" w:rsidR="00952B92" w:rsidRDefault="00952B92" w14:paraId="10D6F8EE" w14:textId="77777777">
      <w:pPr>
        <w:jc w:val="center"/>
        <w:rPr>
          <w:rFonts w:ascii="Avenir Next LT Pro" w:hAnsi="Avenir Next LT Pro" w:eastAsia="Arial" w:cs="Arial"/>
          <w:sz w:val="22"/>
          <w:szCs w:val="22"/>
        </w:rPr>
      </w:pPr>
    </w:p>
    <w:tbl>
      <w:tblPr>
        <w:tblStyle w:val="1"/>
        <w:tblW w:w="10207"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979"/>
        <w:gridCol w:w="3826"/>
        <w:gridCol w:w="1701"/>
        <w:gridCol w:w="1701"/>
      </w:tblGrid>
      <w:tr w:rsidRPr="00143021" w:rsidR="00952B92" w:rsidTr="44337B36" w14:paraId="1DEA5B73" w14:textId="77777777">
        <w:trPr>
          <w:trHeight w:val="220"/>
        </w:trPr>
        <w:tc>
          <w:tcPr>
            <w:tcW w:w="10207" w:type="dxa"/>
            <w:gridSpan w:val="4"/>
            <w:shd w:val="clear" w:color="auto" w:fill="203B24"/>
            <w:tcMar/>
          </w:tcPr>
          <w:p w:rsidRPr="00143021" w:rsidR="00952B92" w:rsidP="00143021" w:rsidRDefault="003221B0" w14:paraId="22186BC0" w14:textId="77777777">
            <w:pPr>
              <w:jc w:val="center"/>
              <w:rPr>
                <w:rFonts w:ascii="Avenir Next LT Pro Demi" w:hAnsi="Avenir Next LT Pro Demi" w:eastAsia="Arial" w:cs="Arial"/>
                <w:sz w:val="22"/>
                <w:szCs w:val="22"/>
              </w:rPr>
            </w:pPr>
            <w:r w:rsidRPr="00143021">
              <w:rPr>
                <w:rFonts w:ascii="Avenir Next LT Pro Demi" w:hAnsi="Avenir Next LT Pro Demi" w:eastAsia="Arial" w:cs="Arial"/>
                <w:color w:val="FFFFFF"/>
                <w:sz w:val="22"/>
                <w:szCs w:val="22"/>
              </w:rPr>
              <w:t>ROLE PROFILE</w:t>
            </w:r>
            <w:r w:rsidRPr="00143021">
              <w:rPr>
                <w:rFonts w:ascii="Avenir Next LT Pro Demi" w:hAnsi="Avenir Next LT Pro Demi" w:eastAsia="Arial" w:cs="Arial"/>
                <w:b/>
                <w:color w:val="FFFFFF"/>
                <w:sz w:val="22"/>
                <w:szCs w:val="22"/>
              </w:rPr>
              <w:t xml:space="preserve"> </w:t>
            </w:r>
          </w:p>
        </w:tc>
      </w:tr>
      <w:tr w:rsidRPr="00143021" w:rsidR="00952B92" w:rsidTr="44337B36" w14:paraId="02B377D5" w14:textId="77777777">
        <w:trPr>
          <w:trHeight w:val="280"/>
        </w:trPr>
        <w:tc>
          <w:tcPr>
            <w:tcW w:w="2979" w:type="dxa"/>
            <w:shd w:val="clear" w:color="auto" w:fill="A9C2A5"/>
            <w:tcMar/>
          </w:tcPr>
          <w:p w:rsidRPr="00143021" w:rsidR="00952B92" w:rsidP="00143021" w:rsidRDefault="003221B0" w14:paraId="42C3152E"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Job title</w:t>
            </w:r>
          </w:p>
        </w:tc>
        <w:tc>
          <w:tcPr>
            <w:tcW w:w="3826" w:type="dxa"/>
            <w:tcMar/>
          </w:tcPr>
          <w:p w:rsidRPr="00143021" w:rsidR="00952B92" w:rsidP="00143021" w:rsidRDefault="00FC1D79" w14:paraId="51106DB6" w14:textId="5A89A531">
            <w:pPr>
              <w:rPr>
                <w:rFonts w:ascii="Avenir Next LT Pro" w:hAnsi="Avenir Next LT Pro" w:eastAsia="Arial" w:cs="Arial"/>
                <w:sz w:val="22"/>
                <w:szCs w:val="22"/>
              </w:rPr>
            </w:pPr>
            <w:r w:rsidRPr="19795B98" w:rsidR="3BD1319B">
              <w:rPr>
                <w:rFonts w:ascii="Avenir Next LT Pro" w:hAnsi="Avenir Next LT Pro" w:eastAsia="Arial" w:cs="Arial"/>
                <w:sz w:val="22"/>
                <w:szCs w:val="22"/>
              </w:rPr>
              <w:t xml:space="preserve">Category </w:t>
            </w:r>
            <w:r w:rsidRPr="19795B98" w:rsidR="00FC1D79">
              <w:rPr>
                <w:rFonts w:ascii="Avenir Next LT Pro" w:hAnsi="Avenir Next LT Pro" w:eastAsia="Arial" w:cs="Arial"/>
                <w:sz w:val="22"/>
                <w:szCs w:val="22"/>
              </w:rPr>
              <w:t xml:space="preserve">Engineering Planner </w:t>
            </w:r>
          </w:p>
        </w:tc>
        <w:tc>
          <w:tcPr>
            <w:tcW w:w="1701" w:type="dxa"/>
            <w:shd w:val="clear" w:color="auto" w:fill="A9C2A5"/>
            <w:tcMar/>
          </w:tcPr>
          <w:p w:rsidRPr="00143021" w:rsidR="00952B92" w:rsidP="00143021" w:rsidRDefault="003221B0" w14:paraId="7E4DBD73" w14:textId="77777777">
            <w:pPr>
              <w:rPr>
                <w:rFonts w:ascii="Avenir Next LT Pro" w:hAnsi="Avenir Next LT Pro" w:eastAsia="Arial" w:cs="Arial"/>
                <w:sz w:val="22"/>
                <w:szCs w:val="22"/>
              </w:rPr>
            </w:pPr>
            <w:r w:rsidRPr="00143021">
              <w:rPr>
                <w:rFonts w:ascii="Avenir Next LT Pro" w:hAnsi="Avenir Next LT Pro" w:eastAsia="Arial" w:cs="Arial"/>
                <w:color w:val="203B24"/>
                <w:sz w:val="22"/>
                <w:szCs w:val="22"/>
              </w:rPr>
              <w:t>Date</w:t>
            </w:r>
          </w:p>
        </w:tc>
        <w:tc>
          <w:tcPr>
            <w:tcW w:w="1701" w:type="dxa"/>
            <w:tcMar/>
          </w:tcPr>
          <w:p w:rsidRPr="00143021" w:rsidR="00952B92" w:rsidP="00143021" w:rsidRDefault="00FC1D79" w14:paraId="0769D8EC" w14:textId="05ED156D">
            <w:pPr>
              <w:rPr>
                <w:rFonts w:ascii="Avenir Next LT Pro" w:hAnsi="Avenir Next LT Pro" w:eastAsia="Arial" w:cs="Arial"/>
                <w:sz w:val="22"/>
                <w:szCs w:val="22"/>
              </w:rPr>
            </w:pPr>
            <w:r>
              <w:rPr>
                <w:rFonts w:ascii="Avenir Next LT Pro" w:hAnsi="Avenir Next LT Pro" w:eastAsia="Arial" w:cs="Arial"/>
                <w:sz w:val="22"/>
                <w:szCs w:val="22"/>
              </w:rPr>
              <w:t xml:space="preserve">July 2026 </w:t>
            </w:r>
          </w:p>
        </w:tc>
      </w:tr>
      <w:tr w:rsidRPr="00143021" w:rsidR="00952B92" w:rsidTr="44337B36" w14:paraId="493A819E" w14:textId="77777777">
        <w:trPr>
          <w:trHeight w:val="260"/>
        </w:trPr>
        <w:tc>
          <w:tcPr>
            <w:tcW w:w="2979" w:type="dxa"/>
            <w:shd w:val="clear" w:color="auto" w:fill="A9C2A5"/>
            <w:tcMar/>
          </w:tcPr>
          <w:p w:rsidRPr="00143021" w:rsidR="00952B92" w:rsidP="00143021" w:rsidRDefault="003221B0" w14:paraId="3A08CC4B"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Business</w:t>
            </w:r>
          </w:p>
        </w:tc>
        <w:tc>
          <w:tcPr>
            <w:tcW w:w="7228" w:type="dxa"/>
            <w:gridSpan w:val="3"/>
            <w:tcMar/>
          </w:tcPr>
          <w:p w:rsidRPr="00143021" w:rsidR="00952B92" w:rsidP="00143021" w:rsidRDefault="00FC1D79" w14:paraId="7E922FA3" w14:textId="073151F2">
            <w:pPr>
              <w:rPr>
                <w:rFonts w:ascii="Avenir Next LT Pro" w:hAnsi="Avenir Next LT Pro" w:eastAsia="Arial" w:cs="Arial"/>
                <w:sz w:val="22"/>
                <w:szCs w:val="22"/>
              </w:rPr>
            </w:pPr>
            <w:r>
              <w:rPr>
                <w:rFonts w:ascii="Avenir Next LT Pro" w:hAnsi="Avenir Next LT Pro" w:eastAsia="Arial" w:cs="Arial"/>
                <w:sz w:val="22"/>
                <w:szCs w:val="22"/>
              </w:rPr>
              <w:t xml:space="preserve">Meals </w:t>
            </w:r>
          </w:p>
        </w:tc>
      </w:tr>
      <w:tr w:rsidRPr="00143021" w:rsidR="00952B92" w:rsidTr="44337B36" w14:paraId="77E1C2D2" w14:textId="77777777">
        <w:tc>
          <w:tcPr>
            <w:tcW w:w="2979" w:type="dxa"/>
            <w:shd w:val="clear" w:color="auto" w:fill="A9C2A5"/>
            <w:tcMar/>
          </w:tcPr>
          <w:p w:rsidRPr="00143021" w:rsidR="00952B92" w:rsidP="00143021" w:rsidRDefault="003221B0" w14:paraId="648B588C"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Department</w:t>
            </w:r>
          </w:p>
        </w:tc>
        <w:tc>
          <w:tcPr>
            <w:tcW w:w="7228" w:type="dxa"/>
            <w:gridSpan w:val="3"/>
            <w:tcMar/>
          </w:tcPr>
          <w:p w:rsidRPr="00143021" w:rsidR="00952B92" w:rsidP="00143021" w:rsidRDefault="00FC1D79" w14:paraId="50D0DE02" w14:textId="339C0769">
            <w:pPr>
              <w:rPr>
                <w:rFonts w:ascii="Avenir Next LT Pro" w:hAnsi="Avenir Next LT Pro" w:eastAsia="Arial" w:cs="Arial"/>
                <w:sz w:val="22"/>
                <w:szCs w:val="22"/>
              </w:rPr>
            </w:pPr>
            <w:r>
              <w:rPr>
                <w:rFonts w:ascii="Avenir Next LT Pro" w:hAnsi="Avenir Next LT Pro" w:eastAsia="Arial" w:cs="Arial"/>
                <w:sz w:val="22"/>
                <w:szCs w:val="22"/>
              </w:rPr>
              <w:t xml:space="preserve">Engineering </w:t>
            </w:r>
          </w:p>
        </w:tc>
      </w:tr>
      <w:tr w:rsidRPr="00143021" w:rsidR="00952B92" w:rsidTr="44337B36" w14:paraId="5029C812" w14:textId="77777777">
        <w:trPr>
          <w:trHeight w:val="280"/>
        </w:trPr>
        <w:tc>
          <w:tcPr>
            <w:tcW w:w="2979" w:type="dxa"/>
            <w:shd w:val="clear" w:color="auto" w:fill="A9C2A5"/>
            <w:tcMar/>
          </w:tcPr>
          <w:p w:rsidRPr="00143021" w:rsidR="00952B92" w:rsidP="00143021" w:rsidRDefault="003221B0" w14:paraId="2AFBF929"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Location</w:t>
            </w:r>
          </w:p>
        </w:tc>
        <w:tc>
          <w:tcPr>
            <w:tcW w:w="7228" w:type="dxa"/>
            <w:gridSpan w:val="3"/>
            <w:tcMar/>
          </w:tcPr>
          <w:p w:rsidRPr="00143021" w:rsidR="00952B92" w:rsidP="00143021" w:rsidRDefault="00FC1D79" w14:paraId="1F9271F0" w14:textId="6C11CED0">
            <w:pPr>
              <w:rPr>
                <w:rFonts w:ascii="Avenir Next LT Pro" w:hAnsi="Avenir Next LT Pro" w:eastAsia="Arial" w:cs="Arial"/>
                <w:sz w:val="22"/>
                <w:szCs w:val="22"/>
              </w:rPr>
            </w:pPr>
            <w:r>
              <w:rPr>
                <w:rFonts w:ascii="Avenir Next LT Pro" w:hAnsi="Avenir Next LT Pro" w:eastAsia="Arial" w:cs="Arial"/>
                <w:sz w:val="22"/>
                <w:szCs w:val="22"/>
              </w:rPr>
              <w:t xml:space="preserve">Saladworks and Kettleby Foods </w:t>
            </w:r>
          </w:p>
        </w:tc>
      </w:tr>
      <w:tr w:rsidRPr="00143021" w:rsidR="00952B92" w:rsidTr="44337B36" w14:paraId="4340D968" w14:textId="77777777">
        <w:tc>
          <w:tcPr>
            <w:tcW w:w="10207" w:type="dxa"/>
            <w:gridSpan w:val="4"/>
            <w:shd w:val="clear" w:color="auto" w:fill="203B24"/>
            <w:tcMar/>
          </w:tcPr>
          <w:p w:rsidRPr="00143021" w:rsidR="00952B92" w:rsidP="00143021" w:rsidRDefault="0083787B" w14:paraId="6DED4A1B" w14:textId="77777777">
            <w:pPr>
              <w:jc w:val="center"/>
              <w:rPr>
                <w:rFonts w:ascii="Avenir Next LT Pro Demi" w:hAnsi="Avenir Next LT Pro Demi" w:eastAsia="Arial" w:cs="Arial"/>
                <w:sz w:val="22"/>
                <w:szCs w:val="22"/>
              </w:rPr>
            </w:pPr>
            <w:r w:rsidRPr="00143021">
              <w:rPr>
                <w:rFonts w:ascii="Avenir Next LT Pro Demi" w:hAnsi="Avenir Next LT Pro Demi" w:eastAsia="Arial" w:cs="Arial"/>
                <w:color w:val="FFFFFF"/>
                <w:sz w:val="22"/>
                <w:szCs w:val="22"/>
              </w:rPr>
              <w:t xml:space="preserve">ROLE SUMMARY </w:t>
            </w:r>
          </w:p>
        </w:tc>
      </w:tr>
      <w:tr w:rsidRPr="00143021" w:rsidR="00952B92" w:rsidTr="44337B36" w14:paraId="4120E44C" w14:textId="77777777">
        <w:trPr>
          <w:trHeight w:val="940"/>
        </w:trPr>
        <w:tc>
          <w:tcPr>
            <w:tcW w:w="10207" w:type="dxa"/>
            <w:gridSpan w:val="4"/>
            <w:tcMar/>
          </w:tcPr>
          <w:p w:rsidR="02B9DCEA" w:rsidP="7F88FB89" w:rsidRDefault="02B9DCEA" w14:paraId="668FE9FC" w14:textId="69B51A4C">
            <w:pPr>
              <w:spacing w:before="0" w:beforeAutospacing="off" w:after="0" w:afterAutospacing="off" w:line="300" w:lineRule="auto"/>
              <w:rPr>
                <w:rFonts w:ascii="Avenir Next LT Pro" w:hAnsi="Avenir Next LT Pro" w:eastAsia="Avenir Next LT Pro" w:cs="Avenir Next LT Pro"/>
                <w:b w:val="0"/>
                <w:bCs w:val="0"/>
                <w:i w:val="0"/>
                <w:iCs w:val="0"/>
                <w:noProof w:val="0"/>
                <w:sz w:val="22"/>
                <w:szCs w:val="22"/>
                <w:lang w:val="en-US"/>
              </w:rPr>
            </w:pPr>
            <w:r w:rsidRPr="7F88FB89" w:rsidR="02B9DCEA">
              <w:rPr>
                <w:rFonts w:ascii="Avenir Next LT Pro" w:hAnsi="Avenir Next LT Pro" w:eastAsia="Avenir Next LT Pro" w:cs="Avenir Next LT Pro"/>
                <w:b w:val="0"/>
                <w:bCs w:val="0"/>
                <w:i w:val="0"/>
                <w:iCs w:val="0"/>
                <w:noProof w:val="0"/>
                <w:sz w:val="22"/>
                <w:szCs w:val="22"/>
                <w:lang w:val="en-US"/>
              </w:rPr>
              <w:t>The Category Engineering Planner is responsible for driving the effective planning, coordination and continuous improvement of engineering maintenance activities across Saladworks and Kettleby Foods. The role ensures the integrity and optimisation of the Computerised Maintenance Management System (CMMS), supports site reliability and performance through data analysis and preventative maintenance planning, and plays a key role in engineering compliance, audit readiness and continuous improvement initiatives. Working closely with engineering and operational teams, the Category Engineering Planner helps maximise equipment availability, reduce downtime, improve maintenance effectiveness and support the delivery of safe, efficient and high-performing manufacturing operations.</w:t>
            </w:r>
          </w:p>
          <w:p w:rsidRPr="009A0C89" w:rsidR="00B668AC" w:rsidP="035098A9" w:rsidRDefault="00FC1D79" w14:paraId="29E13E54" w14:textId="526B659E">
            <w:pPr>
              <w:pStyle w:val="BodyText"/>
              <w:rPr>
                <w:rFonts w:ascii="Avenir Next LT Pro" w:hAnsi="Avenir Next LT Pro" w:eastAsia="Arial" w:cs="Arial"/>
                <w:b w:val="0"/>
                <w:bCs w:val="0"/>
                <w:i w:val="0"/>
                <w:iCs w:val="0"/>
                <w:sz w:val="22"/>
                <w:szCs w:val="22"/>
              </w:rPr>
            </w:pPr>
          </w:p>
        </w:tc>
      </w:tr>
      <w:tr w:rsidRPr="00143021" w:rsidR="00952B92" w:rsidTr="44337B36" w14:paraId="133279AD" w14:textId="77777777">
        <w:trPr>
          <w:trHeight w:val="300"/>
        </w:trPr>
        <w:tc>
          <w:tcPr>
            <w:tcW w:w="10207" w:type="dxa"/>
            <w:gridSpan w:val="4"/>
            <w:shd w:val="clear" w:color="auto" w:fill="203B24"/>
            <w:tcMar/>
            <w:vAlign w:val="center"/>
          </w:tcPr>
          <w:p w:rsidRPr="00143021" w:rsidR="00952B92" w:rsidP="00143021" w:rsidRDefault="003221B0" w14:paraId="25E311E6" w14:textId="77777777">
            <w:pPr>
              <w:jc w:val="center"/>
              <w:rPr>
                <w:rFonts w:ascii="Avenir Next LT Pro Demi" w:hAnsi="Avenir Next LT Pro Demi" w:eastAsia="Arial" w:cs="Arial"/>
                <w:sz w:val="22"/>
                <w:szCs w:val="22"/>
              </w:rPr>
            </w:pPr>
            <w:r w:rsidRPr="00143021">
              <w:rPr>
                <w:rFonts w:ascii="Avenir Next LT Pro Demi" w:hAnsi="Avenir Next LT Pro Demi" w:eastAsia="Arial" w:cs="Arial"/>
                <w:color w:val="FFFFFF"/>
                <w:sz w:val="22"/>
                <w:szCs w:val="22"/>
              </w:rPr>
              <w:t>REPORTING STRUCTURE</w:t>
            </w:r>
          </w:p>
        </w:tc>
      </w:tr>
      <w:tr w:rsidRPr="00143021" w:rsidR="00952B92" w:rsidTr="44337B36" w14:paraId="425FDECC" w14:textId="77777777">
        <w:trPr>
          <w:trHeight w:val="80"/>
        </w:trPr>
        <w:tc>
          <w:tcPr>
            <w:tcW w:w="2979" w:type="dxa"/>
            <w:shd w:val="clear" w:color="auto" w:fill="A9C2A5"/>
            <w:tcMar/>
            <w:vAlign w:val="center"/>
          </w:tcPr>
          <w:p w:rsidRPr="00143021" w:rsidR="00952B92" w:rsidP="00143021" w:rsidRDefault="003221B0" w14:paraId="1272A284"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Reports to</w:t>
            </w:r>
          </w:p>
        </w:tc>
        <w:tc>
          <w:tcPr>
            <w:tcW w:w="7228" w:type="dxa"/>
            <w:gridSpan w:val="3"/>
            <w:tcMar/>
            <w:vAlign w:val="center"/>
          </w:tcPr>
          <w:p w:rsidRPr="00143021" w:rsidR="00952B92" w:rsidP="00143021" w:rsidRDefault="00FC1D79" w14:paraId="52D14C10" w14:textId="6AD29815">
            <w:pPr>
              <w:rPr>
                <w:rFonts w:ascii="Avenir Next LT Pro" w:hAnsi="Avenir Next LT Pro" w:eastAsia="Arial" w:cs="Arial"/>
                <w:sz w:val="22"/>
                <w:szCs w:val="22"/>
              </w:rPr>
            </w:pPr>
            <w:r w:rsidRPr="44337B36" w:rsidR="63D2137D">
              <w:rPr>
                <w:rFonts w:ascii="Avenir Next LT Pro" w:hAnsi="Avenir Next LT Pro" w:eastAsia="Arial" w:cs="Arial"/>
                <w:sz w:val="22"/>
                <w:szCs w:val="22"/>
              </w:rPr>
              <w:t xml:space="preserve">Engineering </w:t>
            </w:r>
            <w:r w:rsidRPr="44337B36" w:rsidR="00FC1D79">
              <w:rPr>
                <w:rFonts w:ascii="Avenir Next LT Pro" w:hAnsi="Avenir Next LT Pro" w:eastAsia="Arial" w:cs="Arial"/>
                <w:sz w:val="22"/>
                <w:szCs w:val="22"/>
              </w:rPr>
              <w:t xml:space="preserve">Manager </w:t>
            </w:r>
          </w:p>
        </w:tc>
      </w:tr>
      <w:tr w:rsidRPr="00143021" w:rsidR="00952B92" w:rsidTr="44337B36" w14:paraId="6ED12673" w14:textId="77777777">
        <w:trPr>
          <w:trHeight w:val="120"/>
        </w:trPr>
        <w:tc>
          <w:tcPr>
            <w:tcW w:w="2979" w:type="dxa"/>
            <w:shd w:val="clear" w:color="auto" w:fill="A9C2A5"/>
            <w:tcMar/>
          </w:tcPr>
          <w:p w:rsidRPr="00143021" w:rsidR="00952B92" w:rsidP="00143021" w:rsidRDefault="003221B0" w14:paraId="72F321E8"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Direct &amp; indirect reports</w:t>
            </w:r>
          </w:p>
        </w:tc>
        <w:tc>
          <w:tcPr>
            <w:tcW w:w="7228" w:type="dxa"/>
            <w:gridSpan w:val="3"/>
            <w:tcMar/>
            <w:vAlign w:val="center"/>
          </w:tcPr>
          <w:p w:rsidRPr="00143021" w:rsidR="00952B92" w:rsidP="00143021" w:rsidRDefault="00FC1D79" w14:paraId="7468AD66" w14:textId="1B3AB5F7">
            <w:pPr>
              <w:rPr>
                <w:rFonts w:ascii="Avenir Next LT Pro" w:hAnsi="Avenir Next LT Pro" w:eastAsia="Arial" w:cs="Arial"/>
                <w:sz w:val="22"/>
                <w:szCs w:val="22"/>
              </w:rPr>
            </w:pPr>
            <w:r>
              <w:rPr>
                <w:rFonts w:ascii="Avenir Next LT Pro" w:hAnsi="Avenir Next LT Pro" w:eastAsia="Arial" w:cs="Arial"/>
                <w:sz w:val="22"/>
                <w:szCs w:val="22"/>
              </w:rPr>
              <w:t>N/A</w:t>
            </w:r>
          </w:p>
        </w:tc>
      </w:tr>
      <w:tr w:rsidRPr="00143021" w:rsidR="00C16355" w:rsidTr="44337B36" w14:paraId="5E674C01" w14:textId="77777777">
        <w:trPr>
          <w:trHeight w:val="60"/>
        </w:trPr>
        <w:tc>
          <w:tcPr>
            <w:tcW w:w="2979" w:type="dxa"/>
            <w:shd w:val="clear" w:color="auto" w:fill="A9C2A5"/>
            <w:tcMar/>
          </w:tcPr>
          <w:p w:rsidRPr="00143021" w:rsidR="00C16355" w:rsidP="00143021" w:rsidRDefault="00C16355" w14:paraId="68BD087B"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Key internal stakeholders</w:t>
            </w:r>
          </w:p>
        </w:tc>
        <w:tc>
          <w:tcPr>
            <w:tcW w:w="7228" w:type="dxa"/>
            <w:gridSpan w:val="3"/>
            <w:tcMar/>
          </w:tcPr>
          <w:p w:rsidRPr="00143021" w:rsidR="00C16355" w:rsidP="00143021" w:rsidRDefault="00C16355" w14:paraId="1BCB7BBA" w14:textId="293C2C1D">
            <w:pPr/>
            <w:r w:rsidRPr="035098A9" w:rsidR="071CB073">
              <w:rPr>
                <w:rFonts w:ascii="Avenir Next LT Pro" w:hAnsi="Avenir Next LT Pro" w:eastAsia="Avenir Next LT Pro" w:cs="Avenir Next LT Pro"/>
                <w:b w:val="0"/>
                <w:bCs w:val="0"/>
                <w:i w:val="0"/>
                <w:iCs w:val="0"/>
                <w:caps w:val="0"/>
                <w:smallCaps w:val="0"/>
                <w:noProof w:val="0"/>
                <w:color w:val="000000" w:themeColor="text1" w:themeTint="FF" w:themeShade="FF"/>
                <w:sz w:val="22"/>
                <w:szCs w:val="22"/>
                <w:lang w:val="en-GB"/>
              </w:rPr>
              <w:t>All meals operations departments: manufacturing; supply chain; health and safety; hygiene; environment</w:t>
            </w:r>
          </w:p>
          <w:p w:rsidRPr="00143021" w:rsidR="00C16355" w:rsidP="7F88FB89" w:rsidRDefault="00C16355" w14:paraId="36FB3685" w14:textId="254088CE">
            <w:pPr>
              <w:rPr>
                <w:rFonts w:ascii="Avenir Next LT Pro" w:hAnsi="Avenir Next LT Pro" w:eastAsia="Avenir Next LT Pro" w:cs="Avenir Next LT Pro"/>
                <w:noProof w:val="0"/>
                <w:sz w:val="22"/>
                <w:szCs w:val="22"/>
                <w:lang w:val="en-GB"/>
              </w:rPr>
            </w:pPr>
            <w:r w:rsidRPr="7F88FB89" w:rsidR="071CB073">
              <w:rPr>
                <w:rFonts w:ascii="Avenir Next LT Pro" w:hAnsi="Avenir Next LT Pro" w:eastAsia="Avenir Next LT Pro" w:cs="Avenir Next LT Pro"/>
                <w:b w:val="0"/>
                <w:bCs w:val="0"/>
                <w:i w:val="0"/>
                <w:iCs w:val="0"/>
                <w:caps w:val="0"/>
                <w:smallCaps w:val="0"/>
                <w:noProof w:val="0"/>
                <w:color w:val="000000" w:themeColor="text1" w:themeTint="FF" w:themeShade="FF"/>
                <w:sz w:val="22"/>
                <w:szCs w:val="22"/>
                <w:lang w:val="en-GB"/>
              </w:rPr>
              <w:t>Meals Category Leadership Team; Site Leadership Teams</w:t>
            </w:r>
          </w:p>
        </w:tc>
      </w:tr>
      <w:tr w:rsidRPr="00143021" w:rsidR="00C16355" w:rsidTr="44337B36" w14:paraId="09F0239F" w14:textId="77777777">
        <w:trPr>
          <w:trHeight w:val="200"/>
        </w:trPr>
        <w:tc>
          <w:tcPr>
            <w:tcW w:w="2979" w:type="dxa"/>
            <w:shd w:val="clear" w:color="auto" w:fill="A9C2A5"/>
            <w:tcMar/>
          </w:tcPr>
          <w:p w:rsidRPr="00143021" w:rsidR="00C16355" w:rsidP="00143021" w:rsidRDefault="00C16355" w14:paraId="3BDBAB57" w14:textId="77777777">
            <w:pPr>
              <w:rPr>
                <w:rFonts w:ascii="Avenir Next LT Pro" w:hAnsi="Avenir Next LT Pro" w:eastAsia="Arial" w:cs="Arial"/>
                <w:color w:val="203B24"/>
                <w:sz w:val="22"/>
                <w:szCs w:val="22"/>
              </w:rPr>
            </w:pPr>
            <w:r w:rsidRPr="00143021">
              <w:rPr>
                <w:rFonts w:ascii="Avenir Next LT Pro" w:hAnsi="Avenir Next LT Pro" w:eastAsia="Arial" w:cs="Arial"/>
                <w:color w:val="203B24"/>
                <w:sz w:val="22"/>
                <w:szCs w:val="22"/>
              </w:rPr>
              <w:t>Key external stakeholders</w:t>
            </w:r>
          </w:p>
        </w:tc>
        <w:tc>
          <w:tcPr>
            <w:tcW w:w="7228" w:type="dxa"/>
            <w:gridSpan w:val="3"/>
            <w:tcMar/>
          </w:tcPr>
          <w:p w:rsidRPr="00143021" w:rsidR="00C16355" w:rsidP="035098A9" w:rsidRDefault="00C16355" w14:paraId="7548EE70" w14:textId="628541F9">
            <w:pPr>
              <w:pStyle w:val="Normal"/>
              <w:rPr>
                <w:rFonts w:ascii="Avenir Next LT Pro" w:hAnsi="Avenir Next LT Pro" w:eastAsia="Avenir Next LT Pro" w:cs="Avenir Next LT Pro"/>
                <w:noProof w:val="0"/>
                <w:sz w:val="22"/>
                <w:szCs w:val="22"/>
                <w:lang w:val="en-GB"/>
              </w:rPr>
            </w:pPr>
            <w:r w:rsidRPr="035098A9" w:rsidR="1DF0D1BF">
              <w:rPr>
                <w:rFonts w:ascii="Avenir Next LT Pro" w:hAnsi="Avenir Next LT Pro" w:eastAsia="Avenir Next LT Pro" w:cs="Avenir Next LT Pro"/>
                <w:b w:val="0"/>
                <w:bCs w:val="0"/>
                <w:i w:val="0"/>
                <w:iCs w:val="0"/>
                <w:caps w:val="0"/>
                <w:smallCaps w:val="0"/>
                <w:noProof w:val="0"/>
                <w:color w:val="000000" w:themeColor="text1" w:themeTint="FF" w:themeShade="FF"/>
                <w:sz w:val="22"/>
                <w:szCs w:val="22"/>
                <w:lang w:val="en-GB"/>
              </w:rPr>
              <w:t>Meals Customers, Meals Division, Samworth Brothers Group</w:t>
            </w:r>
          </w:p>
        </w:tc>
      </w:tr>
      <w:tr w:rsidRPr="00143021" w:rsidR="00C16355" w:rsidTr="44337B36" w14:paraId="15E49190" w14:textId="77777777">
        <w:tc>
          <w:tcPr>
            <w:tcW w:w="10207" w:type="dxa"/>
            <w:gridSpan w:val="4"/>
            <w:shd w:val="clear" w:color="auto" w:fill="203B24"/>
            <w:tcMar/>
          </w:tcPr>
          <w:p w:rsidRPr="00143021" w:rsidR="00C16355" w:rsidP="00143021" w:rsidRDefault="00C21930" w14:paraId="5C9331A6" w14:textId="77777777">
            <w:pPr>
              <w:pStyle w:val="Heading2"/>
              <w:rPr>
                <w:rFonts w:ascii="Avenir Next LT Pro Demi" w:hAnsi="Avenir Next LT Pro Demi" w:eastAsia="Arial" w:cs="Arial"/>
                <w:sz w:val="22"/>
                <w:szCs w:val="22"/>
              </w:rPr>
            </w:pPr>
            <w:r w:rsidRPr="00143021">
              <w:rPr>
                <w:rFonts w:ascii="Avenir Next LT Pro Demi" w:hAnsi="Avenir Next LT Pro Demi" w:eastAsia="Arial" w:cs="Arial"/>
                <w:b w:val="0"/>
                <w:color w:val="FFFFFF"/>
                <w:sz w:val="22"/>
                <w:szCs w:val="22"/>
              </w:rPr>
              <w:t>SKILLS &amp; A</w:t>
            </w:r>
            <w:r w:rsidRPr="00143021" w:rsidR="00C16355">
              <w:rPr>
                <w:rFonts w:ascii="Avenir Next LT Pro Demi" w:hAnsi="Avenir Next LT Pro Demi" w:eastAsia="Arial" w:cs="Arial"/>
                <w:b w:val="0"/>
                <w:color w:val="FFFFFF"/>
                <w:sz w:val="22"/>
                <w:szCs w:val="22"/>
              </w:rPr>
              <w:t xml:space="preserve">BILITIES </w:t>
            </w:r>
          </w:p>
        </w:tc>
      </w:tr>
      <w:tr w:rsidRPr="00143021" w:rsidR="00A50225" w:rsidTr="44337B36" w14:paraId="4E5B9A5B" w14:textId="77777777">
        <w:trPr>
          <w:trHeight w:val="416"/>
        </w:trPr>
        <w:tc>
          <w:tcPr>
            <w:tcW w:w="10207" w:type="dxa"/>
            <w:gridSpan w:val="4"/>
            <w:tcMar/>
          </w:tcPr>
          <w:p w:rsidRPr="00143021" w:rsidR="00BD0591" w:rsidP="7F88FB89" w:rsidRDefault="00BD0591" w14:paraId="499751DF" w14:textId="0A49778D">
            <w:pPr>
              <w:pStyle w:val="BodyText"/>
              <w:rPr>
                <w:rFonts w:ascii="Avenir Next LT Pro" w:hAnsi="Avenir Next LT Pro" w:eastAsia="Arial" w:cs="Arial"/>
                <w:b w:val="1"/>
                <w:bCs w:val="1"/>
                <w:i w:val="0"/>
                <w:iCs w:val="0"/>
                <w:sz w:val="22"/>
                <w:szCs w:val="22"/>
                <w:u w:val="single"/>
              </w:rPr>
            </w:pPr>
            <w:r w:rsidRPr="7F88FB89" w:rsidR="49AF0F45">
              <w:rPr>
                <w:rFonts w:ascii="Avenir Next LT Pro" w:hAnsi="Avenir Next LT Pro" w:eastAsia="Arial" w:cs="Arial"/>
                <w:b w:val="1"/>
                <w:bCs w:val="1"/>
                <w:i w:val="0"/>
                <w:iCs w:val="0"/>
                <w:sz w:val="22"/>
                <w:szCs w:val="22"/>
                <w:u w:val="single"/>
              </w:rPr>
              <w:t>Maintenance Planning &amp; CMMS</w:t>
            </w:r>
          </w:p>
          <w:p w:rsidRPr="00143021" w:rsidR="00BD0591" w:rsidP="7F88FB89" w:rsidRDefault="00BD0591" w14:paraId="4399D171" w14:textId="2DB311AD">
            <w:pPr>
              <w:pStyle w:val="BodyText"/>
              <w:numPr>
                <w:ilvl w:val="0"/>
                <w:numId w:val="21"/>
              </w:numPr>
              <w:rPr/>
            </w:pPr>
            <w:r w:rsidRPr="7F88FB89" w:rsidR="49AF0F45">
              <w:rPr>
                <w:rFonts w:ascii="Avenir Next LT Pro" w:hAnsi="Avenir Next LT Pro" w:eastAsia="Arial" w:cs="Arial"/>
                <w:b w:val="0"/>
                <w:bCs w:val="0"/>
                <w:i w:val="0"/>
                <w:iCs w:val="0"/>
                <w:sz w:val="22"/>
                <w:szCs w:val="22"/>
              </w:rPr>
              <w:t>Long-term development and administration of the CMMS system across both sites, ensuring data integrity.</w:t>
            </w:r>
          </w:p>
          <w:p w:rsidRPr="00143021" w:rsidR="00BD0591" w:rsidP="7F88FB89" w:rsidRDefault="00BD0591" w14:paraId="69999097" w14:textId="39A281B5">
            <w:pPr>
              <w:pStyle w:val="BodyText"/>
              <w:numPr>
                <w:ilvl w:val="0"/>
                <w:numId w:val="21"/>
              </w:numPr>
              <w:rPr/>
            </w:pPr>
            <w:r w:rsidRPr="7F88FB89" w:rsidR="49AF0F45">
              <w:rPr>
                <w:rFonts w:ascii="Avenir Next LT Pro" w:hAnsi="Avenir Next LT Pro" w:eastAsia="Arial" w:cs="Arial"/>
                <w:b w:val="0"/>
                <w:bCs w:val="0"/>
                <w:i w:val="0"/>
                <w:iCs w:val="0"/>
                <w:sz w:val="22"/>
                <w:szCs w:val="22"/>
              </w:rPr>
              <w:t>Proactively prepare future Planned Preventative Maintenance (PPM) activities, ensuring all necessary parts, service kits, and resources are in place prior to the scheduled downtime.</w:t>
            </w:r>
          </w:p>
          <w:p w:rsidRPr="00143021" w:rsidR="00BD0591" w:rsidP="7F88FB89" w:rsidRDefault="00BD0591" w14:paraId="17292F6A" w14:textId="0EC8A233">
            <w:pPr>
              <w:pStyle w:val="BodyText"/>
              <w:numPr>
                <w:ilvl w:val="0"/>
                <w:numId w:val="21"/>
              </w:numPr>
              <w:rPr/>
            </w:pPr>
            <w:r w:rsidRPr="7F88FB89" w:rsidR="49AF0F45">
              <w:rPr>
                <w:rFonts w:ascii="Avenir Next LT Pro" w:hAnsi="Avenir Next LT Pro" w:eastAsia="Arial" w:cs="Arial"/>
                <w:b w:val="0"/>
                <w:bCs w:val="0"/>
                <w:i w:val="0"/>
                <w:iCs w:val="0"/>
                <w:sz w:val="22"/>
                <w:szCs w:val="22"/>
              </w:rPr>
              <w:t>Conduct rigorous reviews of all PPM activities, documentation, and schedules to maximize equipment effectiveness and eliminate non-value-added tasks.</w:t>
            </w:r>
          </w:p>
          <w:p w:rsidRPr="00143021" w:rsidR="00BD0591" w:rsidP="7F88FB89" w:rsidRDefault="00BD0591" w14:paraId="54FC587D" w14:textId="5A7EF042">
            <w:pPr>
              <w:pStyle w:val="BodyText"/>
              <w:rPr>
                <w:rFonts w:ascii="Avenir Next LT Pro" w:hAnsi="Avenir Next LT Pro" w:eastAsia="Arial" w:cs="Arial"/>
                <w:b w:val="0"/>
                <w:bCs w:val="0"/>
                <w:i w:val="0"/>
                <w:iCs w:val="0"/>
                <w:sz w:val="22"/>
                <w:szCs w:val="22"/>
              </w:rPr>
            </w:pPr>
          </w:p>
          <w:p w:rsidRPr="00143021" w:rsidR="00BD0591" w:rsidP="7F88FB89" w:rsidRDefault="00BD0591" w14:paraId="2726F96F" w14:textId="1FDE3E1D">
            <w:pPr>
              <w:pStyle w:val="BodyText"/>
              <w:rPr>
                <w:rFonts w:ascii="Avenir Next LT Pro" w:hAnsi="Avenir Next LT Pro" w:eastAsia="Arial" w:cs="Arial"/>
                <w:b w:val="1"/>
                <w:bCs w:val="1"/>
                <w:i w:val="0"/>
                <w:iCs w:val="0"/>
                <w:sz w:val="22"/>
                <w:szCs w:val="22"/>
                <w:u w:val="single"/>
              </w:rPr>
            </w:pPr>
            <w:r w:rsidRPr="7F88FB89" w:rsidR="49AF0F45">
              <w:rPr>
                <w:rFonts w:ascii="Avenir Next LT Pro" w:hAnsi="Avenir Next LT Pro" w:eastAsia="Arial" w:cs="Arial"/>
                <w:b w:val="1"/>
                <w:bCs w:val="1"/>
                <w:i w:val="0"/>
                <w:iCs w:val="0"/>
                <w:sz w:val="22"/>
                <w:szCs w:val="22"/>
                <w:u w:val="single"/>
              </w:rPr>
              <w:t>Data Analysis &amp; Performance Improvement</w:t>
            </w:r>
          </w:p>
          <w:p w:rsidRPr="00143021" w:rsidR="00BD0591" w:rsidP="7F88FB89" w:rsidRDefault="00BD0591" w14:paraId="75183796" w14:textId="17A6858E">
            <w:pPr>
              <w:pStyle w:val="BodyText"/>
              <w:numPr>
                <w:ilvl w:val="0"/>
                <w:numId w:val="22"/>
              </w:numPr>
              <w:rPr/>
            </w:pPr>
            <w:r w:rsidRPr="7F88FB89" w:rsidR="49AF0F45">
              <w:rPr>
                <w:rFonts w:ascii="Avenir Next LT Pro" w:hAnsi="Avenir Next LT Pro" w:eastAsia="Arial" w:cs="Arial"/>
                <w:b w:val="0"/>
                <w:bCs w:val="0"/>
                <w:i w:val="0"/>
                <w:iCs w:val="0"/>
                <w:sz w:val="22"/>
                <w:szCs w:val="22"/>
              </w:rPr>
              <w:t>Compile daily, weekly, and monthly engineering KPI data using available tools and present it in a clear, actionable format for the wider team.</w:t>
            </w:r>
          </w:p>
          <w:p w:rsidRPr="00143021" w:rsidR="00BD0591" w:rsidP="7F88FB89" w:rsidRDefault="00BD0591" w14:paraId="492F3F1F" w14:textId="55D1FCC9">
            <w:pPr>
              <w:pStyle w:val="BodyText"/>
              <w:numPr>
                <w:ilvl w:val="0"/>
                <w:numId w:val="22"/>
              </w:numPr>
              <w:rPr/>
            </w:pPr>
            <w:r w:rsidRPr="7F88FB89" w:rsidR="49AF0F45">
              <w:rPr>
                <w:rFonts w:ascii="Avenir Next LT Pro" w:hAnsi="Avenir Next LT Pro" w:eastAsia="Arial" w:cs="Arial"/>
                <w:b w:val="0"/>
                <w:bCs w:val="0"/>
                <w:i w:val="0"/>
                <w:iCs w:val="0"/>
                <w:sz w:val="22"/>
                <w:szCs w:val="22"/>
              </w:rPr>
              <w:t>Ensure asset history is captured to a high standard within the CMMS to enable long-term reliability improvements.</w:t>
            </w:r>
          </w:p>
          <w:p w:rsidRPr="00143021" w:rsidR="00BD0591" w:rsidP="7F88FB89" w:rsidRDefault="00BD0591" w14:paraId="3F79C25E" w14:textId="764DDF41">
            <w:pPr>
              <w:pStyle w:val="BodyText"/>
              <w:numPr>
                <w:ilvl w:val="0"/>
                <w:numId w:val="22"/>
              </w:numPr>
              <w:rPr/>
            </w:pPr>
            <w:r w:rsidRPr="7F88FB89" w:rsidR="49AF0F45">
              <w:rPr>
                <w:rFonts w:ascii="Avenir Next LT Pro" w:hAnsi="Avenir Next LT Pro" w:eastAsia="Arial" w:cs="Arial"/>
                <w:b w:val="0"/>
                <w:bCs w:val="0"/>
                <w:i w:val="0"/>
                <w:iCs w:val="0"/>
                <w:sz w:val="22"/>
                <w:szCs w:val="22"/>
              </w:rPr>
              <w:t>Analise engineering downtime to formulate weekly, monthly, and quarterly trends by department, and cross-reference these findings with Root Cause Analysis (RCA) activities.</w:t>
            </w:r>
          </w:p>
          <w:p w:rsidRPr="00143021" w:rsidR="00BD0591" w:rsidP="7F88FB89" w:rsidRDefault="00BD0591" w14:paraId="4AD9A5E5" w14:textId="3CF5579F">
            <w:pPr>
              <w:pStyle w:val="BodyText"/>
              <w:numPr>
                <w:ilvl w:val="0"/>
                <w:numId w:val="22"/>
              </w:numPr>
              <w:rPr>
                <w:rFonts w:ascii="Avenir Next LT Pro" w:hAnsi="Avenir Next LT Pro" w:eastAsia="Arial" w:cs="Arial"/>
                <w:b w:val="0"/>
                <w:bCs w:val="0"/>
                <w:i w:val="0"/>
                <w:iCs w:val="0"/>
                <w:sz w:val="22"/>
                <w:szCs w:val="22"/>
              </w:rPr>
            </w:pPr>
            <w:r w:rsidRPr="44337B36" w:rsidR="49AF0F45">
              <w:rPr>
                <w:rFonts w:ascii="Avenir Next LT Pro" w:hAnsi="Avenir Next LT Pro" w:eastAsia="Arial" w:cs="Arial"/>
                <w:b w:val="0"/>
                <w:bCs w:val="0"/>
                <w:i w:val="0"/>
                <w:iCs w:val="0"/>
                <w:sz w:val="22"/>
                <w:szCs w:val="22"/>
              </w:rPr>
              <w:t>Lead a robust RCA process to rigorously review chronic and repeat downtime events, ensuring effective countermeasures are implemented.</w:t>
            </w:r>
          </w:p>
          <w:p w:rsidRPr="00143021" w:rsidR="00BD0591" w:rsidP="7F88FB89" w:rsidRDefault="00BD0591" w14:paraId="1B9E0D1F" w14:textId="66811353">
            <w:pPr>
              <w:pStyle w:val="BodyText"/>
              <w:ind w:left="720"/>
              <w:rPr>
                <w:rFonts w:ascii="Avenir Next LT Pro" w:hAnsi="Avenir Next LT Pro" w:eastAsia="Arial" w:cs="Arial"/>
                <w:b w:val="0"/>
                <w:bCs w:val="0"/>
                <w:i w:val="0"/>
                <w:iCs w:val="0"/>
                <w:sz w:val="22"/>
                <w:szCs w:val="22"/>
              </w:rPr>
            </w:pPr>
          </w:p>
          <w:p w:rsidRPr="00143021" w:rsidR="00BD0591" w:rsidP="7F88FB89" w:rsidRDefault="00BD0591" w14:paraId="618B91AC" w14:textId="4A57CBDD">
            <w:pPr>
              <w:pStyle w:val="BodyText"/>
              <w:rPr>
                <w:rFonts w:ascii="Avenir Next LT Pro" w:hAnsi="Avenir Next LT Pro" w:eastAsia="Arial" w:cs="Arial"/>
                <w:b w:val="1"/>
                <w:bCs w:val="1"/>
                <w:i w:val="0"/>
                <w:iCs w:val="0"/>
                <w:sz w:val="22"/>
                <w:szCs w:val="22"/>
                <w:u w:val="single"/>
              </w:rPr>
            </w:pPr>
            <w:r w:rsidRPr="7F88FB89" w:rsidR="49AF0F45">
              <w:rPr>
                <w:rFonts w:ascii="Avenir Next LT Pro" w:hAnsi="Avenir Next LT Pro" w:eastAsia="Arial" w:cs="Arial"/>
                <w:b w:val="1"/>
                <w:bCs w:val="1"/>
                <w:i w:val="0"/>
                <w:iCs w:val="0"/>
                <w:sz w:val="22"/>
                <w:szCs w:val="22"/>
                <w:u w:val="single"/>
              </w:rPr>
              <w:t>Compliance, Audit &amp; Standards</w:t>
            </w:r>
          </w:p>
          <w:p w:rsidRPr="00143021" w:rsidR="00BD0591" w:rsidP="7F88FB89" w:rsidRDefault="00BD0591" w14:paraId="6A0E914E" w14:textId="675FBBD1">
            <w:pPr>
              <w:pStyle w:val="BodyText"/>
              <w:numPr>
                <w:ilvl w:val="0"/>
                <w:numId w:val="23"/>
              </w:numPr>
              <w:rPr/>
            </w:pPr>
            <w:r w:rsidRPr="7F88FB89" w:rsidR="49AF0F45">
              <w:rPr>
                <w:rFonts w:ascii="Avenir Next LT Pro" w:hAnsi="Avenir Next LT Pro" w:eastAsia="Arial" w:cs="Arial"/>
                <w:b w:val="0"/>
                <w:bCs w:val="0"/>
                <w:i w:val="0"/>
                <w:iCs w:val="0"/>
                <w:sz w:val="22"/>
                <w:szCs w:val="22"/>
              </w:rPr>
              <w:t>Take ownership of engineering audit readiness, ensuring the sites are fully prepared for internal and external food safety audits (e.g., BRC) always</w:t>
            </w:r>
            <w:r w:rsidRPr="7F88FB89" w:rsidR="49AF0F45">
              <w:rPr>
                <w:rFonts w:ascii="Avenir Next LT Pro" w:hAnsi="Avenir Next LT Pro" w:eastAsia="Arial" w:cs="Arial"/>
                <w:b w:val="0"/>
                <w:bCs w:val="0"/>
                <w:i w:val="0"/>
                <w:iCs w:val="0"/>
                <w:sz w:val="22"/>
                <w:szCs w:val="22"/>
              </w:rPr>
              <w:t>.</w:t>
            </w:r>
          </w:p>
          <w:p w:rsidRPr="00143021" w:rsidR="00BD0591" w:rsidP="7F88FB89" w:rsidRDefault="00BD0591" w14:paraId="37353E16" w14:textId="10397345">
            <w:pPr>
              <w:pStyle w:val="BodyText"/>
              <w:numPr>
                <w:ilvl w:val="0"/>
                <w:numId w:val="23"/>
              </w:numPr>
              <w:rPr/>
            </w:pPr>
            <w:r w:rsidRPr="7F88FB89" w:rsidR="49AF0F45">
              <w:rPr>
                <w:rFonts w:ascii="Avenir Next LT Pro" w:hAnsi="Avenir Next LT Pro" w:eastAsia="Arial" w:cs="Arial"/>
                <w:b w:val="0"/>
                <w:bCs w:val="0"/>
                <w:i w:val="0"/>
                <w:iCs w:val="0"/>
                <w:sz w:val="22"/>
                <w:szCs w:val="22"/>
              </w:rPr>
              <w:t>Ensure the sites meet all legal engineering compliance requirements and maintain auditable records.</w:t>
            </w:r>
          </w:p>
          <w:p w:rsidRPr="00143021" w:rsidR="00BD0591" w:rsidP="7F88FB89" w:rsidRDefault="00BD0591" w14:paraId="12DB7983" w14:textId="42CF51E5">
            <w:pPr>
              <w:pStyle w:val="BodyText"/>
              <w:numPr>
                <w:ilvl w:val="0"/>
                <w:numId w:val="23"/>
              </w:numPr>
              <w:rPr>
                <w:rFonts w:ascii="Avenir Next LT Pro" w:hAnsi="Avenir Next LT Pro" w:eastAsia="Arial" w:cs="Arial"/>
                <w:b w:val="0"/>
                <w:bCs w:val="0"/>
                <w:i w:val="0"/>
                <w:iCs w:val="0"/>
                <w:sz w:val="22"/>
                <w:szCs w:val="22"/>
              </w:rPr>
            </w:pPr>
            <w:r w:rsidRPr="7F88FB89" w:rsidR="49AF0F45">
              <w:rPr>
                <w:rFonts w:ascii="Avenir Next LT Pro" w:hAnsi="Avenir Next LT Pro" w:eastAsia="Arial" w:cs="Arial"/>
                <w:b w:val="0"/>
                <w:bCs w:val="0"/>
                <w:i w:val="0"/>
                <w:iCs w:val="0"/>
                <w:sz w:val="22"/>
                <w:szCs w:val="22"/>
              </w:rPr>
              <w:t>Maintain high 5S standards/levels within the engineering workshops and maintain ownership of plant 5S standards where applicable.</w:t>
            </w:r>
          </w:p>
          <w:p w:rsidRPr="00143021" w:rsidR="00BD0591" w:rsidP="7F88FB89" w:rsidRDefault="00BD0591" w14:paraId="57A2585C" w14:textId="109342C9">
            <w:pPr>
              <w:pStyle w:val="BodyText"/>
              <w:ind w:left="720"/>
              <w:rPr>
                <w:rFonts w:ascii="Avenir Next LT Pro" w:hAnsi="Avenir Next LT Pro" w:eastAsia="Arial" w:cs="Arial"/>
                <w:b w:val="0"/>
                <w:bCs w:val="0"/>
                <w:i w:val="0"/>
                <w:iCs w:val="0"/>
                <w:sz w:val="22"/>
                <w:szCs w:val="22"/>
              </w:rPr>
            </w:pPr>
          </w:p>
          <w:p w:rsidRPr="00143021" w:rsidR="00BD0591" w:rsidP="7F88FB89" w:rsidRDefault="00BD0591" w14:paraId="40CE674D" w14:textId="6664BC5A">
            <w:pPr>
              <w:pStyle w:val="BodyText"/>
              <w:rPr>
                <w:rFonts w:ascii="Avenir Next LT Pro" w:hAnsi="Avenir Next LT Pro" w:eastAsia="Arial" w:cs="Arial"/>
                <w:b w:val="1"/>
                <w:bCs w:val="1"/>
                <w:i w:val="0"/>
                <w:iCs w:val="0"/>
                <w:sz w:val="22"/>
                <w:szCs w:val="22"/>
                <w:u w:val="single"/>
              </w:rPr>
            </w:pPr>
            <w:r w:rsidRPr="7F88FB89" w:rsidR="49AF0F45">
              <w:rPr>
                <w:rFonts w:ascii="Avenir Next LT Pro" w:hAnsi="Avenir Next LT Pro" w:eastAsia="Arial" w:cs="Arial"/>
                <w:b w:val="1"/>
                <w:bCs w:val="1"/>
                <w:i w:val="0"/>
                <w:iCs w:val="0"/>
                <w:sz w:val="22"/>
                <w:szCs w:val="22"/>
                <w:u w:val="single"/>
              </w:rPr>
              <w:t>Support &amp; Strategy</w:t>
            </w:r>
          </w:p>
          <w:p w:rsidRPr="00143021" w:rsidR="00BD0591" w:rsidP="7F88FB89" w:rsidRDefault="00BD0591" w14:paraId="77E5F784" w14:textId="58F765E5">
            <w:pPr>
              <w:pStyle w:val="BodyText"/>
              <w:numPr>
                <w:ilvl w:val="0"/>
                <w:numId w:val="24"/>
              </w:numPr>
              <w:rPr/>
            </w:pPr>
            <w:r w:rsidRPr="7F88FB89" w:rsidR="49AF0F45">
              <w:rPr>
                <w:rFonts w:ascii="Avenir Next LT Pro" w:hAnsi="Avenir Next LT Pro" w:eastAsia="Arial" w:cs="Arial"/>
                <w:b w:val="0"/>
                <w:bCs w:val="0"/>
                <w:i w:val="0"/>
                <w:iCs w:val="0"/>
                <w:sz w:val="22"/>
                <w:szCs w:val="22"/>
              </w:rPr>
              <w:t>Assist the Maintenance Manager by preparing suitable documentation and reports to facilitate productive and progressive 1-to-1 reviews with the maintenance team.</w:t>
            </w:r>
          </w:p>
          <w:p w:rsidRPr="00143021" w:rsidR="00BD0591" w:rsidP="7F88FB89" w:rsidRDefault="00BD0591" w14:paraId="6DD641AB" w14:textId="50CAE315">
            <w:pPr>
              <w:pStyle w:val="BodyText"/>
              <w:numPr>
                <w:ilvl w:val="0"/>
                <w:numId w:val="24"/>
              </w:numPr>
              <w:rPr/>
            </w:pPr>
            <w:r w:rsidRPr="7F88FB89" w:rsidR="49AF0F45">
              <w:rPr>
                <w:rFonts w:ascii="Avenir Next LT Pro" w:hAnsi="Avenir Next LT Pro" w:eastAsia="Arial" w:cs="Arial"/>
                <w:b w:val="0"/>
                <w:bCs w:val="0"/>
                <w:i w:val="0"/>
                <w:iCs w:val="0"/>
                <w:sz w:val="22"/>
                <w:szCs w:val="22"/>
              </w:rPr>
              <w:t>Develop baseline maintenance activities that can form the foundation for future Autonomous Maintenance (AM) tasks to be carried out by Operations teams.</w:t>
            </w:r>
          </w:p>
          <w:p w:rsidRPr="00143021" w:rsidR="00BD0591" w:rsidP="00143021" w:rsidRDefault="00BD0591" w14:paraId="2FCC5EBF" w14:textId="2E470189">
            <w:pPr>
              <w:rPr>
                <w:rFonts w:ascii="Avenir Next LT Pro" w:hAnsi="Avenir Next LT Pro" w:eastAsia="Arial" w:cs="Arial"/>
                <w:sz w:val="22"/>
                <w:szCs w:val="22"/>
              </w:rPr>
            </w:pPr>
          </w:p>
        </w:tc>
      </w:tr>
      <w:tr w:rsidRPr="00143021" w:rsidR="00A50225" w:rsidTr="44337B36" w14:paraId="6EB78084" w14:textId="77777777">
        <w:tc>
          <w:tcPr>
            <w:tcW w:w="10207" w:type="dxa"/>
            <w:gridSpan w:val="4"/>
            <w:shd w:val="clear" w:color="auto" w:fill="203B24"/>
            <w:tcMar/>
          </w:tcPr>
          <w:p w:rsidRPr="00143021" w:rsidR="00A50225" w:rsidP="00143021" w:rsidRDefault="00A50225" w14:paraId="2B3D6E26" w14:textId="77777777">
            <w:pPr>
              <w:pStyle w:val="Heading2"/>
              <w:rPr>
                <w:rFonts w:ascii="Avenir Next LT Pro Demi" w:hAnsi="Avenir Next LT Pro Demi" w:eastAsia="Arial" w:cs="Arial"/>
                <w:sz w:val="22"/>
                <w:szCs w:val="22"/>
              </w:rPr>
            </w:pPr>
            <w:r w:rsidRPr="00143021">
              <w:rPr>
                <w:rFonts w:ascii="Avenir Next LT Pro Demi" w:hAnsi="Avenir Next LT Pro Demi" w:eastAsia="Arial" w:cs="Arial"/>
                <w:b w:val="0"/>
                <w:color w:val="FFFFFF"/>
                <w:sz w:val="22"/>
                <w:szCs w:val="22"/>
              </w:rPr>
              <w:t>KNOWLEDGE</w:t>
            </w:r>
            <w:r w:rsidRPr="00143021" w:rsidR="00C21930">
              <w:rPr>
                <w:rFonts w:ascii="Avenir Next LT Pro Demi" w:hAnsi="Avenir Next LT Pro Demi" w:eastAsia="Arial" w:cs="Arial"/>
                <w:b w:val="0"/>
                <w:color w:val="FFFFFF"/>
                <w:sz w:val="22"/>
                <w:szCs w:val="22"/>
              </w:rPr>
              <w:t xml:space="preserve"> &amp; UNDERSTANDING</w:t>
            </w:r>
          </w:p>
        </w:tc>
      </w:tr>
      <w:tr w:rsidRPr="00143021" w:rsidR="00C21930" w:rsidTr="44337B36" w14:paraId="2A481C2A" w14:textId="77777777">
        <w:tc>
          <w:tcPr>
            <w:tcW w:w="10207" w:type="dxa"/>
            <w:gridSpan w:val="4"/>
            <w:tcMar/>
          </w:tcPr>
          <w:p w:rsidR="3A68E0F6" w:rsidP="19795B98" w:rsidRDefault="3A68E0F6" w14:paraId="012F99DD" w14:textId="32FCAF21">
            <w:pPr>
              <w:pStyle w:val="ListParagraph"/>
              <w:numPr>
                <w:ilvl w:val="0"/>
                <w:numId w:val="17"/>
              </w:numPr>
              <w:rPr>
                <w:rFonts w:ascii="Avenir Next LT Pro" w:hAnsi="Avenir Next LT Pro" w:eastAsia="Arial" w:cs="Arial"/>
              </w:rPr>
            </w:pPr>
            <w:r w:rsidRPr="19795B98" w:rsidR="3A68E0F6">
              <w:rPr>
                <w:rFonts w:ascii="Avenir Next LT Pro" w:hAnsi="Avenir Next LT Pro" w:eastAsia="Arial" w:cs="Arial"/>
              </w:rPr>
              <w:t>Proven track record in an engineering maintenance and fault-finding role gained within an FMCG environment, ideally within the food manufacturing industry.</w:t>
            </w:r>
          </w:p>
          <w:p w:rsidR="3A68E0F6" w:rsidP="19795B98" w:rsidRDefault="3A68E0F6" w14:paraId="569F9E3C" w14:textId="631D221B">
            <w:pPr>
              <w:pStyle w:val="ListParagraph"/>
              <w:numPr>
                <w:ilvl w:val="0"/>
                <w:numId w:val="17"/>
              </w:numPr>
              <w:rPr>
                <w:rFonts w:ascii="Avenir Next LT Pro" w:hAnsi="Avenir Next LT Pro" w:eastAsia="Arial" w:cs="Arial"/>
                <w:b w:val="0"/>
                <w:bCs w:val="0"/>
                <w:i w:val="0"/>
                <w:iCs w:val="0"/>
                <w:sz w:val="22"/>
                <w:szCs w:val="22"/>
              </w:rPr>
            </w:pPr>
            <w:r w:rsidRPr="19795B98" w:rsidR="3A68E0F6">
              <w:rPr>
                <w:rFonts w:ascii="Avenir Next LT Pro" w:hAnsi="Avenir Next LT Pro" w:eastAsia="Arial" w:cs="Arial"/>
                <w:b w:val="0"/>
                <w:bCs w:val="0"/>
                <w:i w:val="0"/>
                <w:iCs w:val="0"/>
                <w:sz w:val="22"/>
                <w:szCs w:val="22"/>
              </w:rPr>
              <w:t>Previous</w:t>
            </w:r>
            <w:r w:rsidRPr="19795B98" w:rsidR="3A68E0F6">
              <w:rPr>
                <w:rFonts w:ascii="Avenir Next LT Pro" w:hAnsi="Avenir Next LT Pro" w:eastAsia="Arial" w:cs="Arial"/>
                <w:b w:val="0"/>
                <w:bCs w:val="0"/>
                <w:i w:val="0"/>
                <w:iCs w:val="0"/>
                <w:sz w:val="22"/>
                <w:szCs w:val="22"/>
              </w:rPr>
              <w:t xml:space="preserve"> experience in influencing teams, with a successful </w:t>
            </w:r>
            <w:r w:rsidRPr="19795B98" w:rsidR="3A68E0F6">
              <w:rPr>
                <w:rFonts w:ascii="Avenir Next LT Pro" w:hAnsi="Avenir Next LT Pro" w:eastAsia="Arial" w:cs="Arial"/>
                <w:b w:val="0"/>
                <w:bCs w:val="0"/>
                <w:i w:val="0"/>
                <w:iCs w:val="0"/>
                <w:sz w:val="22"/>
                <w:szCs w:val="22"/>
              </w:rPr>
              <w:t>track record</w:t>
            </w:r>
            <w:r w:rsidRPr="19795B98" w:rsidR="3A68E0F6">
              <w:rPr>
                <w:rFonts w:ascii="Avenir Next LT Pro" w:hAnsi="Avenir Next LT Pro" w:eastAsia="Arial" w:cs="Arial"/>
                <w:b w:val="0"/>
                <w:bCs w:val="0"/>
                <w:i w:val="0"/>
                <w:iCs w:val="0"/>
                <w:sz w:val="22"/>
                <w:szCs w:val="22"/>
              </w:rPr>
              <w:t xml:space="preserve"> of delivering strong results through a team.</w:t>
            </w:r>
          </w:p>
          <w:p w:rsidR="3A68E0F6" w:rsidP="19795B98" w:rsidRDefault="3A68E0F6" w14:paraId="77CDCFE9" w14:textId="3410DA52">
            <w:pPr>
              <w:pStyle w:val="ListParagraph"/>
              <w:numPr>
                <w:ilvl w:val="0"/>
                <w:numId w:val="17"/>
              </w:numPr>
              <w:suppressLineNumbers w:val="0"/>
              <w:pBdr>
                <w:top w:val="none" w:color="000000" w:sz="0" w:space="0"/>
                <w:left w:val="none" w:color="000000" w:sz="0" w:space="0"/>
                <w:bottom w:val="none" w:color="000000" w:sz="0" w:space="0"/>
                <w:right w:val="none" w:color="000000" w:sz="0" w:space="0"/>
                <w:between w:val="none" w:color="000000" w:sz="0" w:space="0"/>
              </w:pBdr>
              <w:bidi w:val="0"/>
              <w:spacing w:before="0" w:beforeAutospacing="off" w:after="200" w:afterAutospacing="off" w:line="276" w:lineRule="auto"/>
              <w:ind w:left="720" w:right="0" w:hanging="360"/>
              <w:jc w:val="left"/>
              <w:rPr>
                <w:rFonts w:ascii="Avenir Next LT Pro" w:hAnsi="Avenir Next LT Pro" w:eastAsia="Arial" w:cs="Arial"/>
              </w:rPr>
            </w:pPr>
            <w:r w:rsidRPr="19795B98" w:rsidR="3A68E0F6">
              <w:rPr>
                <w:rFonts w:ascii="Avenir Next LT Pro" w:hAnsi="Avenir Next LT Pro" w:eastAsia="Arial" w:cs="Arial"/>
              </w:rPr>
              <w:t>Excellent communication skills, with the ability to collaborate effectively across various cross-functional teams and understand different stakeholder perspectives.</w:t>
            </w:r>
          </w:p>
          <w:p w:rsidRPr="00FC1D79" w:rsidR="00FC1D79" w:rsidP="00FC1D79" w:rsidRDefault="00FC1D79" w14:paraId="0ECD0FA3" w14:textId="4500532D">
            <w:pPr>
              <w:pStyle w:val="ListParagraph"/>
              <w:numPr>
                <w:ilvl w:val="0"/>
                <w:numId w:val="17"/>
              </w:numPr>
              <w:rPr>
                <w:rFonts w:ascii="Avenir Next LT Pro" w:hAnsi="Avenir Next LT Pro" w:eastAsia="Arial" w:cs="Arial"/>
              </w:rPr>
            </w:pPr>
            <w:r w:rsidRPr="035098A9" w:rsidR="0409E403">
              <w:rPr>
                <w:rFonts w:ascii="Avenir Next LT Pro" w:hAnsi="Avenir Next LT Pro" w:eastAsia="Arial" w:cs="Arial"/>
              </w:rPr>
              <w:t xml:space="preserve">Assertive, with the ability to make decisions </w:t>
            </w:r>
            <w:r w:rsidRPr="035098A9" w:rsidR="16C39FAA">
              <w:rPr>
                <w:rFonts w:ascii="Avenir Next LT Pro" w:hAnsi="Avenir Next LT Pro" w:eastAsia="Arial" w:cs="Arial"/>
              </w:rPr>
              <w:t>at pace</w:t>
            </w:r>
            <w:r w:rsidRPr="035098A9" w:rsidR="4628DFE0">
              <w:rPr>
                <w:rFonts w:ascii="Avenir Next LT Pro" w:hAnsi="Avenir Next LT Pro" w:eastAsia="Arial" w:cs="Arial"/>
              </w:rPr>
              <w:t xml:space="preserve"> to </w:t>
            </w:r>
            <w:r w:rsidRPr="035098A9" w:rsidR="4628DFE0">
              <w:rPr>
                <w:rFonts w:ascii="Avenir Next LT Pro" w:hAnsi="Avenir Next LT Pro" w:eastAsia="Arial" w:cs="Arial"/>
              </w:rPr>
              <w:t>deliver</w:t>
            </w:r>
            <w:r w:rsidRPr="035098A9" w:rsidR="4628DFE0">
              <w:rPr>
                <w:rFonts w:ascii="Avenir Next LT Pro" w:hAnsi="Avenir Next LT Pro" w:eastAsia="Arial" w:cs="Arial"/>
              </w:rPr>
              <w:t xml:space="preserve"> the best results first time</w:t>
            </w:r>
          </w:p>
          <w:p w:rsidRPr="00FC1D79" w:rsidR="00FC1D79" w:rsidP="00FC1D79" w:rsidRDefault="00FC1D79" w14:paraId="6BDD9E54" w14:textId="050BEBB2">
            <w:pPr>
              <w:pStyle w:val="ListParagraph"/>
              <w:numPr>
                <w:ilvl w:val="0"/>
                <w:numId w:val="17"/>
              </w:numPr>
              <w:rPr>
                <w:rFonts w:ascii="Avenir Next LT Pro" w:hAnsi="Avenir Next LT Pro" w:eastAsia="Arial" w:cs="Arial"/>
              </w:rPr>
            </w:pPr>
            <w:r w:rsidRPr="035098A9" w:rsidR="4628DFE0">
              <w:rPr>
                <w:rFonts w:ascii="Avenir Next LT Pro" w:hAnsi="Avenir Next LT Pro" w:eastAsia="Arial" w:cs="Arial"/>
              </w:rPr>
              <w:t>Ability to find solutions including finding smarter ways of working and focussing on del</w:t>
            </w:r>
            <w:r w:rsidRPr="035098A9" w:rsidR="5ACD9311">
              <w:rPr>
                <w:rFonts w:ascii="Avenir Next LT Pro" w:hAnsi="Avenir Next LT Pro" w:eastAsia="Arial" w:cs="Arial"/>
              </w:rPr>
              <w:t xml:space="preserve">ivering </w:t>
            </w:r>
            <w:r w:rsidRPr="035098A9" w:rsidR="5ACD9311">
              <w:rPr>
                <w:rFonts w:ascii="Avenir Next LT Pro" w:hAnsi="Avenir Next LT Pro" w:eastAsia="Arial" w:cs="Arial"/>
              </w:rPr>
              <w:t>value</w:t>
            </w:r>
            <w:r w:rsidRPr="035098A9" w:rsidR="5ACD9311">
              <w:rPr>
                <w:rFonts w:ascii="Avenir Next LT Pro" w:hAnsi="Avenir Next LT Pro" w:eastAsia="Arial" w:cs="Arial"/>
              </w:rPr>
              <w:t xml:space="preserve"> for customers</w:t>
            </w:r>
          </w:p>
          <w:p w:rsidRPr="00FC1D79" w:rsidR="00FC1D79" w:rsidP="00FC1D79" w:rsidRDefault="00FC1D79" w14:paraId="300FEC9C" w14:textId="235F1B68">
            <w:pPr>
              <w:pStyle w:val="ListParagraph"/>
              <w:numPr>
                <w:ilvl w:val="0"/>
                <w:numId w:val="17"/>
              </w:numPr>
              <w:rPr>
                <w:rFonts w:ascii="Avenir Next LT Pro" w:hAnsi="Avenir Next LT Pro" w:eastAsia="Arial" w:cs="Arial"/>
              </w:rPr>
            </w:pPr>
            <w:r w:rsidRPr="00FC1D79">
              <w:rPr>
                <w:rFonts w:ascii="Avenir Next LT Pro" w:hAnsi="Avenir Next LT Pro" w:eastAsia="Arial" w:cs="Arial"/>
              </w:rPr>
              <w:t>Take personal accountability for own development relevant to business needs.</w:t>
            </w:r>
          </w:p>
          <w:p w:rsidRPr="00FC1D79" w:rsidR="00FC1D79" w:rsidP="00FC1D79" w:rsidRDefault="00FC1D79" w14:paraId="6DF4EC51" w14:textId="3325427F">
            <w:pPr>
              <w:pStyle w:val="ListParagraph"/>
              <w:numPr>
                <w:ilvl w:val="0"/>
                <w:numId w:val="17"/>
              </w:numPr>
              <w:rPr>
                <w:rFonts w:ascii="Avenir Next LT Pro" w:hAnsi="Avenir Next LT Pro" w:eastAsia="Arial" w:cs="Arial"/>
              </w:rPr>
            </w:pPr>
            <w:r w:rsidRPr="035098A9" w:rsidR="0409E403">
              <w:rPr>
                <w:rFonts w:ascii="Avenir Next LT Pro" w:hAnsi="Avenir Next LT Pro" w:eastAsia="Arial" w:cs="Arial"/>
              </w:rPr>
              <w:t xml:space="preserve">Role model </w:t>
            </w:r>
            <w:r w:rsidRPr="035098A9" w:rsidR="4DBBF473">
              <w:rPr>
                <w:rFonts w:ascii="Avenir Next LT Pro" w:hAnsi="Avenir Next LT Pro" w:eastAsia="Arial" w:cs="Arial"/>
              </w:rPr>
              <w:t xml:space="preserve">Meals Winning </w:t>
            </w:r>
            <w:r w:rsidRPr="035098A9" w:rsidR="0409E403">
              <w:rPr>
                <w:rFonts w:ascii="Avenir Next LT Pro" w:hAnsi="Avenir Next LT Pro" w:eastAsia="Arial" w:cs="Arial"/>
              </w:rPr>
              <w:t>behaviours and standards of work, including process confirmation.</w:t>
            </w:r>
          </w:p>
          <w:p w:rsidR="00FC1D79" w:rsidP="00FC1D79" w:rsidRDefault="00FC1D79" w14:paraId="62BC5E96" w14:textId="7000518C">
            <w:pPr>
              <w:pStyle w:val="ListParagraph"/>
              <w:numPr>
                <w:ilvl w:val="0"/>
                <w:numId w:val="17"/>
              </w:numPr>
              <w:rPr>
                <w:rFonts w:ascii="Avenir Next LT Pro" w:hAnsi="Avenir Next LT Pro" w:eastAsia="Arial" w:cs="Arial"/>
              </w:rPr>
            </w:pPr>
            <w:r w:rsidRPr="00FC1D79">
              <w:rPr>
                <w:rFonts w:ascii="Avenir Next LT Pro" w:hAnsi="Avenir Next LT Pro" w:eastAsia="Arial" w:cs="Arial"/>
              </w:rPr>
              <w:t>Strong computer skills with experience of using a CMMS system.</w:t>
            </w:r>
          </w:p>
          <w:p w:rsidRPr="00FC1D79" w:rsidR="009D1DF0" w:rsidP="00FC1D79" w:rsidRDefault="00FC1D79" w14:paraId="2F49C538" w14:textId="57455614">
            <w:pPr>
              <w:pStyle w:val="ListParagraph"/>
              <w:numPr>
                <w:ilvl w:val="0"/>
                <w:numId w:val="17"/>
              </w:numPr>
              <w:rPr>
                <w:rFonts w:ascii="Avenir Next LT Pro" w:hAnsi="Avenir Next LT Pro" w:eastAsia="Arial" w:cs="Arial"/>
              </w:rPr>
            </w:pPr>
            <w:r w:rsidRPr="00FC1D79">
              <w:rPr>
                <w:rFonts w:ascii="Avenir Next LT Pro" w:hAnsi="Avenir Next LT Pro" w:eastAsia="Arial" w:cs="Arial"/>
              </w:rPr>
              <w:t>Strong demonstratable experience in CI and reliability techniques</w:t>
            </w:r>
          </w:p>
          <w:p w:rsidRPr="00143021" w:rsidR="00BD0591" w:rsidP="00024872" w:rsidRDefault="00BD0591" w14:paraId="3C1FC7FD" w14:textId="77777777">
            <w:pPr>
              <w:pStyle w:val="ListParagraph"/>
              <w:spacing w:after="0" w:line="240" w:lineRule="auto"/>
              <w:ind w:left="33"/>
              <w:rPr>
                <w:rFonts w:ascii="Avenir Next LT Pro" w:hAnsi="Avenir Next LT Pro" w:eastAsia="Arial" w:cs="Arial"/>
              </w:rPr>
            </w:pPr>
          </w:p>
        </w:tc>
      </w:tr>
      <w:tr w:rsidRPr="00143021" w:rsidR="00C21930" w:rsidTr="44337B36" w14:paraId="17C7EC0E" w14:textId="77777777">
        <w:tc>
          <w:tcPr>
            <w:tcW w:w="10207" w:type="dxa"/>
            <w:gridSpan w:val="4"/>
            <w:shd w:val="clear" w:color="auto" w:fill="203B24"/>
            <w:tcMar/>
          </w:tcPr>
          <w:p w:rsidRPr="00143021" w:rsidR="00C21930" w:rsidP="00143021" w:rsidRDefault="00C21930" w14:paraId="2B6D3646" w14:textId="77777777">
            <w:pPr>
              <w:pStyle w:val="Heading2"/>
              <w:rPr>
                <w:rFonts w:ascii="Avenir Next LT Pro Demi" w:hAnsi="Avenir Next LT Pro Demi" w:eastAsia="Arial" w:cs="Arial"/>
                <w:b w:val="0"/>
                <w:color w:val="FFFFFF"/>
                <w:sz w:val="22"/>
                <w:szCs w:val="22"/>
              </w:rPr>
            </w:pPr>
            <w:r w:rsidRPr="00143021">
              <w:rPr>
                <w:rFonts w:ascii="Avenir Next LT Pro Demi" w:hAnsi="Avenir Next LT Pro Demi" w:eastAsia="Arial" w:cs="Arial"/>
                <w:b w:val="0"/>
                <w:color w:val="FFFFFF"/>
                <w:sz w:val="22"/>
                <w:szCs w:val="22"/>
              </w:rPr>
              <w:lastRenderedPageBreak/>
              <w:t>QUALIFICATIONS, EXPERIENCE, TECHNICAL SKILLS / KNOWLEDGE</w:t>
            </w:r>
          </w:p>
        </w:tc>
      </w:tr>
      <w:tr w:rsidRPr="00143021" w:rsidR="00C21930" w:rsidTr="44337B36" w14:paraId="21252B40" w14:textId="77777777">
        <w:trPr>
          <w:trHeight w:val="1017"/>
        </w:trPr>
        <w:tc>
          <w:tcPr>
            <w:tcW w:w="10207" w:type="dxa"/>
            <w:gridSpan w:val="4"/>
            <w:tcMar/>
          </w:tcPr>
          <w:p w:rsidRPr="00024872" w:rsidR="007C6AA2" w:rsidP="00143021" w:rsidRDefault="007C6AA2" w14:paraId="6BB799A5" w14:textId="405AA8C3">
            <w:pPr/>
            <w:r w:rsidRPr="19795B98" w:rsidR="2C23662A">
              <w:rPr>
                <w:rFonts w:ascii="Avenir Next LT Pro" w:hAnsi="Avenir Next LT Pro" w:eastAsia="Arial" w:cs="Arial"/>
                <w:sz w:val="22"/>
                <w:szCs w:val="22"/>
              </w:rPr>
              <w:t xml:space="preserve">These qualifications would be </w:t>
            </w:r>
            <w:r w:rsidRPr="19795B98" w:rsidR="2C23662A">
              <w:rPr>
                <w:rFonts w:ascii="Avenir Next LT Pro" w:hAnsi="Avenir Next LT Pro" w:eastAsia="Arial" w:cs="Arial"/>
                <w:sz w:val="22"/>
                <w:szCs w:val="22"/>
              </w:rPr>
              <w:t>preferred</w:t>
            </w:r>
            <w:r w:rsidRPr="19795B98" w:rsidR="2C23662A">
              <w:rPr>
                <w:rFonts w:ascii="Avenir Next LT Pro" w:hAnsi="Avenir Next LT Pro" w:eastAsia="Arial" w:cs="Arial"/>
                <w:sz w:val="22"/>
                <w:szCs w:val="22"/>
              </w:rPr>
              <w:t>:</w:t>
            </w:r>
          </w:p>
          <w:p w:rsidRPr="00FC1D79" w:rsidR="00FC1D79" w:rsidP="00FC1D79" w:rsidRDefault="00FC1D79" w14:paraId="3C107706" w14:textId="77777777">
            <w:pPr>
              <w:pStyle w:val="ListParagraph"/>
              <w:numPr>
                <w:ilvl w:val="0"/>
                <w:numId w:val="17"/>
              </w:numPr>
              <w:rPr>
                <w:rFonts w:ascii="Avenir Next LT Pro" w:hAnsi="Avenir Next LT Pro" w:eastAsia="Arial" w:cs="Arial"/>
                <w:bCs/>
              </w:rPr>
            </w:pPr>
            <w:r w:rsidRPr="00FC1D79">
              <w:rPr>
                <w:rFonts w:ascii="Avenir Next LT Pro" w:hAnsi="Avenir Next LT Pro" w:eastAsia="Arial" w:cs="Arial"/>
                <w:bCs/>
              </w:rPr>
              <w:t>NVQ level 3</w:t>
            </w:r>
          </w:p>
          <w:p w:rsidRPr="00FC1D79" w:rsidR="00FC1D79" w:rsidP="00FC1D79" w:rsidRDefault="00FC1D79" w14:paraId="5EB2F373" w14:textId="1A9933B7">
            <w:pPr>
              <w:pStyle w:val="ListParagraph"/>
              <w:numPr>
                <w:ilvl w:val="0"/>
                <w:numId w:val="17"/>
              </w:numPr>
              <w:rPr>
                <w:rFonts w:ascii="Avenir Next LT Pro" w:hAnsi="Avenir Next LT Pro" w:eastAsia="Arial" w:cs="Arial"/>
                <w:bCs/>
              </w:rPr>
            </w:pPr>
            <w:r>
              <w:rPr>
                <w:rFonts w:ascii="Avenir Next LT Pro" w:hAnsi="Avenir Next LT Pro" w:eastAsia="Arial" w:cs="Arial"/>
                <w:bCs/>
              </w:rPr>
              <w:t>B</w:t>
            </w:r>
            <w:r w:rsidRPr="00FC1D79">
              <w:rPr>
                <w:rFonts w:ascii="Avenir Next LT Pro" w:hAnsi="Avenir Next LT Pro" w:eastAsia="Arial" w:cs="Arial"/>
                <w:bCs/>
              </w:rPr>
              <w:t>TEC ONC mechanical/electrical engineering,</w:t>
            </w:r>
          </w:p>
          <w:p w:rsidRPr="00FC1D79" w:rsidR="00FC1D79" w:rsidP="00FC1D79" w:rsidRDefault="00FC1D79" w14:paraId="12326D8E" w14:textId="7B2BAA2F">
            <w:pPr>
              <w:pStyle w:val="ListParagraph"/>
              <w:numPr>
                <w:ilvl w:val="0"/>
                <w:numId w:val="17"/>
              </w:numPr>
              <w:rPr>
                <w:rFonts w:ascii="Avenir Next LT Pro" w:hAnsi="Avenir Next LT Pro" w:eastAsia="Arial" w:cs="Arial"/>
                <w:bCs/>
              </w:rPr>
            </w:pPr>
            <w:r w:rsidRPr="00FC1D79">
              <w:rPr>
                <w:rFonts w:ascii="Avenir Next LT Pro" w:hAnsi="Avenir Next LT Pro" w:eastAsia="Arial" w:cs="Arial"/>
                <w:bCs/>
              </w:rPr>
              <w:t>BTEC level 3 in mechanical &amp; electrical/electronic engineering</w:t>
            </w:r>
          </w:p>
          <w:p w:rsidRPr="00FC1D79" w:rsidR="00FC1D79" w:rsidP="00FC1D79" w:rsidRDefault="00FC1D79" w14:paraId="33A18DD8" w14:textId="32FFC324">
            <w:pPr>
              <w:pStyle w:val="ListParagraph"/>
              <w:numPr>
                <w:ilvl w:val="0"/>
                <w:numId w:val="17"/>
              </w:numPr>
              <w:rPr>
                <w:rFonts w:ascii="Avenir Next LT Pro" w:hAnsi="Avenir Next LT Pro" w:eastAsia="Arial" w:cs="Arial"/>
                <w:bCs/>
              </w:rPr>
            </w:pPr>
            <w:r w:rsidRPr="00FC1D79">
              <w:rPr>
                <w:rFonts w:ascii="Avenir Next LT Pro" w:hAnsi="Avenir Next LT Pro" w:eastAsia="Arial" w:cs="Arial"/>
                <w:bCs/>
              </w:rPr>
              <w:t>BTEC level 3 in mechatronics,</w:t>
            </w:r>
          </w:p>
          <w:p w:rsidRPr="00143021" w:rsidR="00C21930" w:rsidP="00FC1D79" w:rsidRDefault="00FC1D79" w14:paraId="5EA7BD2C" w14:textId="75156FFB">
            <w:pPr>
              <w:pStyle w:val="ListParagraph"/>
              <w:numPr>
                <w:ilvl w:val="0"/>
                <w:numId w:val="17"/>
              </w:numPr>
              <w:rPr>
                <w:rFonts w:ascii="Avenir Next LT Pro" w:hAnsi="Avenir Next LT Pro" w:eastAsia="Arial" w:cs="Arial"/>
              </w:rPr>
            </w:pPr>
            <w:r w:rsidRPr="7F88FB89" w:rsidR="00FC1D79">
              <w:rPr>
                <w:rFonts w:ascii="Avenir Next LT Pro" w:hAnsi="Avenir Next LT Pro" w:eastAsia="Arial" w:cs="Arial"/>
              </w:rPr>
              <w:t>City and Guilds Level 3 engineering</w:t>
            </w:r>
          </w:p>
          <w:p w:rsidRPr="00143021" w:rsidR="00C21930" w:rsidP="00FC1D79" w:rsidRDefault="00FC1D79" w14:paraId="41E0D13B" w14:textId="44ACAE80">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A good understanding of HACCP principles</w:t>
            </w:r>
          </w:p>
          <w:p w:rsidRPr="00143021" w:rsidR="00C21930" w:rsidP="00FC1D79" w:rsidRDefault="00FC1D79" w14:paraId="48B2EDD8" w14:textId="45BB4B95">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Level 3 food safety in Manufacturing</w:t>
            </w:r>
          </w:p>
          <w:p w:rsidRPr="00143021" w:rsidR="00C21930" w:rsidP="00FC1D79" w:rsidRDefault="00FC1D79" w14:paraId="14589D4C" w14:textId="32250672">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IEE qualification up to 18th edition wiring regulations</w:t>
            </w:r>
          </w:p>
          <w:p w:rsidRPr="00143021" w:rsidR="00C21930" w:rsidP="00FC1D79" w:rsidRDefault="00FC1D79" w14:paraId="00FD93C5" w14:textId="66263A31">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ROSPA or IOSH training</w:t>
            </w:r>
          </w:p>
          <w:p w:rsidRPr="00143021" w:rsidR="00C21930" w:rsidP="00FC1D79" w:rsidRDefault="00FC1D79" w14:paraId="62A02F46" w14:textId="2AC57721">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Six sigma</w:t>
            </w:r>
          </w:p>
          <w:p w:rsidRPr="00143021" w:rsidR="00C21930" w:rsidP="00FC1D79" w:rsidRDefault="00FC1D79" w14:paraId="6E2CA777" w14:textId="6EF7EC90">
            <w:pPr>
              <w:pStyle w:val="ListParagraph"/>
              <w:numPr>
                <w:ilvl w:val="0"/>
                <w:numId w:val="17"/>
              </w:numPr>
              <w:rPr>
                <w:rFonts w:ascii="Avenir Next LT Pro" w:hAnsi="Avenir Next LT Pro" w:eastAsia="Arial" w:cs="Arial"/>
              </w:rPr>
            </w:pPr>
            <w:r w:rsidRPr="7F88FB89" w:rsidR="4B6E9ADC">
              <w:rPr>
                <w:rFonts w:ascii="Avenir Next LT Pro" w:hAnsi="Avenir Next LT Pro" w:eastAsia="Arial" w:cs="Arial"/>
              </w:rPr>
              <w:t>Kiazen awareness training</w:t>
            </w:r>
          </w:p>
          <w:p w:rsidRPr="00143021" w:rsidR="00C21930" w:rsidP="7F88FB89" w:rsidRDefault="00FC1D79" w14:paraId="2C8FBBD2" w14:textId="78605BAA">
            <w:pPr>
              <w:pStyle w:val="ListParagraph"/>
              <w:numPr>
                <w:ilvl w:val="0"/>
                <w:numId w:val="17"/>
              </w:numPr>
              <w:spacing w:after="0" w:line="240" w:lineRule="auto"/>
              <w:rPr>
                <w:rFonts w:ascii="Avenir Next LT Pro" w:hAnsi="Avenir Next LT Pro" w:eastAsia="Arial" w:cs="Arial"/>
              </w:rPr>
            </w:pPr>
            <w:r w:rsidRPr="7F88FB89" w:rsidR="4B6E9ADC">
              <w:rPr>
                <w:rFonts w:ascii="Avenir Next LT Pro" w:hAnsi="Avenir Next LT Pro" w:eastAsia="Arial" w:cs="Arial"/>
              </w:rPr>
              <w:t>Lean manufacturing training</w:t>
            </w:r>
          </w:p>
        </w:tc>
      </w:tr>
      <w:tr w:rsidRPr="00143021" w:rsidR="00C21930" w:rsidTr="44337B36" w14:paraId="517844B6" w14:textId="77777777">
        <w:trPr>
          <w:trHeight w:val="200"/>
        </w:trPr>
        <w:tc>
          <w:tcPr>
            <w:tcW w:w="10207" w:type="dxa"/>
            <w:gridSpan w:val="4"/>
            <w:shd w:val="clear" w:color="auto" w:fill="203B24"/>
            <w:tcMar/>
          </w:tcPr>
          <w:p w:rsidRPr="00143021" w:rsidR="00C21930" w:rsidP="00143021" w:rsidRDefault="00C21930" w14:paraId="29F9066D" w14:textId="77777777">
            <w:pPr>
              <w:jc w:val="center"/>
              <w:rPr>
                <w:rFonts w:ascii="Avenir Next LT Pro Demi" w:hAnsi="Avenir Next LT Pro Demi" w:eastAsia="Arial" w:cs="Arial"/>
                <w:sz w:val="22"/>
                <w:szCs w:val="22"/>
              </w:rPr>
            </w:pPr>
            <w:r w:rsidRPr="00143021">
              <w:rPr>
                <w:rFonts w:ascii="Avenir Next LT Pro Demi" w:hAnsi="Avenir Next LT Pro Demi" w:eastAsia="Arial" w:cs="Arial"/>
                <w:color w:val="FFFFFF"/>
                <w:sz w:val="22"/>
                <w:szCs w:val="22"/>
              </w:rPr>
              <w:t>CORE COMPETENCIES, ATTRIBUTES &amp; BEHAVIOURS FOR SUCCESS</w:t>
            </w:r>
          </w:p>
        </w:tc>
      </w:tr>
      <w:tr w:rsidRPr="00143021" w:rsidR="00C21930" w:rsidTr="44337B36" w14:paraId="6BDB075D" w14:textId="77777777">
        <w:trPr>
          <w:trHeight w:val="360"/>
        </w:trPr>
        <w:tc>
          <w:tcPr>
            <w:tcW w:w="2979" w:type="dxa"/>
            <w:shd w:val="clear" w:color="auto" w:fill="A9C2A5"/>
            <w:tcMar/>
          </w:tcPr>
          <w:p w:rsidRPr="00143021" w:rsidR="00C21930" w:rsidP="00143021" w:rsidRDefault="00C21930" w14:paraId="0DF0CE0A" w14:textId="77777777">
            <w:pPr>
              <w:rPr>
                <w:rFonts w:ascii="Avenir Next LT Pro Demi" w:hAnsi="Avenir Next LT Pro Demi" w:eastAsia="Arial" w:cs="Arial"/>
                <w:bCs/>
                <w:sz w:val="22"/>
                <w:szCs w:val="22"/>
              </w:rPr>
            </w:pPr>
            <w:r w:rsidRPr="00143021">
              <w:rPr>
                <w:rFonts w:ascii="Avenir Next LT Pro Demi" w:hAnsi="Avenir Next LT Pro Demi" w:eastAsia="Arial" w:cs="Arial"/>
                <w:bCs/>
                <w:sz w:val="22"/>
                <w:szCs w:val="22"/>
              </w:rPr>
              <w:t>Competency</w:t>
            </w:r>
          </w:p>
        </w:tc>
        <w:tc>
          <w:tcPr>
            <w:tcW w:w="7228" w:type="dxa"/>
            <w:gridSpan w:val="3"/>
            <w:shd w:val="clear" w:color="auto" w:fill="A9C2A5"/>
            <w:tcMar/>
          </w:tcPr>
          <w:p w:rsidRPr="00143021" w:rsidR="00C21930" w:rsidP="00143021" w:rsidRDefault="00C21930" w14:paraId="6A1D19E4" w14:textId="77777777">
            <w:pPr>
              <w:widowControl w:val="0"/>
              <w:rPr>
                <w:rFonts w:ascii="Avenir Next LT Pro Demi" w:hAnsi="Avenir Next LT Pro Demi" w:eastAsia="Arial" w:cs="Arial"/>
                <w:bCs/>
                <w:sz w:val="22"/>
                <w:szCs w:val="22"/>
              </w:rPr>
            </w:pPr>
            <w:r w:rsidRPr="00143021">
              <w:rPr>
                <w:rFonts w:ascii="Avenir Next LT Pro Demi" w:hAnsi="Avenir Next LT Pro Demi" w:eastAsia="Arial" w:cs="Arial"/>
                <w:bCs/>
                <w:sz w:val="22"/>
                <w:szCs w:val="22"/>
              </w:rPr>
              <w:t>Descriptors</w:t>
            </w:r>
          </w:p>
          <w:p w:rsidRPr="00143021" w:rsidR="00C21930" w:rsidP="00143021" w:rsidRDefault="00C21930" w14:paraId="79772BDF" w14:textId="77777777">
            <w:pPr>
              <w:widowControl w:val="0"/>
              <w:rPr>
                <w:rFonts w:ascii="Avenir Next LT Pro Demi" w:hAnsi="Avenir Next LT Pro Demi" w:eastAsia="Arial" w:cs="Arial"/>
                <w:bCs/>
                <w:sz w:val="22"/>
                <w:szCs w:val="22"/>
              </w:rPr>
            </w:pPr>
          </w:p>
        </w:tc>
      </w:tr>
      <w:tr w:rsidRPr="00143021" w:rsidR="00C21930" w:rsidTr="44337B36" w14:paraId="01B9C8BC" w14:textId="77777777">
        <w:trPr>
          <w:trHeight w:val="671"/>
        </w:trPr>
        <w:tc>
          <w:tcPr>
            <w:tcW w:w="2979" w:type="dxa"/>
            <w:tcMar/>
          </w:tcPr>
          <w:p w:rsidRPr="00143021" w:rsidR="00C21930" w:rsidP="00143021" w:rsidRDefault="00C21930" w14:paraId="4CB676A4"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Values People</w:t>
            </w:r>
          </w:p>
        </w:tc>
        <w:tc>
          <w:tcPr>
            <w:tcW w:w="7228" w:type="dxa"/>
            <w:gridSpan w:val="3"/>
            <w:tcMar/>
          </w:tcPr>
          <w:p w:rsidRPr="00143021" w:rsidR="00C21930" w:rsidP="00143021" w:rsidRDefault="00C21930" w14:paraId="0EF25529" w14:textId="77777777">
            <w:pPr>
              <w:pBdr>
                <w:top w:val="none" w:color="auto" w:sz="0" w:space="0"/>
                <w:left w:val="none" w:color="auto" w:sz="0" w:space="0"/>
                <w:bottom w:val="none" w:color="auto" w:sz="0" w:space="0"/>
                <w:right w:val="none" w:color="auto" w:sz="0" w:space="0"/>
                <w:between w:val="none" w:color="auto" w:sz="0" w:space="0"/>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i/>
                <w:iCs/>
                <w:color w:val="auto"/>
                <w:sz w:val="22"/>
                <w:szCs w:val="22"/>
              </w:rPr>
              <w:t>Demonstrates the belief that people are our most important asset and central to the success of the organisation. Everybody should be treated with dignity and respect at all times.</w:t>
            </w:r>
          </w:p>
        </w:tc>
      </w:tr>
      <w:tr w:rsidRPr="00143021" w:rsidR="00C21930" w:rsidTr="44337B36" w14:paraId="59096306" w14:textId="77777777">
        <w:trPr>
          <w:trHeight w:val="671"/>
        </w:trPr>
        <w:tc>
          <w:tcPr>
            <w:tcW w:w="2979" w:type="dxa"/>
            <w:tcMar/>
          </w:tcPr>
          <w:p w:rsidRPr="00143021" w:rsidR="00C21930" w:rsidP="00143021" w:rsidRDefault="00C21930" w14:paraId="4F5688AC"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Customer Focus</w:t>
            </w:r>
          </w:p>
        </w:tc>
        <w:tc>
          <w:tcPr>
            <w:tcW w:w="7228" w:type="dxa"/>
            <w:gridSpan w:val="3"/>
            <w:tcMar/>
          </w:tcPr>
          <w:p w:rsidRPr="00143021" w:rsidR="00C21930" w:rsidP="00143021" w:rsidRDefault="005F4673" w14:paraId="45C6070D" w14:textId="77777777">
            <w:pPr>
              <w:pBdr>
                <w:top w:val="none" w:color="auto" w:sz="0" w:space="0"/>
                <w:left w:val="none" w:color="auto" w:sz="0" w:space="0"/>
                <w:bottom w:val="none" w:color="auto" w:sz="0" w:space="0"/>
                <w:right w:val="none" w:color="auto" w:sz="0" w:space="0"/>
                <w:between w:val="none" w:color="auto" w:sz="0" w:space="0"/>
              </w:pBdr>
              <w:autoSpaceDE w:val="0"/>
              <w:autoSpaceDN w:val="0"/>
              <w:adjustRightInd w:val="0"/>
              <w:rPr>
                <w:rFonts w:ascii="Avenir Next LT Pro" w:hAnsi="Avenir Next LT Pro" w:cs="Arial"/>
                <w:iCs/>
                <w:color w:val="auto"/>
                <w:sz w:val="22"/>
                <w:szCs w:val="22"/>
                <w:lang w:val="en"/>
              </w:rPr>
            </w:pPr>
            <w:r w:rsidRPr="00143021">
              <w:rPr>
                <w:rFonts w:ascii="Avenir Next LT Pro" w:hAnsi="Avenir Next LT Pro" w:cs="Arial"/>
                <w:i/>
                <w:iCs/>
                <w:color w:val="auto"/>
                <w:sz w:val="22"/>
                <w:szCs w:val="22"/>
              </w:rPr>
              <w:t xml:space="preserve">Is passionate about quality, striving to continuously make a positive </w:t>
            </w:r>
            <w:r w:rsidRPr="00143021" w:rsidR="009A0CD3">
              <w:rPr>
                <w:rFonts w:ascii="Avenir Next LT Pro" w:hAnsi="Avenir Next LT Pro" w:cs="Arial"/>
                <w:i/>
                <w:iCs/>
                <w:color w:val="auto"/>
                <w:sz w:val="22"/>
                <w:szCs w:val="22"/>
              </w:rPr>
              <w:t>difference for our customers and our consumers.</w:t>
            </w:r>
          </w:p>
        </w:tc>
      </w:tr>
      <w:tr w:rsidRPr="00143021" w:rsidR="00C21930" w:rsidTr="44337B36" w14:paraId="44106070" w14:textId="77777777">
        <w:trPr>
          <w:trHeight w:val="671"/>
        </w:trPr>
        <w:tc>
          <w:tcPr>
            <w:tcW w:w="2979" w:type="dxa"/>
            <w:tcMar/>
          </w:tcPr>
          <w:p w:rsidRPr="00143021" w:rsidR="00C21930" w:rsidP="00143021" w:rsidRDefault="00C21930" w14:paraId="5828CD32" w14:textId="77777777">
            <w:pPr>
              <w:rPr>
                <w:rFonts w:ascii="Avenir Next LT Pro" w:hAnsi="Avenir Next LT Pro" w:eastAsia="Arial" w:cs="Arial"/>
                <w:color w:val="auto"/>
                <w:sz w:val="22"/>
                <w:szCs w:val="22"/>
              </w:rPr>
            </w:pPr>
            <w:r w:rsidRPr="00143021">
              <w:rPr>
                <w:rFonts w:ascii="Avenir Next LT Pro" w:hAnsi="Avenir Next LT Pro" w:eastAsia="Arial" w:cs="Arial"/>
                <w:color w:val="auto"/>
                <w:sz w:val="22"/>
                <w:szCs w:val="22"/>
              </w:rPr>
              <w:t>Collaborative Team Working</w:t>
            </w:r>
          </w:p>
        </w:tc>
        <w:tc>
          <w:tcPr>
            <w:tcW w:w="7228" w:type="dxa"/>
            <w:gridSpan w:val="3"/>
            <w:tcMar/>
          </w:tcPr>
          <w:p w:rsidRPr="00143021" w:rsidR="00C21930" w:rsidP="00143021" w:rsidRDefault="00C21930" w14:paraId="3054E636" w14:textId="77777777">
            <w:pPr>
              <w:pBdr>
                <w:top w:val="none" w:color="auto" w:sz="0" w:space="0"/>
                <w:left w:val="none" w:color="auto" w:sz="0" w:space="0"/>
                <w:bottom w:val="none" w:color="auto" w:sz="0" w:space="0"/>
                <w:right w:val="none" w:color="auto" w:sz="0" w:space="0"/>
                <w:between w:val="none" w:color="auto" w:sz="0" w:space="0"/>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color w:val="auto"/>
                <w:sz w:val="22"/>
                <w:szCs w:val="22"/>
              </w:rPr>
              <w:t xml:space="preserve">The willingness to act as part of a team and work towards achieving shared objectives through adopting best practice in line with </w:t>
            </w:r>
            <w:r w:rsidRPr="00143021" w:rsidR="009A0CD3">
              <w:rPr>
                <w:rFonts w:ascii="Avenir Next LT Pro" w:hAnsi="Avenir Next LT Pro" w:cs="Arial"/>
                <w:color w:val="auto"/>
                <w:sz w:val="22"/>
                <w:szCs w:val="22"/>
              </w:rPr>
              <w:t>our Purpose Statement and Company Values.</w:t>
            </w:r>
          </w:p>
        </w:tc>
      </w:tr>
      <w:tr w:rsidRPr="00143021" w:rsidR="00C21930" w:rsidTr="44337B36" w14:paraId="42186CF1" w14:textId="77777777">
        <w:trPr>
          <w:trHeight w:val="671"/>
        </w:trPr>
        <w:tc>
          <w:tcPr>
            <w:tcW w:w="2979" w:type="dxa"/>
            <w:tcMar/>
          </w:tcPr>
          <w:p w:rsidRPr="00143021" w:rsidR="00C21930" w:rsidP="00143021" w:rsidRDefault="00C21930" w14:paraId="435072B7"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Flexibility &amp; Adaptability</w:t>
            </w:r>
          </w:p>
        </w:tc>
        <w:tc>
          <w:tcPr>
            <w:tcW w:w="7228" w:type="dxa"/>
            <w:gridSpan w:val="3"/>
            <w:tcMar/>
          </w:tcPr>
          <w:p w:rsidRPr="00143021" w:rsidR="00C21930" w:rsidP="00143021" w:rsidRDefault="00C21930" w14:paraId="004DC202" w14:textId="77777777">
            <w:pPr>
              <w:widowControl w:val="0"/>
              <w:rPr>
                <w:rFonts w:ascii="Avenir Next LT Pro" w:hAnsi="Avenir Next LT Pro" w:eastAsia="Arial" w:cs="Arial"/>
                <w:sz w:val="22"/>
                <w:szCs w:val="22"/>
              </w:rPr>
            </w:pPr>
            <w:r w:rsidRPr="00143021">
              <w:rPr>
                <w:rFonts w:ascii="Avenir Next LT Pro" w:hAnsi="Avenir Next LT Pro" w:eastAsia="Arial" w:cs="Arial"/>
                <w:sz w:val="22"/>
                <w:szCs w:val="22"/>
              </w:rPr>
              <w:t>The ability to change and adapt own behaviour or work procedures when there is a change in the work environment, for example as a result of changing customer needs.</w:t>
            </w:r>
          </w:p>
        </w:tc>
      </w:tr>
      <w:tr w:rsidRPr="00143021" w:rsidR="00C21930" w:rsidTr="44337B36" w14:paraId="2360B1E6" w14:textId="77777777">
        <w:trPr>
          <w:trHeight w:val="671"/>
        </w:trPr>
        <w:tc>
          <w:tcPr>
            <w:tcW w:w="2979" w:type="dxa"/>
            <w:tcMar/>
          </w:tcPr>
          <w:p w:rsidRPr="00143021" w:rsidR="00C21930" w:rsidP="00143021" w:rsidRDefault="00C21930" w14:paraId="3E182574"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 xml:space="preserve">Initiative &amp; </w:t>
            </w:r>
            <w:r w:rsidRPr="00143021" w:rsidR="00B91105">
              <w:rPr>
                <w:rFonts w:ascii="Avenir Next LT Pro" w:hAnsi="Avenir Next LT Pro" w:eastAsia="Arial" w:cs="Arial"/>
                <w:sz w:val="22"/>
                <w:szCs w:val="22"/>
              </w:rPr>
              <w:t>T</w:t>
            </w:r>
            <w:r w:rsidRPr="00143021">
              <w:rPr>
                <w:rFonts w:ascii="Avenir Next LT Pro" w:hAnsi="Avenir Next LT Pro" w:eastAsia="Arial" w:cs="Arial"/>
                <w:sz w:val="22"/>
                <w:szCs w:val="22"/>
              </w:rPr>
              <w:t>aking ownership</w:t>
            </w:r>
          </w:p>
        </w:tc>
        <w:tc>
          <w:tcPr>
            <w:tcW w:w="7228" w:type="dxa"/>
            <w:gridSpan w:val="3"/>
            <w:tcMar/>
          </w:tcPr>
          <w:p w:rsidRPr="00143021" w:rsidR="00C21930" w:rsidP="00143021" w:rsidRDefault="00C21930" w14:paraId="3F61BB71" w14:textId="77777777">
            <w:pPr>
              <w:widowControl w:val="0"/>
              <w:rPr>
                <w:rFonts w:ascii="Avenir Next LT Pro" w:hAnsi="Avenir Next LT Pro" w:eastAsia="Arial" w:cs="Arial"/>
                <w:sz w:val="22"/>
                <w:szCs w:val="22"/>
              </w:rPr>
            </w:pPr>
            <w:r w:rsidRPr="00143021">
              <w:rPr>
                <w:rFonts w:ascii="Avenir Next LT Pro" w:hAnsi="Avenir Next LT Pro" w:eastAsia="Arial" w:cs="Arial"/>
                <w:sz w:val="22"/>
                <w:szCs w:val="22"/>
              </w:rPr>
              <w:t xml:space="preserve">Steps up to take on personal responsibility and accountability for tasks and actions in line </w:t>
            </w:r>
            <w:r w:rsidRPr="00143021" w:rsidR="00976701">
              <w:rPr>
                <w:rFonts w:ascii="Avenir Next LT Pro" w:hAnsi="Avenir Next LT Pro" w:cs="Arial"/>
                <w:color w:val="auto"/>
                <w:sz w:val="22"/>
                <w:szCs w:val="22"/>
              </w:rPr>
              <w:t>with our Purpose Statement and Company Values.</w:t>
            </w:r>
          </w:p>
        </w:tc>
      </w:tr>
      <w:tr w:rsidRPr="00143021" w:rsidR="00C21930" w:rsidTr="44337B36" w14:paraId="2883DE52" w14:textId="77777777">
        <w:trPr>
          <w:trHeight w:val="671"/>
        </w:trPr>
        <w:tc>
          <w:tcPr>
            <w:tcW w:w="2979" w:type="dxa"/>
            <w:tcMar/>
          </w:tcPr>
          <w:p w:rsidRPr="00143021" w:rsidR="00C21930" w:rsidP="00143021" w:rsidRDefault="007B5F0E" w14:paraId="4F9581D8"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Drive for Excellence</w:t>
            </w:r>
          </w:p>
        </w:tc>
        <w:tc>
          <w:tcPr>
            <w:tcW w:w="7228" w:type="dxa"/>
            <w:gridSpan w:val="3"/>
            <w:tcMar/>
          </w:tcPr>
          <w:p w:rsidRPr="00143021" w:rsidR="001A2C00" w:rsidP="00143021" w:rsidRDefault="001A2C00" w14:paraId="35A32BA3" w14:textId="77777777">
            <w:pPr>
              <w:widowControl w:val="0"/>
              <w:rPr>
                <w:rFonts w:ascii="Avenir Next LT Pro" w:hAnsi="Avenir Next LT Pro" w:eastAsia="Arial" w:cs="Arial"/>
                <w:sz w:val="22"/>
                <w:szCs w:val="22"/>
              </w:rPr>
            </w:pPr>
            <w:r w:rsidRPr="00143021">
              <w:rPr>
                <w:rFonts w:ascii="Avenir Next LT Pro" w:hAnsi="Avenir Next LT Pro" w:eastAsia="Arial" w:cs="Arial"/>
                <w:sz w:val="22"/>
                <w:szCs w:val="22"/>
              </w:rPr>
              <w:t>Knows the most effective and efficient processes for getting things done, with a focus on continuous improvement.</w:t>
            </w:r>
          </w:p>
          <w:p w:rsidRPr="00143021" w:rsidR="00C21930" w:rsidP="00143021" w:rsidRDefault="00C21930" w14:paraId="4FCDE2D5" w14:textId="77777777">
            <w:pPr>
              <w:widowControl w:val="0"/>
              <w:rPr>
                <w:rFonts w:ascii="Avenir Next LT Pro" w:hAnsi="Avenir Next LT Pro" w:eastAsia="Arial" w:cs="Arial"/>
                <w:sz w:val="22"/>
                <w:szCs w:val="22"/>
              </w:rPr>
            </w:pPr>
          </w:p>
        </w:tc>
      </w:tr>
      <w:tr w:rsidRPr="00143021" w:rsidR="00C21930" w:rsidTr="44337B36" w14:paraId="3642FAFD" w14:textId="77777777">
        <w:trPr>
          <w:trHeight w:val="671"/>
        </w:trPr>
        <w:tc>
          <w:tcPr>
            <w:tcW w:w="2979" w:type="dxa"/>
            <w:tcMar/>
          </w:tcPr>
          <w:p w:rsidRPr="00143021" w:rsidR="00C21930" w:rsidP="00143021" w:rsidRDefault="007B5F0E" w14:paraId="65F4BA91"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Resource Management</w:t>
            </w:r>
          </w:p>
        </w:tc>
        <w:tc>
          <w:tcPr>
            <w:tcW w:w="7228" w:type="dxa"/>
            <w:gridSpan w:val="3"/>
            <w:tcMar/>
          </w:tcPr>
          <w:p w:rsidRPr="00143021" w:rsidR="001A2C00" w:rsidP="00143021" w:rsidRDefault="001A2C00" w14:paraId="78A63127" w14:textId="77777777">
            <w:pPr>
              <w:widowControl w:val="0"/>
              <w:rPr>
                <w:rFonts w:ascii="Avenir Next LT Pro" w:hAnsi="Avenir Next LT Pro" w:cs="Arial"/>
                <w:sz w:val="22"/>
                <w:szCs w:val="22"/>
              </w:rPr>
            </w:pPr>
            <w:r w:rsidRPr="00143021">
              <w:rPr>
                <w:rFonts w:ascii="Avenir Next LT Pro" w:hAnsi="Avenir Next LT Pro" w:cs="Arial"/>
                <w:sz w:val="22"/>
                <w:szCs w:val="22"/>
              </w:rPr>
              <w:t>Effectively manages resources and cost drivers to achieve sustainable productivity and profitability.</w:t>
            </w:r>
          </w:p>
          <w:p w:rsidRPr="00143021" w:rsidR="00C21930" w:rsidP="00143021" w:rsidRDefault="00C21930" w14:paraId="1AB89543" w14:textId="77777777">
            <w:pPr>
              <w:widowControl w:val="0"/>
              <w:rPr>
                <w:rFonts w:ascii="Avenir Next LT Pro" w:hAnsi="Avenir Next LT Pro" w:cs="Arial"/>
                <w:sz w:val="22"/>
                <w:szCs w:val="22"/>
              </w:rPr>
            </w:pPr>
          </w:p>
        </w:tc>
      </w:tr>
      <w:tr w:rsidRPr="00143021" w:rsidR="00C21930" w:rsidTr="44337B36" w14:paraId="6B6EA111" w14:textId="77777777">
        <w:trPr>
          <w:trHeight w:val="671"/>
        </w:trPr>
        <w:tc>
          <w:tcPr>
            <w:tcW w:w="2979" w:type="dxa"/>
            <w:tcMar/>
          </w:tcPr>
          <w:p w:rsidRPr="00143021" w:rsidR="00C21930" w:rsidP="00143021" w:rsidRDefault="007B5F0E" w14:paraId="42A398F9"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Technical Expertise</w:t>
            </w:r>
          </w:p>
        </w:tc>
        <w:tc>
          <w:tcPr>
            <w:tcW w:w="7228" w:type="dxa"/>
            <w:gridSpan w:val="3"/>
            <w:tcMar/>
          </w:tcPr>
          <w:p w:rsidRPr="00143021" w:rsidR="001A2C00" w:rsidP="00143021" w:rsidRDefault="001A2C00" w14:paraId="193052DD" w14:textId="77777777">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Has the skills, knowledge and experience required to excel in own area of specialism and the willingness to further grow and develop.</w:t>
            </w:r>
          </w:p>
          <w:p w:rsidRPr="00143021" w:rsidR="00C21930" w:rsidP="00143021" w:rsidRDefault="00C21930" w14:paraId="6DE7A9EB" w14:textId="77777777">
            <w:pPr>
              <w:widowControl w:val="0"/>
              <w:rPr>
                <w:rFonts w:ascii="Avenir Next LT Pro" w:hAnsi="Avenir Next LT Pro" w:cs="Arial"/>
                <w:color w:val="auto"/>
                <w:sz w:val="22"/>
                <w:szCs w:val="22"/>
              </w:rPr>
            </w:pPr>
          </w:p>
        </w:tc>
      </w:tr>
      <w:tr w:rsidRPr="00143021" w:rsidR="0075108F" w:rsidTr="44337B36" w14:paraId="79C67BF1" w14:textId="77777777">
        <w:trPr>
          <w:trHeight w:val="671"/>
        </w:trPr>
        <w:tc>
          <w:tcPr>
            <w:tcW w:w="2979" w:type="dxa"/>
            <w:tcMar/>
          </w:tcPr>
          <w:p w:rsidRPr="00143021" w:rsidR="0075108F" w:rsidP="00143021" w:rsidRDefault="007B5F0E" w14:paraId="0E25FD65" w14:textId="77777777">
            <w:pPr>
              <w:rPr>
                <w:rFonts w:ascii="Avenir Next LT Pro" w:hAnsi="Avenir Next LT Pro" w:eastAsia="Arial" w:cs="Arial"/>
                <w:sz w:val="22"/>
                <w:szCs w:val="22"/>
              </w:rPr>
            </w:pPr>
            <w:r w:rsidRPr="00143021">
              <w:rPr>
                <w:rFonts w:ascii="Avenir Next LT Pro" w:hAnsi="Avenir Next LT Pro" w:eastAsia="Arial" w:cs="Arial"/>
                <w:sz w:val="22"/>
                <w:szCs w:val="22"/>
              </w:rPr>
              <w:t>Self-Management</w:t>
            </w:r>
          </w:p>
        </w:tc>
        <w:tc>
          <w:tcPr>
            <w:tcW w:w="7228" w:type="dxa"/>
            <w:gridSpan w:val="3"/>
            <w:tcMar/>
          </w:tcPr>
          <w:p w:rsidRPr="00143021" w:rsidR="001A2C00" w:rsidP="00143021" w:rsidRDefault="001A2C00" w14:paraId="6276B4AD" w14:textId="77777777">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Uses a combination of feedback and reflection to gain insight into personal strengths and weaknesses, so that own time, priorities, and resources can be managed to achieve goals.</w:t>
            </w:r>
          </w:p>
          <w:p w:rsidRPr="00143021" w:rsidR="0075108F" w:rsidP="00143021" w:rsidRDefault="0075108F" w14:paraId="7EFE3865" w14:textId="77777777">
            <w:pPr>
              <w:widowControl w:val="0"/>
              <w:rPr>
                <w:rFonts w:ascii="Avenir Next LT Pro" w:hAnsi="Avenir Next LT Pro" w:cs="Arial"/>
                <w:color w:val="auto"/>
                <w:sz w:val="22"/>
                <w:szCs w:val="22"/>
              </w:rPr>
            </w:pPr>
          </w:p>
        </w:tc>
      </w:tr>
    </w:tbl>
    <w:p w:rsidRPr="008B3B59" w:rsidR="00952B92" w:rsidRDefault="00952B92" w14:paraId="4E8DB321" w14:textId="77777777">
      <w:pPr>
        <w:rPr>
          <w:rFonts w:ascii="Arial" w:hAnsi="Arial" w:eastAsia="Arial" w:cs="Arial"/>
          <w:sz w:val="22"/>
          <w:szCs w:val="22"/>
        </w:rPr>
      </w:pPr>
    </w:p>
    <w:tbl>
      <w:tblPr>
        <w:tblStyle w:val="TableNormal"/>
        <w:bidiVisual w:val="0"/>
        <w:tblW w:w="0" w:type="auto"/>
        <w:tblBorders>
          <w:top w:val="single" w:sz="6"/>
          <w:left w:val="single" w:sz="6"/>
          <w:bottom w:val="single" w:sz="6"/>
          <w:right w:val="single" w:sz="6"/>
        </w:tblBorders>
        <w:tblLook w:val="0000" w:firstRow="0" w:lastRow="0" w:firstColumn="0" w:lastColumn="0" w:noHBand="0" w:noVBand="0"/>
      </w:tblPr>
      <w:tblGrid>
        <w:gridCol w:w="5160"/>
        <w:gridCol w:w="5160"/>
      </w:tblGrid>
      <w:tr w:rsidR="035098A9" w:rsidTr="035098A9" w14:paraId="26CDC8F7">
        <w:trPr>
          <w:trHeight w:val="180"/>
        </w:trPr>
        <w:tc>
          <w:tcPr>
            <w:tcW w:w="10320"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988445"/>
            <w:tcMar>
              <w:left w:w="105" w:type="dxa"/>
              <w:right w:w="105" w:type="dxa"/>
            </w:tcMar>
            <w:vAlign w:val="top"/>
          </w:tcPr>
          <w:p w:rsidR="035098A9" w:rsidP="035098A9" w:rsidRDefault="035098A9" w14:paraId="50E8AAF0" w14:textId="1127CF7D">
            <w:pPr>
              <w:widowControl w:val="0"/>
              <w:spacing w:line="276" w:lineRule="auto"/>
              <w:jc w:val="center"/>
              <w:rPr>
                <w:rFonts w:ascii="Avenir Next LT Pro" w:hAnsi="Avenir Next LT Pro" w:eastAsia="Avenir Next LT Pro" w:cs="Avenir Next LT Pro"/>
                <w:b w:val="0"/>
                <w:bCs w:val="0"/>
                <w:i w:val="0"/>
                <w:iCs w:val="0"/>
                <w:caps w:val="0"/>
                <w:smallCaps w:val="0"/>
                <w:color w:val="FFFFFF" w:themeColor="background1" w:themeTint="FF" w:themeShade="FF"/>
                <w:sz w:val="22"/>
                <w:szCs w:val="22"/>
                <w:lang w:val="en-GB"/>
              </w:rPr>
            </w:pPr>
            <w:r w:rsidRPr="035098A9" w:rsidR="035098A9">
              <w:rPr>
                <w:rFonts w:ascii="Avenir Next LT Pro" w:hAnsi="Avenir Next LT Pro" w:eastAsia="Avenir Next LT Pro" w:cs="Avenir Next LT Pro"/>
                <w:b w:val="1"/>
                <w:bCs w:val="1"/>
                <w:i w:val="0"/>
                <w:iCs w:val="0"/>
                <w:caps w:val="0"/>
                <w:smallCaps w:val="0"/>
                <w:color w:val="FFFFFF" w:themeColor="background1" w:themeTint="FF" w:themeShade="FF"/>
                <w:sz w:val="22"/>
                <w:szCs w:val="22"/>
                <w:lang w:val="en-GB"/>
              </w:rPr>
              <w:t>Winning Behaviours</w:t>
            </w:r>
          </w:p>
          <w:p w:rsidR="035098A9" w:rsidP="035098A9" w:rsidRDefault="035098A9" w14:paraId="520EDA0F" w14:textId="0823C725">
            <w:pPr>
              <w:widowControl w:val="0"/>
              <w:spacing w:line="276" w:lineRule="auto"/>
              <w:jc w:val="both"/>
              <w:rPr>
                <w:rFonts w:ascii="Avenir Next LT Pro" w:hAnsi="Avenir Next LT Pro" w:eastAsia="Avenir Next LT Pro" w:cs="Avenir Next LT Pro"/>
                <w:b w:val="0"/>
                <w:bCs w:val="0"/>
                <w:i w:val="0"/>
                <w:iCs w:val="0"/>
                <w:caps w:val="0"/>
                <w:smallCaps w:val="0"/>
                <w:color w:val="FFFFFF" w:themeColor="background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FFFFFF" w:themeColor="background1" w:themeTint="FF" w:themeShade="FF"/>
                <w:sz w:val="22"/>
                <w:szCs w:val="22"/>
                <w:lang w:val="en-GB"/>
              </w:rPr>
              <w:t>Success in this role is achieved not only through delivering results, but by consistently demonstrating the Meals Winning Behaviours. These behaviours define how we work together and bring our Vision to life.</w:t>
            </w:r>
          </w:p>
        </w:tc>
      </w:tr>
      <w:tr w:rsidR="035098A9" w:rsidTr="035098A9" w14:paraId="756C79DC">
        <w:trPr>
          <w:trHeight w:val="645"/>
        </w:trPr>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3AE7B46A" w:rsidP="035098A9" w:rsidRDefault="3AE7B46A" w14:paraId="001DF5D4" w14:textId="3930680B">
            <w:pPr>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3AE7B46A">
              <w:drawing>
                <wp:inline wp14:editId="60C78ECB" wp14:anchorId="717C380E">
                  <wp:extent cx="1028700" cy="1409700"/>
                  <wp:effectExtent l="0" t="0" r="0" b="0"/>
                  <wp:docPr id="9920876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92087621" name="Picture 99208762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4332074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28700" cy="1409700"/>
                          </a:xfrm>
                          <a:prstGeom xmlns:a="http://schemas.openxmlformats.org/drawingml/2006/main" prst="rect">
                            <a:avLst xmlns:a="http://schemas.openxmlformats.org/drawingml/2006/main"/>
                          </a:prstGeom>
                        </pic:spPr>
                      </pic:pic>
                    </a:graphicData>
                  </a:graphic>
                </wp:inline>
              </w:drawing>
            </w:r>
          </w:p>
        </w:tc>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035098A9" w:rsidP="035098A9" w:rsidRDefault="035098A9" w14:paraId="6F36A50D" w14:textId="365D125F">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1"/>
                <w:bCs w:val="1"/>
                <w:i w:val="0"/>
                <w:iCs w:val="0"/>
                <w:caps w:val="0"/>
                <w:smallCaps w:val="0"/>
                <w:color w:val="000000" w:themeColor="text1" w:themeTint="FF" w:themeShade="FF"/>
                <w:sz w:val="22"/>
                <w:szCs w:val="22"/>
                <w:lang w:val="en-GB"/>
              </w:rPr>
              <w:t>Win Together</w:t>
            </w:r>
          </w:p>
          <w:p w:rsidR="035098A9" w:rsidP="035098A9" w:rsidRDefault="035098A9" w14:paraId="109BEED0" w14:textId="06618E9B">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We work as One Meals – valuing different perspectives, speaking openly and challenging to win the best outcomes.</w:t>
            </w:r>
          </w:p>
          <w:p w:rsidR="035098A9" w:rsidP="035098A9" w:rsidRDefault="035098A9" w14:paraId="6FC684BD" w14:textId="2AC358C0">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This means you will:</w:t>
            </w:r>
          </w:p>
          <w:p w:rsidR="035098A9" w:rsidP="035098A9" w:rsidRDefault="035098A9" w14:paraId="284674A2" w14:textId="4379DF41">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Build strong relationships across all functions, sites and Group teams.</w:t>
            </w:r>
          </w:p>
          <w:p w:rsidR="035098A9" w:rsidP="035098A9" w:rsidRDefault="035098A9" w14:paraId="72F8CA2D" w14:textId="163F8812">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Share information openly to enable better decision making.</w:t>
            </w:r>
          </w:p>
          <w:p w:rsidR="035098A9" w:rsidP="035098A9" w:rsidRDefault="035098A9" w14:paraId="2C80A821" w14:textId="0A82DCBB">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Encourage healthy challenge and different perspectives.</w:t>
            </w:r>
          </w:p>
          <w:p w:rsidR="035098A9" w:rsidP="035098A9" w:rsidRDefault="035098A9" w14:paraId="04C793E9" w14:textId="53302F17">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Work beyond functional boundaries to deliver the best outcome for Meals.</w:t>
            </w:r>
          </w:p>
          <w:p w:rsidR="035098A9" w:rsidP="035098A9" w:rsidRDefault="035098A9" w14:paraId="591B55F4" w14:textId="49346C42">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Celebrate team success above individual success.</w:t>
            </w:r>
          </w:p>
        </w:tc>
      </w:tr>
      <w:tr w:rsidR="035098A9" w:rsidTr="035098A9" w14:paraId="41BB056B">
        <w:trPr>
          <w:trHeight w:val="645"/>
        </w:trPr>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3AE7B46A" w:rsidP="035098A9" w:rsidRDefault="3AE7B46A" w14:paraId="1229B718" w14:textId="5F44B7A1">
            <w:pPr>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3AE7B46A">
              <w:drawing>
                <wp:inline wp14:editId="69F1E532" wp14:anchorId="3877B583">
                  <wp:extent cx="885825" cy="1409700"/>
                  <wp:effectExtent l="0" t="0" r="0" b="0"/>
                  <wp:docPr id="2934786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93478638" name="Picture 29347863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4383942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1409700"/>
                          </a:xfrm>
                          <a:prstGeom xmlns:a="http://schemas.openxmlformats.org/drawingml/2006/main" prst="rect">
                            <a:avLst xmlns:a="http://schemas.openxmlformats.org/drawingml/2006/main"/>
                          </a:prstGeom>
                        </pic:spPr>
                      </pic:pic>
                    </a:graphicData>
                  </a:graphic>
                </wp:inline>
              </w:drawing>
            </w:r>
          </w:p>
        </w:tc>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035098A9" w:rsidP="035098A9" w:rsidRDefault="035098A9" w14:paraId="6F4951E7" w14:textId="7B8C5A10">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1"/>
                <w:bCs w:val="1"/>
                <w:i w:val="0"/>
                <w:iCs w:val="0"/>
                <w:caps w:val="0"/>
                <w:smallCaps w:val="0"/>
                <w:color w:val="000000" w:themeColor="text1" w:themeTint="FF" w:themeShade="FF"/>
                <w:sz w:val="22"/>
                <w:szCs w:val="22"/>
                <w:lang w:val="en-GB"/>
              </w:rPr>
              <w:t>Make it Happen</w:t>
            </w:r>
          </w:p>
          <w:p w:rsidR="035098A9" w:rsidP="035098A9" w:rsidRDefault="035098A9" w14:paraId="30725C3D" w14:textId="65932B38">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We create momentum by moving at the right speed, with clarity and ownership, to deliver the best results first time.</w:t>
            </w:r>
          </w:p>
          <w:p w:rsidR="035098A9" w:rsidP="035098A9" w:rsidRDefault="035098A9" w14:paraId="1A764C5C" w14:textId="178F4665">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This means you will:</w:t>
            </w:r>
          </w:p>
          <w:p w:rsidR="035098A9" w:rsidP="035098A9" w:rsidRDefault="035098A9" w14:paraId="4A2E4063" w14:textId="3AB4F9D9">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Make timely decisions using available information.</w:t>
            </w:r>
          </w:p>
          <w:p w:rsidR="035098A9" w:rsidP="035098A9" w:rsidRDefault="035098A9" w14:paraId="3D1052C7" w14:textId="431B7532">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Remove barriers that slow delivery.</w:t>
            </w:r>
          </w:p>
          <w:p w:rsidR="035098A9" w:rsidP="035098A9" w:rsidRDefault="035098A9" w14:paraId="51BCFACA" w14:textId="26847F42">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Prioritise what matters most.</w:t>
            </w:r>
          </w:p>
          <w:p w:rsidR="035098A9" w:rsidP="035098A9" w:rsidRDefault="035098A9" w14:paraId="4728B810" w14:textId="32086B3D">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Empower your team to act confidently.</w:t>
            </w:r>
          </w:p>
          <w:p w:rsidR="035098A9" w:rsidP="035098A9" w:rsidRDefault="035098A9" w14:paraId="0262ED56" w14:textId="13467F58">
            <w:pPr>
              <w:pStyle w:val="ListParagraph"/>
              <w:widowControl w:val="0"/>
              <w:numPr>
                <w:ilvl w:val="0"/>
                <w:numId w:val="18"/>
              </w:numPr>
              <w:pBdr>
                <w:top w:val="none" w:color="FF000000" w:sz="0" w:space="0"/>
                <w:left w:val="none" w:color="FF000000" w:sz="0" w:space="0"/>
                <w:bottom w:val="none" w:color="FF000000" w:sz="0" w:space="0"/>
                <w:right w:val="none" w:color="FF000000" w:sz="0" w:space="0"/>
                <w:between w:val="none" w:color="FF000000" w:sz="0" w:space="0"/>
              </w:pBdr>
              <w:spacing w:after="200" w:line="240"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Balance urgency with safety, quality and customer needs.</w:t>
            </w:r>
          </w:p>
        </w:tc>
      </w:tr>
      <w:tr w:rsidR="035098A9" w:rsidTr="035098A9" w14:paraId="5A4CAE28">
        <w:trPr>
          <w:trHeight w:val="645"/>
        </w:trPr>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3AE7B46A" w:rsidP="035098A9" w:rsidRDefault="3AE7B46A" w14:paraId="2CCD773E" w14:textId="0E9DDCA7">
            <w:pPr>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3AE7B46A">
              <w:drawing>
                <wp:inline wp14:editId="194BD38F" wp14:anchorId="440CE9F1">
                  <wp:extent cx="895350" cy="1266825"/>
                  <wp:effectExtent l="0" t="0" r="0" b="0"/>
                  <wp:docPr id="17141375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14137533" name="Picture 171413753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8463029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95350" cy="1266825"/>
                          </a:xfrm>
                          <a:prstGeom xmlns:a="http://schemas.openxmlformats.org/drawingml/2006/main" prst="rect">
                            <a:avLst xmlns:a="http://schemas.openxmlformats.org/drawingml/2006/main"/>
                          </a:prstGeom>
                        </pic:spPr>
                      </pic:pic>
                    </a:graphicData>
                  </a:graphic>
                </wp:inline>
              </w:drawing>
            </w:r>
          </w:p>
        </w:tc>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035098A9" w:rsidP="035098A9" w:rsidRDefault="035098A9" w14:paraId="59578857" w14:textId="647618F8">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1"/>
                <w:bCs w:val="1"/>
                <w:i w:val="0"/>
                <w:iCs w:val="0"/>
                <w:caps w:val="0"/>
                <w:smallCaps w:val="0"/>
                <w:color w:val="000000" w:themeColor="text1" w:themeTint="FF" w:themeShade="FF"/>
                <w:sz w:val="22"/>
                <w:szCs w:val="22"/>
                <w:lang w:val="en-GB"/>
              </w:rPr>
              <w:t>Own the Outcome</w:t>
            </w:r>
          </w:p>
          <w:p w:rsidR="035098A9" w:rsidP="035098A9" w:rsidRDefault="035098A9" w14:paraId="6E3ACFD7" w14:textId="10C9B77D">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We own what we say and do, taking responsibility and following through to deliver the greatest collective impact.</w:t>
            </w:r>
          </w:p>
          <w:p w:rsidR="035098A9" w:rsidP="035098A9" w:rsidRDefault="035098A9" w14:paraId="40D4E72D" w14:textId="00F2DD6F">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This means you will:</w:t>
            </w:r>
          </w:p>
          <w:p w:rsidR="035098A9" w:rsidP="035098A9" w:rsidRDefault="035098A9" w14:paraId="1C7E979B" w14:textId="3CFC2AEF">
            <w:pPr>
              <w:pStyle w:val="ListParagraph"/>
              <w:widowControl w:val="0"/>
              <w:numPr>
                <w:ilvl w:val="0"/>
                <w:numId w:val="19"/>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Take ownership for commitments and outcomes.</w:t>
            </w:r>
          </w:p>
          <w:p w:rsidR="035098A9" w:rsidP="035098A9" w:rsidRDefault="035098A9" w14:paraId="1973B52F" w14:textId="2D1F60E9">
            <w:pPr>
              <w:pStyle w:val="ListParagraph"/>
              <w:widowControl w:val="0"/>
              <w:numPr>
                <w:ilvl w:val="0"/>
                <w:numId w:val="19"/>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Be clear about priorities and expectations.</w:t>
            </w:r>
          </w:p>
          <w:p w:rsidR="035098A9" w:rsidP="035098A9" w:rsidRDefault="035098A9" w14:paraId="48F0EA7C" w14:textId="378F75E3">
            <w:pPr>
              <w:pStyle w:val="ListParagraph"/>
              <w:widowControl w:val="0"/>
              <w:numPr>
                <w:ilvl w:val="0"/>
                <w:numId w:val="19"/>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Follow through on actions.</w:t>
            </w:r>
          </w:p>
          <w:p w:rsidR="035098A9" w:rsidP="035098A9" w:rsidRDefault="035098A9" w14:paraId="6D35D4BE" w14:textId="291FD96B">
            <w:pPr>
              <w:pStyle w:val="ListParagraph"/>
              <w:widowControl w:val="0"/>
              <w:numPr>
                <w:ilvl w:val="0"/>
                <w:numId w:val="19"/>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Address issues early and openly.</w:t>
            </w:r>
          </w:p>
          <w:p w:rsidR="035098A9" w:rsidP="035098A9" w:rsidRDefault="035098A9" w14:paraId="0F4070BE" w14:textId="16AA31FE">
            <w:pPr>
              <w:pStyle w:val="ListParagraph"/>
              <w:widowControl w:val="0"/>
              <w:numPr>
                <w:ilvl w:val="0"/>
                <w:numId w:val="19"/>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Learn from mistakes and continually improve.</w:t>
            </w:r>
          </w:p>
        </w:tc>
      </w:tr>
      <w:tr w:rsidR="035098A9" w:rsidTr="035098A9" w14:paraId="5DF67765">
        <w:trPr>
          <w:trHeight w:val="645"/>
        </w:trPr>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3AE7B46A" w:rsidP="035098A9" w:rsidRDefault="3AE7B46A" w14:paraId="3940B77F" w14:textId="729956C7">
            <w:pPr>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3AE7B46A">
              <w:drawing>
                <wp:inline wp14:editId="6525C107" wp14:anchorId="3A59B293">
                  <wp:extent cx="857250" cy="1419225"/>
                  <wp:effectExtent l="0" t="0" r="0" b="0"/>
                  <wp:docPr id="9180065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18006519" name="Picture 91800651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0516661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57250" cy="1419225"/>
                          </a:xfrm>
                          <a:prstGeom xmlns:a="http://schemas.openxmlformats.org/drawingml/2006/main" prst="rect">
                            <a:avLst xmlns:a="http://schemas.openxmlformats.org/drawingml/2006/main"/>
                          </a:prstGeom>
                        </pic:spPr>
                      </pic:pic>
                    </a:graphicData>
                  </a:graphic>
                </wp:inline>
              </w:drawing>
            </w:r>
          </w:p>
        </w:tc>
        <w:tc>
          <w:tcPr>
            <w:tcW w:w="5160" w:type="dxa"/>
            <w:tcBorders>
              <w:top w:val="single" w:color="000000" w:themeColor="text1" w:sz="4"/>
              <w:left w:val="single" w:color="000000" w:themeColor="text1" w:sz="4"/>
              <w:bottom w:val="single" w:color="000000" w:themeColor="text1" w:sz="4"/>
              <w:right w:val="single" w:color="000000" w:themeColor="text1" w:sz="4"/>
            </w:tcBorders>
            <w:tcMar>
              <w:left w:w="105" w:type="dxa"/>
              <w:right w:w="105" w:type="dxa"/>
            </w:tcMar>
            <w:vAlign w:val="top"/>
          </w:tcPr>
          <w:p w:rsidR="035098A9" w:rsidP="035098A9" w:rsidRDefault="035098A9" w14:paraId="0BC439CB" w14:textId="0E8BBF93">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1"/>
                <w:bCs w:val="1"/>
                <w:i w:val="0"/>
                <w:iCs w:val="0"/>
                <w:caps w:val="0"/>
                <w:smallCaps w:val="0"/>
                <w:color w:val="000000" w:themeColor="text1" w:themeTint="FF" w:themeShade="FF"/>
                <w:sz w:val="22"/>
                <w:szCs w:val="22"/>
                <w:lang w:val="en-GB"/>
              </w:rPr>
              <w:t>Be Your Best</w:t>
            </w:r>
          </w:p>
          <w:p w:rsidR="035098A9" w:rsidP="035098A9" w:rsidRDefault="035098A9" w14:paraId="27C5BBC7" w14:textId="67150C1E">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We take pride in our work, strive to raise standards and seek to make tomorrow better than today.</w:t>
            </w:r>
          </w:p>
          <w:p w:rsidR="035098A9" w:rsidP="035098A9" w:rsidRDefault="035098A9" w14:paraId="02C9C267" w14:textId="6964C889">
            <w:pPr>
              <w:widowControl w:val="0"/>
              <w:spacing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This means you will:</w:t>
            </w:r>
          </w:p>
          <w:p w:rsidR="035098A9" w:rsidP="035098A9" w:rsidRDefault="035098A9" w14:paraId="26EAC83E" w14:textId="11203CA8">
            <w:pPr>
              <w:pStyle w:val="ListParagraph"/>
              <w:widowControl w:val="0"/>
              <w:numPr>
                <w:ilvl w:val="0"/>
                <w:numId w:val="20"/>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Continuously improve processes and performance.</w:t>
            </w:r>
          </w:p>
          <w:p w:rsidR="035098A9" w:rsidP="035098A9" w:rsidRDefault="035098A9" w14:paraId="45DCE96A" w14:textId="6046F0B3">
            <w:pPr>
              <w:pStyle w:val="ListParagraph"/>
              <w:widowControl w:val="0"/>
              <w:numPr>
                <w:ilvl w:val="0"/>
                <w:numId w:val="20"/>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Look for smarter ways of working.</w:t>
            </w:r>
          </w:p>
          <w:p w:rsidR="035098A9" w:rsidP="035098A9" w:rsidRDefault="035098A9" w14:paraId="3290D992" w14:textId="624AFDC5">
            <w:pPr>
              <w:pStyle w:val="ListParagraph"/>
              <w:widowControl w:val="0"/>
              <w:numPr>
                <w:ilvl w:val="0"/>
                <w:numId w:val="20"/>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Coach others to improve.</w:t>
            </w:r>
          </w:p>
          <w:p w:rsidR="035098A9" w:rsidP="035098A9" w:rsidRDefault="035098A9" w14:paraId="0EB834C7" w14:textId="585F775B">
            <w:pPr>
              <w:pStyle w:val="ListParagraph"/>
              <w:widowControl w:val="0"/>
              <w:numPr>
                <w:ilvl w:val="0"/>
                <w:numId w:val="20"/>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Focus on delivering value for customers.</w:t>
            </w:r>
          </w:p>
          <w:p w:rsidR="035098A9" w:rsidP="035098A9" w:rsidRDefault="035098A9" w14:paraId="2ABDA50D" w14:textId="54D7484D">
            <w:pPr>
              <w:pStyle w:val="ListParagraph"/>
              <w:widowControl w:val="0"/>
              <w:numPr>
                <w:ilvl w:val="0"/>
                <w:numId w:val="20"/>
              </w:numPr>
              <w:pBdr>
                <w:top w:val="none" w:color="FF000000" w:sz="0" w:space="0"/>
                <w:left w:val="none" w:color="FF000000" w:sz="0" w:space="0"/>
                <w:bottom w:val="none" w:color="FF000000" w:sz="0" w:space="0"/>
                <w:right w:val="none" w:color="FF000000" w:sz="0" w:space="0"/>
                <w:between w:val="none" w:color="FF000000" w:sz="0" w:space="0"/>
              </w:pBdr>
              <w:spacing w:after="200" w:line="276" w:lineRule="auto"/>
              <w:jc w:val="both"/>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pPr>
            <w:r w:rsidRPr="035098A9" w:rsidR="035098A9">
              <w:rPr>
                <w:rFonts w:ascii="Avenir Next LT Pro" w:hAnsi="Avenir Next LT Pro" w:eastAsia="Avenir Next LT Pro" w:cs="Avenir Next LT Pro"/>
                <w:b w:val="0"/>
                <w:bCs w:val="0"/>
                <w:i w:val="0"/>
                <w:iCs w:val="0"/>
                <w:caps w:val="0"/>
                <w:smallCaps w:val="0"/>
                <w:color w:val="000000" w:themeColor="text1" w:themeTint="FF" w:themeShade="FF"/>
                <w:sz w:val="22"/>
                <w:szCs w:val="22"/>
                <w:lang w:val="en-GB"/>
              </w:rPr>
              <w:t>Lead by example every day.</w:t>
            </w:r>
          </w:p>
        </w:tc>
      </w:tr>
    </w:tbl>
    <w:p w:rsidR="035098A9" w:rsidP="035098A9" w:rsidRDefault="035098A9" w14:paraId="07B90B06" w14:textId="73EADBD0">
      <w:pPr>
        <w:rPr>
          <w:rFonts w:ascii="Arial" w:hAnsi="Arial" w:eastAsia="Arial" w:cs="Arial"/>
          <w:sz w:val="22"/>
          <w:szCs w:val="22"/>
        </w:rPr>
      </w:pPr>
    </w:p>
    <w:sectPr w:rsidRPr="008B3B59" w:rsidR="00952B92" w:rsidSect="00326070">
      <w:footerReference w:type="default" r:id="rId11"/>
      <w:pgSz w:w="11906" w:h="16838" w:orient="portrait"/>
      <w:pgMar w:top="426" w:right="851" w:bottom="709"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0BCC" w:rsidRDefault="00160BCC" w14:paraId="4E6E85CD" w14:textId="77777777">
      <w:r>
        <w:separator/>
      </w:r>
    </w:p>
  </w:endnote>
  <w:endnote w:type="continuationSeparator" w:id="0">
    <w:p w:rsidR="00160BCC" w:rsidRDefault="00160BCC" w14:paraId="59036C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89288"/>
      <w:docPartObj>
        <w:docPartGallery w:val="Page Numbers (Bottom of Page)"/>
        <w:docPartUnique/>
      </w:docPartObj>
    </w:sdtPr>
    <w:sdtEndPr>
      <w:rPr>
        <w:noProof/>
      </w:rPr>
    </w:sdtEndPr>
    <w:sdtContent>
      <w:p w:rsidR="00AA05B5" w:rsidRDefault="00AA05B5" w14:paraId="0DCEE330" w14:textId="77777777">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rsidR="00952B92" w:rsidRDefault="00952B92" w14:paraId="54EE650E" w14:textId="77777777">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0BCC" w:rsidRDefault="00160BCC" w14:paraId="53516BBC" w14:textId="77777777">
      <w:r>
        <w:separator/>
      </w:r>
    </w:p>
  </w:footnote>
  <w:footnote w:type="continuationSeparator" w:id="0">
    <w:p w:rsidR="00160BCC" w:rsidRDefault="00160BCC" w14:paraId="6B61C60A" w14:textId="77777777">
      <w:r>
        <w:continuationSeparator/>
      </w:r>
    </w:p>
  </w:footnote>
</w:footnotes>
</file>

<file path=word/intelligence2.xml><?xml version="1.0" encoding="utf-8"?>
<int2:intelligence xmlns:int2="http://schemas.microsoft.com/office/intelligence/2020/intelligence">
  <int2:observations>
    <int2:textHash int2:hashCode="WVy0dcxjLMok7w" int2:id="whNAsVBw">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51ea47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44e69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2c266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80044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02f112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9a1d2f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84c482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1F2BE1"/>
    <w:multiLevelType w:val="hybridMultilevel"/>
    <w:tmpl w:val="1A105EBA"/>
    <w:lvl w:ilvl="0" w:tplc="7B3C1B78">
      <w:start w:val="1"/>
      <w:numFmt w:val="bullet"/>
      <w:lvlText w:val=""/>
      <w:lvlJc w:val="left"/>
      <w:pPr>
        <w:ind w:left="720" w:hanging="360"/>
      </w:pPr>
      <w:rPr>
        <w:rFonts w:hint="default" w:ascii="Symbol" w:hAnsi="Symbol"/>
      </w:rPr>
    </w:lvl>
    <w:lvl w:ilvl="1" w:tplc="2862AA26">
      <w:start w:val="1"/>
      <w:numFmt w:val="bullet"/>
      <w:lvlText w:val="o"/>
      <w:lvlJc w:val="left"/>
      <w:pPr>
        <w:ind w:left="1440" w:hanging="360"/>
      </w:pPr>
      <w:rPr>
        <w:rFonts w:hint="default" w:ascii="Courier New" w:hAnsi="Courier New"/>
      </w:rPr>
    </w:lvl>
    <w:lvl w:ilvl="2" w:tplc="E8F4553A">
      <w:start w:val="1"/>
      <w:numFmt w:val="bullet"/>
      <w:lvlText w:val=""/>
      <w:lvlJc w:val="left"/>
      <w:pPr>
        <w:ind w:left="2160" w:hanging="360"/>
      </w:pPr>
      <w:rPr>
        <w:rFonts w:hint="default" w:ascii="Wingdings" w:hAnsi="Wingdings"/>
      </w:rPr>
    </w:lvl>
    <w:lvl w:ilvl="3" w:tplc="F7BC72D0">
      <w:start w:val="1"/>
      <w:numFmt w:val="bullet"/>
      <w:lvlText w:val=""/>
      <w:lvlJc w:val="left"/>
      <w:pPr>
        <w:ind w:left="2880" w:hanging="360"/>
      </w:pPr>
      <w:rPr>
        <w:rFonts w:hint="default" w:ascii="Symbol" w:hAnsi="Symbol"/>
      </w:rPr>
    </w:lvl>
    <w:lvl w:ilvl="4" w:tplc="0B7CF030">
      <w:start w:val="1"/>
      <w:numFmt w:val="bullet"/>
      <w:lvlText w:val="o"/>
      <w:lvlJc w:val="left"/>
      <w:pPr>
        <w:ind w:left="3600" w:hanging="360"/>
      </w:pPr>
      <w:rPr>
        <w:rFonts w:hint="default" w:ascii="Courier New" w:hAnsi="Courier New"/>
      </w:rPr>
    </w:lvl>
    <w:lvl w:ilvl="5" w:tplc="1264C454">
      <w:start w:val="1"/>
      <w:numFmt w:val="bullet"/>
      <w:lvlText w:val=""/>
      <w:lvlJc w:val="left"/>
      <w:pPr>
        <w:ind w:left="4320" w:hanging="360"/>
      </w:pPr>
      <w:rPr>
        <w:rFonts w:hint="default" w:ascii="Wingdings" w:hAnsi="Wingdings"/>
      </w:rPr>
    </w:lvl>
    <w:lvl w:ilvl="6" w:tplc="6CB60118">
      <w:start w:val="1"/>
      <w:numFmt w:val="bullet"/>
      <w:lvlText w:val=""/>
      <w:lvlJc w:val="left"/>
      <w:pPr>
        <w:ind w:left="5040" w:hanging="360"/>
      </w:pPr>
      <w:rPr>
        <w:rFonts w:hint="default" w:ascii="Symbol" w:hAnsi="Symbol"/>
      </w:rPr>
    </w:lvl>
    <w:lvl w:ilvl="7" w:tplc="506E1E80">
      <w:start w:val="1"/>
      <w:numFmt w:val="bullet"/>
      <w:lvlText w:val="o"/>
      <w:lvlJc w:val="left"/>
      <w:pPr>
        <w:ind w:left="5760" w:hanging="360"/>
      </w:pPr>
      <w:rPr>
        <w:rFonts w:hint="default" w:ascii="Courier New" w:hAnsi="Courier New"/>
      </w:rPr>
    </w:lvl>
    <w:lvl w:ilvl="8" w:tplc="7C08B3DA">
      <w:start w:val="1"/>
      <w:numFmt w:val="bullet"/>
      <w:lvlText w:val=""/>
      <w:lvlJc w:val="left"/>
      <w:pPr>
        <w:ind w:left="6480" w:hanging="360"/>
      </w:pPr>
      <w:rPr>
        <w:rFonts w:hint="default" w:ascii="Wingdings" w:hAnsi="Wingdings"/>
      </w:rPr>
    </w:lvl>
  </w:abstractNum>
  <w:abstractNum w:abstractNumId="1" w15:restartNumberingAfterBreak="0">
    <w:nsid w:val="1B0D03DB"/>
    <w:multiLevelType w:val="hybridMultilevel"/>
    <w:tmpl w:val="30CED8E0"/>
    <w:lvl w:ilvl="0" w:tplc="82B83CFA">
      <w:start w:val="1"/>
      <w:numFmt w:val="bullet"/>
      <w:lvlText w:val=""/>
      <w:lvlJc w:val="left"/>
      <w:pPr>
        <w:ind w:left="720" w:hanging="360"/>
      </w:pPr>
      <w:rPr>
        <w:rFonts w:hint="default" w:ascii="Symbol" w:hAnsi="Symbol"/>
      </w:rPr>
    </w:lvl>
    <w:lvl w:ilvl="1" w:tplc="C8C0206C">
      <w:start w:val="1"/>
      <w:numFmt w:val="bullet"/>
      <w:lvlText w:val="o"/>
      <w:lvlJc w:val="left"/>
      <w:pPr>
        <w:ind w:left="1440" w:hanging="360"/>
      </w:pPr>
      <w:rPr>
        <w:rFonts w:hint="default" w:ascii="Courier New" w:hAnsi="Courier New"/>
      </w:rPr>
    </w:lvl>
    <w:lvl w:ilvl="2" w:tplc="3C3896FE">
      <w:start w:val="1"/>
      <w:numFmt w:val="bullet"/>
      <w:lvlText w:val=""/>
      <w:lvlJc w:val="left"/>
      <w:pPr>
        <w:ind w:left="2160" w:hanging="360"/>
      </w:pPr>
      <w:rPr>
        <w:rFonts w:hint="default" w:ascii="Wingdings" w:hAnsi="Wingdings"/>
      </w:rPr>
    </w:lvl>
    <w:lvl w:ilvl="3" w:tplc="2676052A">
      <w:start w:val="1"/>
      <w:numFmt w:val="bullet"/>
      <w:lvlText w:val=""/>
      <w:lvlJc w:val="left"/>
      <w:pPr>
        <w:ind w:left="2880" w:hanging="360"/>
      </w:pPr>
      <w:rPr>
        <w:rFonts w:hint="default" w:ascii="Symbol" w:hAnsi="Symbol"/>
      </w:rPr>
    </w:lvl>
    <w:lvl w:ilvl="4" w:tplc="7A104F90">
      <w:start w:val="1"/>
      <w:numFmt w:val="bullet"/>
      <w:lvlText w:val="o"/>
      <w:lvlJc w:val="left"/>
      <w:pPr>
        <w:ind w:left="3600" w:hanging="360"/>
      </w:pPr>
      <w:rPr>
        <w:rFonts w:hint="default" w:ascii="Courier New" w:hAnsi="Courier New"/>
      </w:rPr>
    </w:lvl>
    <w:lvl w:ilvl="5" w:tplc="DFD48628">
      <w:start w:val="1"/>
      <w:numFmt w:val="bullet"/>
      <w:lvlText w:val=""/>
      <w:lvlJc w:val="left"/>
      <w:pPr>
        <w:ind w:left="4320" w:hanging="360"/>
      </w:pPr>
      <w:rPr>
        <w:rFonts w:hint="default" w:ascii="Wingdings" w:hAnsi="Wingdings"/>
      </w:rPr>
    </w:lvl>
    <w:lvl w:ilvl="6" w:tplc="2AB6ED02">
      <w:start w:val="1"/>
      <w:numFmt w:val="bullet"/>
      <w:lvlText w:val=""/>
      <w:lvlJc w:val="left"/>
      <w:pPr>
        <w:ind w:left="5040" w:hanging="360"/>
      </w:pPr>
      <w:rPr>
        <w:rFonts w:hint="default" w:ascii="Symbol" w:hAnsi="Symbol"/>
      </w:rPr>
    </w:lvl>
    <w:lvl w:ilvl="7" w:tplc="EAA6637E">
      <w:start w:val="1"/>
      <w:numFmt w:val="bullet"/>
      <w:lvlText w:val="o"/>
      <w:lvlJc w:val="left"/>
      <w:pPr>
        <w:ind w:left="5760" w:hanging="360"/>
      </w:pPr>
      <w:rPr>
        <w:rFonts w:hint="default" w:ascii="Courier New" w:hAnsi="Courier New"/>
      </w:rPr>
    </w:lvl>
    <w:lvl w:ilvl="8" w:tplc="3D76495C">
      <w:start w:val="1"/>
      <w:numFmt w:val="bullet"/>
      <w:lvlText w:val=""/>
      <w:lvlJc w:val="left"/>
      <w:pPr>
        <w:ind w:left="6480" w:hanging="360"/>
      </w:pPr>
      <w:rPr>
        <w:rFonts w:hint="default" w:ascii="Wingdings" w:hAnsi="Wingdings"/>
      </w:rPr>
    </w:lvl>
  </w:abstractNum>
  <w:abstractNum w:abstractNumId="2" w15:restartNumberingAfterBreak="0">
    <w:nsid w:val="1F262921"/>
    <w:multiLevelType w:val="hybridMultilevel"/>
    <w:tmpl w:val="12746F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400258"/>
    <w:multiLevelType w:val="hybridMultilevel"/>
    <w:tmpl w:val="1F7C5B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F765F7F"/>
    <w:multiLevelType w:val="hybridMultilevel"/>
    <w:tmpl w:val="9EA800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2895072"/>
    <w:multiLevelType w:val="hybridMultilevel"/>
    <w:tmpl w:val="C8CAA9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43C7002"/>
    <w:multiLevelType w:val="hybridMultilevel"/>
    <w:tmpl w:val="8F0AD3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5F86C0A"/>
    <w:multiLevelType w:val="hybridMultilevel"/>
    <w:tmpl w:val="344CCA5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4B181653"/>
    <w:multiLevelType w:val="hybridMultilevel"/>
    <w:tmpl w:val="96387170"/>
    <w:lvl w:ilvl="0" w:tplc="B9E89682">
      <w:numFmt w:val="bullet"/>
      <w:lvlText w:val="-"/>
      <w:lvlJc w:val="left"/>
      <w:pPr>
        <w:ind w:left="420" w:hanging="360"/>
      </w:pPr>
      <w:rPr>
        <w:rFonts w:hint="default" w:ascii="Arial" w:hAnsi="Arial" w:eastAsia="Arial" w:cs="Arial"/>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9" w15:restartNumberingAfterBreak="0">
    <w:nsid w:val="523F72CA"/>
    <w:multiLevelType w:val="hybridMultilevel"/>
    <w:tmpl w:val="0B285070"/>
    <w:lvl w:ilvl="0" w:tplc="2F0400B8">
      <w:start w:val="1"/>
      <w:numFmt w:val="bullet"/>
      <w:lvlText w:val=""/>
      <w:lvlJc w:val="left"/>
      <w:pPr>
        <w:ind w:left="720" w:hanging="360"/>
      </w:pPr>
      <w:rPr>
        <w:rFonts w:hint="default" w:ascii="Symbol" w:hAnsi="Symbol"/>
      </w:rPr>
    </w:lvl>
    <w:lvl w:ilvl="1" w:tplc="CEF8A250">
      <w:start w:val="1"/>
      <w:numFmt w:val="bullet"/>
      <w:lvlText w:val="o"/>
      <w:lvlJc w:val="left"/>
      <w:pPr>
        <w:ind w:left="1440" w:hanging="360"/>
      </w:pPr>
      <w:rPr>
        <w:rFonts w:hint="default" w:ascii="Courier New" w:hAnsi="Courier New"/>
      </w:rPr>
    </w:lvl>
    <w:lvl w:ilvl="2" w:tplc="5EBCB16E">
      <w:start w:val="1"/>
      <w:numFmt w:val="bullet"/>
      <w:lvlText w:val=""/>
      <w:lvlJc w:val="left"/>
      <w:pPr>
        <w:ind w:left="2160" w:hanging="360"/>
      </w:pPr>
      <w:rPr>
        <w:rFonts w:hint="default" w:ascii="Wingdings" w:hAnsi="Wingdings"/>
      </w:rPr>
    </w:lvl>
    <w:lvl w:ilvl="3" w:tplc="47C48A7E">
      <w:start w:val="1"/>
      <w:numFmt w:val="bullet"/>
      <w:lvlText w:val=""/>
      <w:lvlJc w:val="left"/>
      <w:pPr>
        <w:ind w:left="2880" w:hanging="360"/>
      </w:pPr>
      <w:rPr>
        <w:rFonts w:hint="default" w:ascii="Symbol" w:hAnsi="Symbol"/>
      </w:rPr>
    </w:lvl>
    <w:lvl w:ilvl="4" w:tplc="6DC246EA">
      <w:start w:val="1"/>
      <w:numFmt w:val="bullet"/>
      <w:lvlText w:val="o"/>
      <w:lvlJc w:val="left"/>
      <w:pPr>
        <w:ind w:left="3600" w:hanging="360"/>
      </w:pPr>
      <w:rPr>
        <w:rFonts w:hint="default" w:ascii="Courier New" w:hAnsi="Courier New"/>
      </w:rPr>
    </w:lvl>
    <w:lvl w:ilvl="5" w:tplc="F81A912E">
      <w:start w:val="1"/>
      <w:numFmt w:val="bullet"/>
      <w:lvlText w:val=""/>
      <w:lvlJc w:val="left"/>
      <w:pPr>
        <w:ind w:left="4320" w:hanging="360"/>
      </w:pPr>
      <w:rPr>
        <w:rFonts w:hint="default" w:ascii="Wingdings" w:hAnsi="Wingdings"/>
      </w:rPr>
    </w:lvl>
    <w:lvl w:ilvl="6" w:tplc="FF2CC2B2">
      <w:start w:val="1"/>
      <w:numFmt w:val="bullet"/>
      <w:lvlText w:val=""/>
      <w:lvlJc w:val="left"/>
      <w:pPr>
        <w:ind w:left="5040" w:hanging="360"/>
      </w:pPr>
      <w:rPr>
        <w:rFonts w:hint="default" w:ascii="Symbol" w:hAnsi="Symbol"/>
      </w:rPr>
    </w:lvl>
    <w:lvl w:ilvl="7" w:tplc="D95C1C7A">
      <w:start w:val="1"/>
      <w:numFmt w:val="bullet"/>
      <w:lvlText w:val="o"/>
      <w:lvlJc w:val="left"/>
      <w:pPr>
        <w:ind w:left="5760" w:hanging="360"/>
      </w:pPr>
      <w:rPr>
        <w:rFonts w:hint="default" w:ascii="Courier New" w:hAnsi="Courier New"/>
      </w:rPr>
    </w:lvl>
    <w:lvl w:ilvl="8" w:tplc="E9644336">
      <w:start w:val="1"/>
      <w:numFmt w:val="bullet"/>
      <w:lvlText w:val=""/>
      <w:lvlJc w:val="left"/>
      <w:pPr>
        <w:ind w:left="6480" w:hanging="360"/>
      </w:pPr>
      <w:rPr>
        <w:rFonts w:hint="default" w:ascii="Wingdings" w:hAnsi="Wingdings"/>
      </w:rPr>
    </w:lvl>
  </w:abstractNum>
  <w:abstractNum w:abstractNumId="10" w15:restartNumberingAfterBreak="0">
    <w:nsid w:val="609D331E"/>
    <w:multiLevelType w:val="hybridMultilevel"/>
    <w:tmpl w:val="155016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67F8644E"/>
    <w:multiLevelType w:val="hybridMultilevel"/>
    <w:tmpl w:val="7D0C9B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91052CF"/>
    <w:multiLevelType w:val="hybridMultilevel"/>
    <w:tmpl w:val="281AC7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A7E3254"/>
    <w:multiLevelType w:val="hybridMultilevel"/>
    <w:tmpl w:val="B9D823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9FD315E"/>
    <w:multiLevelType w:val="hybridMultilevel"/>
    <w:tmpl w:val="5E1CD3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AAA1CF6"/>
    <w:multiLevelType w:val="hybridMultilevel"/>
    <w:tmpl w:val="CD5A95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EB00BFE"/>
    <w:multiLevelType w:val="hybridMultilevel"/>
    <w:tmpl w:val="61348A4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387459302">
    <w:abstractNumId w:val="0"/>
  </w:num>
  <w:num w:numId="2" w16cid:durableId="434833536">
    <w:abstractNumId w:val="1"/>
  </w:num>
  <w:num w:numId="3" w16cid:durableId="1619289261">
    <w:abstractNumId w:val="9"/>
  </w:num>
  <w:num w:numId="4" w16cid:durableId="1020664649">
    <w:abstractNumId w:val="12"/>
  </w:num>
  <w:num w:numId="5" w16cid:durableId="115999169">
    <w:abstractNumId w:val="14"/>
  </w:num>
  <w:num w:numId="6" w16cid:durableId="828792381">
    <w:abstractNumId w:val="7"/>
  </w:num>
  <w:num w:numId="7" w16cid:durableId="1871844687">
    <w:abstractNumId w:val="5"/>
  </w:num>
  <w:num w:numId="8" w16cid:durableId="1939096192">
    <w:abstractNumId w:val="2"/>
  </w:num>
  <w:num w:numId="9" w16cid:durableId="1810197415">
    <w:abstractNumId w:val="15"/>
  </w:num>
  <w:num w:numId="10" w16cid:durableId="508565949">
    <w:abstractNumId w:val="16"/>
  </w:num>
  <w:num w:numId="11" w16cid:durableId="528299451">
    <w:abstractNumId w:val="10"/>
  </w:num>
  <w:num w:numId="12" w16cid:durableId="613830045">
    <w:abstractNumId w:val="6"/>
  </w:num>
  <w:num w:numId="13" w16cid:durableId="2040230155">
    <w:abstractNumId w:val="11"/>
  </w:num>
  <w:num w:numId="14" w16cid:durableId="749623021">
    <w:abstractNumId w:val="8"/>
  </w:num>
  <w:num w:numId="15" w16cid:durableId="205652152">
    <w:abstractNumId w:val="4"/>
  </w:num>
  <w:num w:numId="16" w16cid:durableId="176509094">
    <w:abstractNumId w:val="3"/>
  </w:num>
  <w:num w:numId="17" w16cid:durableId="17046740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D79"/>
    <w:rsid w:val="00001092"/>
    <w:rsid w:val="00024872"/>
    <w:rsid w:val="000451DF"/>
    <w:rsid w:val="00063AA5"/>
    <w:rsid w:val="00065565"/>
    <w:rsid w:val="000A1B43"/>
    <w:rsid w:val="000A2B67"/>
    <w:rsid w:val="000A5631"/>
    <w:rsid w:val="000A782A"/>
    <w:rsid w:val="000B6FAC"/>
    <w:rsid w:val="000D45F1"/>
    <w:rsid w:val="000E38D2"/>
    <w:rsid w:val="00106EA5"/>
    <w:rsid w:val="00114127"/>
    <w:rsid w:val="0012035D"/>
    <w:rsid w:val="00127960"/>
    <w:rsid w:val="00143021"/>
    <w:rsid w:val="0015297A"/>
    <w:rsid w:val="00152B1B"/>
    <w:rsid w:val="00160BCC"/>
    <w:rsid w:val="001616A1"/>
    <w:rsid w:val="00171F30"/>
    <w:rsid w:val="00187F93"/>
    <w:rsid w:val="001A2C00"/>
    <w:rsid w:val="001A7DE8"/>
    <w:rsid w:val="001B46F0"/>
    <w:rsid w:val="001C1BFA"/>
    <w:rsid w:val="001E4ACE"/>
    <w:rsid w:val="002015D2"/>
    <w:rsid w:val="00206622"/>
    <w:rsid w:val="00221556"/>
    <w:rsid w:val="00221BAA"/>
    <w:rsid w:val="00225AD5"/>
    <w:rsid w:val="0022706D"/>
    <w:rsid w:val="00247CD4"/>
    <w:rsid w:val="002715E1"/>
    <w:rsid w:val="002717E0"/>
    <w:rsid w:val="002860D0"/>
    <w:rsid w:val="00296F2A"/>
    <w:rsid w:val="002A3BA2"/>
    <w:rsid w:val="002A709A"/>
    <w:rsid w:val="002C5EDF"/>
    <w:rsid w:val="002D5532"/>
    <w:rsid w:val="002D6C7B"/>
    <w:rsid w:val="002E0AB8"/>
    <w:rsid w:val="002E3245"/>
    <w:rsid w:val="002F7616"/>
    <w:rsid w:val="00312B55"/>
    <w:rsid w:val="003161C7"/>
    <w:rsid w:val="003168DA"/>
    <w:rsid w:val="0032144B"/>
    <w:rsid w:val="003221B0"/>
    <w:rsid w:val="00326070"/>
    <w:rsid w:val="003318AB"/>
    <w:rsid w:val="00350B67"/>
    <w:rsid w:val="00361353"/>
    <w:rsid w:val="003759E0"/>
    <w:rsid w:val="003766E7"/>
    <w:rsid w:val="00380F2F"/>
    <w:rsid w:val="003A2CB9"/>
    <w:rsid w:val="003C1094"/>
    <w:rsid w:val="003C220F"/>
    <w:rsid w:val="003D7AE1"/>
    <w:rsid w:val="003D7C51"/>
    <w:rsid w:val="0040217C"/>
    <w:rsid w:val="004131CE"/>
    <w:rsid w:val="0042264C"/>
    <w:rsid w:val="00440D0B"/>
    <w:rsid w:val="004509D4"/>
    <w:rsid w:val="00484FFE"/>
    <w:rsid w:val="00485EB7"/>
    <w:rsid w:val="00494464"/>
    <w:rsid w:val="00496895"/>
    <w:rsid w:val="004A13F3"/>
    <w:rsid w:val="004B70BB"/>
    <w:rsid w:val="004E63FD"/>
    <w:rsid w:val="004F394E"/>
    <w:rsid w:val="0052378C"/>
    <w:rsid w:val="005374C5"/>
    <w:rsid w:val="00545F02"/>
    <w:rsid w:val="00565BE3"/>
    <w:rsid w:val="005668CB"/>
    <w:rsid w:val="00567D84"/>
    <w:rsid w:val="00585AE2"/>
    <w:rsid w:val="005929D3"/>
    <w:rsid w:val="005A3584"/>
    <w:rsid w:val="005A3940"/>
    <w:rsid w:val="005B2E4C"/>
    <w:rsid w:val="005B6D8A"/>
    <w:rsid w:val="005C3BE5"/>
    <w:rsid w:val="005D2276"/>
    <w:rsid w:val="005F4673"/>
    <w:rsid w:val="00600C52"/>
    <w:rsid w:val="0061298F"/>
    <w:rsid w:val="00651E19"/>
    <w:rsid w:val="0065702E"/>
    <w:rsid w:val="0065713F"/>
    <w:rsid w:val="00663E83"/>
    <w:rsid w:val="00682A7D"/>
    <w:rsid w:val="00685CA6"/>
    <w:rsid w:val="0069433A"/>
    <w:rsid w:val="006A222E"/>
    <w:rsid w:val="006D1AE5"/>
    <w:rsid w:val="006E186D"/>
    <w:rsid w:val="00713477"/>
    <w:rsid w:val="00725676"/>
    <w:rsid w:val="007334C9"/>
    <w:rsid w:val="00735115"/>
    <w:rsid w:val="007411A9"/>
    <w:rsid w:val="0075108F"/>
    <w:rsid w:val="007626E1"/>
    <w:rsid w:val="007846FF"/>
    <w:rsid w:val="00797A16"/>
    <w:rsid w:val="007B102E"/>
    <w:rsid w:val="007B5F0E"/>
    <w:rsid w:val="007B6B82"/>
    <w:rsid w:val="007C5E8F"/>
    <w:rsid w:val="007C6AA2"/>
    <w:rsid w:val="007C6F24"/>
    <w:rsid w:val="007D0A87"/>
    <w:rsid w:val="007E72E2"/>
    <w:rsid w:val="007F2B96"/>
    <w:rsid w:val="00803373"/>
    <w:rsid w:val="008047F4"/>
    <w:rsid w:val="00807480"/>
    <w:rsid w:val="0082406D"/>
    <w:rsid w:val="0083787B"/>
    <w:rsid w:val="00864797"/>
    <w:rsid w:val="00871B22"/>
    <w:rsid w:val="00884825"/>
    <w:rsid w:val="00884A3C"/>
    <w:rsid w:val="008A743C"/>
    <w:rsid w:val="008B2975"/>
    <w:rsid w:val="008B3B59"/>
    <w:rsid w:val="008B7C47"/>
    <w:rsid w:val="008C42CF"/>
    <w:rsid w:val="008D7E69"/>
    <w:rsid w:val="008F075A"/>
    <w:rsid w:val="008F40F9"/>
    <w:rsid w:val="00901245"/>
    <w:rsid w:val="00907A9F"/>
    <w:rsid w:val="00916E6F"/>
    <w:rsid w:val="00923464"/>
    <w:rsid w:val="009337A1"/>
    <w:rsid w:val="00947F93"/>
    <w:rsid w:val="00950B78"/>
    <w:rsid w:val="00952B92"/>
    <w:rsid w:val="009630C5"/>
    <w:rsid w:val="009670C6"/>
    <w:rsid w:val="00976701"/>
    <w:rsid w:val="009924A9"/>
    <w:rsid w:val="009A0985"/>
    <w:rsid w:val="009A0C89"/>
    <w:rsid w:val="009A0CD3"/>
    <w:rsid w:val="009D1DF0"/>
    <w:rsid w:val="00A50225"/>
    <w:rsid w:val="00A53227"/>
    <w:rsid w:val="00A63D87"/>
    <w:rsid w:val="00A6410D"/>
    <w:rsid w:val="00A741A5"/>
    <w:rsid w:val="00A82B61"/>
    <w:rsid w:val="00A856C9"/>
    <w:rsid w:val="00AA05B5"/>
    <w:rsid w:val="00AA15CF"/>
    <w:rsid w:val="00AB1C22"/>
    <w:rsid w:val="00AB6054"/>
    <w:rsid w:val="00AC35A1"/>
    <w:rsid w:val="00AC4AE3"/>
    <w:rsid w:val="00AD004E"/>
    <w:rsid w:val="00AD46D5"/>
    <w:rsid w:val="00AF5182"/>
    <w:rsid w:val="00B13881"/>
    <w:rsid w:val="00B2705D"/>
    <w:rsid w:val="00B54FA1"/>
    <w:rsid w:val="00B55535"/>
    <w:rsid w:val="00B57F2A"/>
    <w:rsid w:val="00B668AC"/>
    <w:rsid w:val="00B731E0"/>
    <w:rsid w:val="00B74532"/>
    <w:rsid w:val="00B76C97"/>
    <w:rsid w:val="00B86BD9"/>
    <w:rsid w:val="00B91105"/>
    <w:rsid w:val="00B95D7C"/>
    <w:rsid w:val="00BA49D5"/>
    <w:rsid w:val="00BA5B5D"/>
    <w:rsid w:val="00BB1310"/>
    <w:rsid w:val="00BB1B68"/>
    <w:rsid w:val="00BB3E43"/>
    <w:rsid w:val="00BC6AFB"/>
    <w:rsid w:val="00BD0591"/>
    <w:rsid w:val="00BE5680"/>
    <w:rsid w:val="00BF0A08"/>
    <w:rsid w:val="00BF5F1B"/>
    <w:rsid w:val="00C01DF9"/>
    <w:rsid w:val="00C16355"/>
    <w:rsid w:val="00C21930"/>
    <w:rsid w:val="00C2569B"/>
    <w:rsid w:val="00C41D91"/>
    <w:rsid w:val="00C51536"/>
    <w:rsid w:val="00C55D89"/>
    <w:rsid w:val="00C60A3C"/>
    <w:rsid w:val="00C76A27"/>
    <w:rsid w:val="00C913AB"/>
    <w:rsid w:val="00CA05DB"/>
    <w:rsid w:val="00CB1319"/>
    <w:rsid w:val="00CE4800"/>
    <w:rsid w:val="00CF50C0"/>
    <w:rsid w:val="00D25A13"/>
    <w:rsid w:val="00D472BF"/>
    <w:rsid w:val="00D5036E"/>
    <w:rsid w:val="00D518CD"/>
    <w:rsid w:val="00D62CA2"/>
    <w:rsid w:val="00D65E69"/>
    <w:rsid w:val="00D760E8"/>
    <w:rsid w:val="00D812E8"/>
    <w:rsid w:val="00D93D89"/>
    <w:rsid w:val="00DA0C09"/>
    <w:rsid w:val="00DA46E0"/>
    <w:rsid w:val="00DB2FDD"/>
    <w:rsid w:val="00DD6A01"/>
    <w:rsid w:val="00DE1331"/>
    <w:rsid w:val="00DE4140"/>
    <w:rsid w:val="00DF7B8D"/>
    <w:rsid w:val="00E060BA"/>
    <w:rsid w:val="00E06A7B"/>
    <w:rsid w:val="00E12935"/>
    <w:rsid w:val="00E24E84"/>
    <w:rsid w:val="00E466CC"/>
    <w:rsid w:val="00E51803"/>
    <w:rsid w:val="00E77B1C"/>
    <w:rsid w:val="00E8207A"/>
    <w:rsid w:val="00E85B40"/>
    <w:rsid w:val="00E9336E"/>
    <w:rsid w:val="00E93627"/>
    <w:rsid w:val="00EA56A7"/>
    <w:rsid w:val="00EB6330"/>
    <w:rsid w:val="00EC5F49"/>
    <w:rsid w:val="00ED7071"/>
    <w:rsid w:val="00ED78A1"/>
    <w:rsid w:val="00EE2B26"/>
    <w:rsid w:val="00F0049D"/>
    <w:rsid w:val="00F1373A"/>
    <w:rsid w:val="00F1721D"/>
    <w:rsid w:val="00F20F37"/>
    <w:rsid w:val="00F261E8"/>
    <w:rsid w:val="00F310DA"/>
    <w:rsid w:val="00F677D9"/>
    <w:rsid w:val="00F92A3B"/>
    <w:rsid w:val="00F97A2B"/>
    <w:rsid w:val="00FB38BA"/>
    <w:rsid w:val="00FC172E"/>
    <w:rsid w:val="00FC1D79"/>
    <w:rsid w:val="00FC78F0"/>
    <w:rsid w:val="00FE6F6A"/>
    <w:rsid w:val="00FF520C"/>
    <w:rsid w:val="00FF581F"/>
    <w:rsid w:val="02B9DCEA"/>
    <w:rsid w:val="035098A9"/>
    <w:rsid w:val="035F1B1F"/>
    <w:rsid w:val="0409E403"/>
    <w:rsid w:val="071CB073"/>
    <w:rsid w:val="11E4C92A"/>
    <w:rsid w:val="11E4C92A"/>
    <w:rsid w:val="149A3754"/>
    <w:rsid w:val="166755FA"/>
    <w:rsid w:val="16C39FAA"/>
    <w:rsid w:val="19795B98"/>
    <w:rsid w:val="1DF0D1BF"/>
    <w:rsid w:val="1FDE14D7"/>
    <w:rsid w:val="21A0D9AA"/>
    <w:rsid w:val="27522E75"/>
    <w:rsid w:val="279C6F17"/>
    <w:rsid w:val="29F625D9"/>
    <w:rsid w:val="2A13C565"/>
    <w:rsid w:val="2B5A7C3F"/>
    <w:rsid w:val="2B5DC365"/>
    <w:rsid w:val="2C23662A"/>
    <w:rsid w:val="329F73DC"/>
    <w:rsid w:val="329F73DC"/>
    <w:rsid w:val="37F4CAC8"/>
    <w:rsid w:val="3A68E0F6"/>
    <w:rsid w:val="3AE7B46A"/>
    <w:rsid w:val="3BD1319B"/>
    <w:rsid w:val="3C26D1E3"/>
    <w:rsid w:val="43221462"/>
    <w:rsid w:val="44337B36"/>
    <w:rsid w:val="444E4CCB"/>
    <w:rsid w:val="45CEE799"/>
    <w:rsid w:val="4628DFE0"/>
    <w:rsid w:val="49AF0F45"/>
    <w:rsid w:val="4B6E9ADC"/>
    <w:rsid w:val="4C1A6E00"/>
    <w:rsid w:val="4DBBF473"/>
    <w:rsid w:val="52B427D3"/>
    <w:rsid w:val="5456EC69"/>
    <w:rsid w:val="585425C1"/>
    <w:rsid w:val="592332EE"/>
    <w:rsid w:val="5925247D"/>
    <w:rsid w:val="59B33E60"/>
    <w:rsid w:val="5A8342BF"/>
    <w:rsid w:val="5ACD9311"/>
    <w:rsid w:val="5B507F4D"/>
    <w:rsid w:val="6072A404"/>
    <w:rsid w:val="619D796C"/>
    <w:rsid w:val="63D2137D"/>
    <w:rsid w:val="64E8C66D"/>
    <w:rsid w:val="65DDEC09"/>
    <w:rsid w:val="6C0B1053"/>
    <w:rsid w:val="6F5A3383"/>
    <w:rsid w:val="76495FEB"/>
    <w:rsid w:val="76E07BAC"/>
    <w:rsid w:val="7F88FB89"/>
    <w:rsid w:val="7FA41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21C1"/>
  <w15:docId w15:val="{D6353E7D-8D8B-4DC1-87D3-F483469A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hAnsi="Arial" w:eastAsia="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table" w:styleId="1" w:customStyle="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styleId="BalloonTextChar" w:customStyle="1">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color="auto" w:sz="0" w:space="0"/>
        <w:left w:val="none" w:color="auto" w:sz="0" w:space="0"/>
        <w:bottom w:val="none" w:color="auto" w:sz="0" w:space="0"/>
        <w:right w:val="none" w:color="auto" w:sz="0" w:space="0"/>
        <w:between w:val="none" w:color="auto" w:sz="0" w:space="0"/>
      </w:pBdr>
      <w:spacing w:after="200" w:line="276" w:lineRule="auto"/>
      <w:ind w:left="720"/>
      <w:contextualSpacing/>
    </w:pPr>
    <w:rPr>
      <w:rFonts w:asciiTheme="minorHAnsi" w:hAnsiTheme="minorHAnsi" w:eastAsia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styleId="HeaderChar" w:customStyle="1">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styleId="FooterChar" w:customStyle="1">
    <w:name w:val="Footer Char"/>
    <w:basedOn w:val="DefaultParagraphFont"/>
    <w:link w:val="Footer"/>
    <w:uiPriority w:val="99"/>
    <w:rsid w:val="00AA05B5"/>
  </w:style>
  <w:style w:type="paragraph" w:styleId="BodyText">
    <w:name w:val="Body Text"/>
    <w:basedOn w:val="Normal"/>
    <w:link w:val="BodyTextChar"/>
    <w:unhideWhenUsed/>
    <w:rsid w:val="00B95D7C"/>
    <w:pPr>
      <w:pBdr>
        <w:top w:val="none" w:color="auto" w:sz="0" w:space="0"/>
        <w:left w:val="none" w:color="auto" w:sz="0" w:space="0"/>
        <w:bottom w:val="none" w:color="auto" w:sz="0" w:space="0"/>
        <w:right w:val="none" w:color="auto" w:sz="0" w:space="0"/>
        <w:between w:val="none" w:color="auto" w:sz="0" w:space="0"/>
      </w:pBdr>
    </w:pPr>
    <w:rPr>
      <w:rFonts w:ascii="Arial" w:hAnsi="Arial"/>
      <w:b/>
      <w:i/>
      <w:color w:val="auto"/>
      <w:sz w:val="24"/>
      <w:lang w:val="en-US" w:eastAsia="en-US"/>
    </w:rPr>
  </w:style>
  <w:style w:type="character" w:styleId="BodyTextChar" w:customStyle="1">
    <w:name w:val="Body Text Char"/>
    <w:basedOn w:val="DefaultParagraphFont"/>
    <w:link w:val="BodyText"/>
    <w:rsid w:val="00B95D7C"/>
    <w:rPr>
      <w:rFonts w:ascii="Arial" w:hAnsi="Arial"/>
      <w:b/>
      <w:i/>
      <w:color w:val="auto"/>
      <w:sz w:val="24"/>
      <w:lang w:val="en-US"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991">
      <w:bodyDiv w:val="1"/>
      <w:marLeft w:val="0"/>
      <w:marRight w:val="0"/>
      <w:marTop w:val="0"/>
      <w:marBottom w:val="0"/>
      <w:divBdr>
        <w:top w:val="none" w:sz="0" w:space="0" w:color="auto"/>
        <w:left w:val="none" w:sz="0" w:space="0" w:color="auto"/>
        <w:bottom w:val="none" w:sz="0" w:space="0" w:color="auto"/>
        <w:right w:val="none" w:sz="0" w:space="0" w:color="auto"/>
      </w:divBdr>
    </w:div>
    <w:div w:id="115222875">
      <w:bodyDiv w:val="1"/>
      <w:marLeft w:val="0"/>
      <w:marRight w:val="0"/>
      <w:marTop w:val="0"/>
      <w:marBottom w:val="0"/>
      <w:divBdr>
        <w:top w:val="none" w:sz="0" w:space="0" w:color="auto"/>
        <w:left w:val="none" w:sz="0" w:space="0" w:color="auto"/>
        <w:bottom w:val="none" w:sz="0" w:space="0" w:color="auto"/>
        <w:right w:val="none" w:sz="0" w:space="0" w:color="auto"/>
      </w:divBdr>
    </w:div>
    <w:div w:id="153760227">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20101152">
      <w:bodyDiv w:val="1"/>
      <w:marLeft w:val="0"/>
      <w:marRight w:val="0"/>
      <w:marTop w:val="0"/>
      <w:marBottom w:val="0"/>
      <w:divBdr>
        <w:top w:val="none" w:sz="0" w:space="0" w:color="auto"/>
        <w:left w:val="none" w:sz="0" w:space="0" w:color="auto"/>
        <w:bottom w:val="none" w:sz="0" w:space="0" w:color="auto"/>
        <w:right w:val="none" w:sz="0" w:space="0" w:color="auto"/>
      </w:divBdr>
    </w:div>
    <w:div w:id="574901665">
      <w:bodyDiv w:val="1"/>
      <w:marLeft w:val="0"/>
      <w:marRight w:val="0"/>
      <w:marTop w:val="0"/>
      <w:marBottom w:val="0"/>
      <w:divBdr>
        <w:top w:val="none" w:sz="0" w:space="0" w:color="auto"/>
        <w:left w:val="none" w:sz="0" w:space="0" w:color="auto"/>
        <w:bottom w:val="none" w:sz="0" w:space="0" w:color="auto"/>
        <w:right w:val="none" w:sz="0" w:space="0" w:color="auto"/>
      </w:divBdr>
    </w:div>
    <w:div w:id="737897559">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30785775">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261525975">
      <w:bodyDiv w:val="1"/>
      <w:marLeft w:val="0"/>
      <w:marRight w:val="0"/>
      <w:marTop w:val="0"/>
      <w:marBottom w:val="0"/>
      <w:divBdr>
        <w:top w:val="none" w:sz="0" w:space="0" w:color="auto"/>
        <w:left w:val="none" w:sz="0" w:space="0" w:color="auto"/>
        <w:bottom w:val="none" w:sz="0" w:space="0" w:color="auto"/>
        <w:right w:val="none" w:sz="0" w:space="0" w:color="auto"/>
      </w:divBdr>
    </w:div>
    <w:div w:id="1295528347">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742411914">
      <w:bodyDiv w:val="1"/>
      <w:marLeft w:val="0"/>
      <w:marRight w:val="0"/>
      <w:marTop w:val="0"/>
      <w:marBottom w:val="0"/>
      <w:divBdr>
        <w:top w:val="none" w:sz="0" w:space="0" w:color="auto"/>
        <w:left w:val="none" w:sz="0" w:space="0" w:color="auto"/>
        <w:bottom w:val="none" w:sz="0" w:space="0" w:color="auto"/>
        <w:right w:val="none" w:sz="0" w:space="0" w:color="auto"/>
      </w:divBdr>
    </w:div>
    <w:div w:id="1917400601">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17073448">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 w:id="2142919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543320748" /><Relationship Type="http://schemas.openxmlformats.org/officeDocument/2006/relationships/image" Target="/media/image3.png" Id="rId1743839428" /><Relationship Type="http://schemas.openxmlformats.org/officeDocument/2006/relationships/image" Target="/media/image4.png" Id="rId384630294" /><Relationship Type="http://schemas.openxmlformats.org/officeDocument/2006/relationships/image" Target="/media/image5.png" Id="rId1405166615" /><Relationship Type="http://schemas.microsoft.com/office/2020/10/relationships/intelligence" Target="intelligence2.xml" Id="Re5e0eac58f0b4c7b"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non.weston\AppData\Local\Temp\8b0b3219-8945-4cdf-8135-8664f1b94409_OneDrive_1_21-07-2026.zip.409\Role%20Profile%20Template%20-%20Individual%20Contributo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6C0CB2CCB0624EA8BC4A9BFCC3BED5" ma:contentTypeVersion="3" ma:contentTypeDescription="Create a new document." ma:contentTypeScope="" ma:versionID="75ceda6675cdaabbe7d17f49378d42cb">
  <xsd:schema xmlns:xsd="http://www.w3.org/2001/XMLSchema" xmlns:xs="http://www.w3.org/2001/XMLSchema" xmlns:p="http://schemas.microsoft.com/office/2006/metadata/properties" xmlns:ns2="5910fe84-098a-4434-a777-3c31f8c14aca" targetNamespace="http://schemas.microsoft.com/office/2006/metadata/properties" ma:root="true" ma:fieldsID="5423ef0cd67dff047174a8eb111c1c48" ns2:_="">
    <xsd:import namespace="5910fe84-098a-4434-a777-3c31f8c14a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0fe84-098a-4434-a777-3c31f8c14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56EB2C-ED67-45FE-BF06-5E23EE933A25}">
  <ds:schemaRefs>
    <ds:schemaRef ds:uri="http://schemas.microsoft.com/sharepoint/v3/contenttype/forms"/>
  </ds:schemaRefs>
</ds:datastoreItem>
</file>

<file path=customXml/itemProps3.xml><?xml version="1.0" encoding="utf-8"?>
<ds:datastoreItem xmlns:ds="http://schemas.openxmlformats.org/officeDocument/2006/customXml" ds:itemID="{35F4087D-A562-4E97-90E1-B63B4DEE99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Role Profile Template - Individual Contributor</ap:Template>
  <ap:Application>Microsoft Word for the web</ap:Application>
  <ap:DocSecurity>0</ap:DocSecurity>
  <ap:ScaleCrop>false</ap:ScaleCrop>
  <ap:Company>Samworth Brothers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Weston</dc:creator>
  <cp:keywords/>
  <dc:description/>
  <cp:lastModifiedBy>Alex Stacey-Midgley</cp:lastModifiedBy>
  <cp:revision>5</cp:revision>
  <cp:lastPrinted>2019-10-15T16:43:00Z</cp:lastPrinted>
  <dcterms:created xsi:type="dcterms:W3CDTF">2026-07-21T14:46:00Z</dcterms:created>
  <dcterms:modified xsi:type="dcterms:W3CDTF">2026-08-24T14:52:41Z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0x010100B46C0CB2CCB0624EA8BC4A9BFCC3BED5</vt:lpwstr>
  </property>
  <property fmtid="{D5CDD505-2E9C-101B-9397-08002B2CF9AE}" pid="3" name="Order">
    <vt:r8>3401100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TemplateUrl">
    <vt:lpwstr/>
  </property>
  <property fmtid="{D5CDD505-2E9C-101B-9397-08002B2CF9AE}" pid="10" name="_SourceUrl">
    <vt:lpwstr/>
  </property>
  <property fmtid="{D5CDD505-2E9C-101B-9397-08002B2CF9AE}" pid="11" name="_SharedFileIndex">
    <vt:lpwstr/>
  </property>
  <property fmtid="{D5CDD505-2E9C-101B-9397-08002B2CF9AE}" pid="13" name="docLang">
    <vt:lpwstr>en</vt:lpwstr>
  </property>
</Properties>
</file>