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E812DA" w:rsidRDefault="003221B0">
      <w:pPr>
        <w:jc w:val="center"/>
        <w:rPr>
          <w:rFonts w:ascii="Aptos" w:eastAsia="Arial" w:hAnsi="Aptos" w:cstheme="majorHAnsi"/>
          <w:sz w:val="22"/>
          <w:szCs w:val="22"/>
        </w:rPr>
      </w:pPr>
      <w:r w:rsidRPr="00E812DA">
        <w:rPr>
          <w:rFonts w:ascii="Aptos" w:eastAsia="Arial" w:hAnsi="Aptos" w:cstheme="majorHAnsi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E812DA" w:rsidRDefault="00952B92">
      <w:pPr>
        <w:jc w:val="center"/>
        <w:rPr>
          <w:rFonts w:ascii="Aptos" w:eastAsia="Arial" w:hAnsi="Aptos" w:cstheme="majorHAnsi"/>
          <w:sz w:val="22"/>
          <w:szCs w:val="22"/>
        </w:rPr>
      </w:pPr>
    </w:p>
    <w:tbl>
      <w:tblPr>
        <w:tblStyle w:val="a"/>
        <w:tblW w:w="1020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3564"/>
        <w:gridCol w:w="1701"/>
        <w:gridCol w:w="1702"/>
      </w:tblGrid>
      <w:tr w:rsidR="00952B92" w:rsidRPr="00E812DA" w14:paraId="17420582" w14:textId="77777777" w:rsidTr="5E7C655B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E812DA" w:rsidRDefault="003221B0">
            <w:pPr>
              <w:jc w:val="center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ab/>
              <w:t>ROLE PROFILE</w:t>
            </w:r>
            <w:r w:rsidRPr="00E812DA">
              <w:rPr>
                <w:rFonts w:ascii="Aptos" w:eastAsia="Arial" w:hAnsi="Aptos" w:cstheme="majorHAns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E812DA" w14:paraId="02CE5581" w14:textId="77777777" w:rsidTr="5E7C655B">
        <w:trPr>
          <w:trHeight w:val="280"/>
        </w:trPr>
        <w:tc>
          <w:tcPr>
            <w:tcW w:w="3241" w:type="dxa"/>
            <w:shd w:val="clear" w:color="auto" w:fill="FFFDEE"/>
          </w:tcPr>
          <w:p w14:paraId="5ADA1C19" w14:textId="77777777" w:rsidR="00952B92" w:rsidRPr="00E812DA" w:rsidRDefault="003221B0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Job title</w:t>
            </w:r>
          </w:p>
        </w:tc>
        <w:tc>
          <w:tcPr>
            <w:tcW w:w="3564" w:type="dxa"/>
          </w:tcPr>
          <w:p w14:paraId="7C74DD0B" w14:textId="2B689C89" w:rsidR="00952B92" w:rsidRPr="00E812DA" w:rsidRDefault="00F54BDE" w:rsidP="0032144B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Category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E812DA" w:rsidRDefault="003221B0">
            <w:pPr>
              <w:jc w:val="center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EA1B8E0" w:rsidR="00952B92" w:rsidRPr="00E812DA" w:rsidRDefault="00022245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January 2025</w:t>
            </w:r>
          </w:p>
        </w:tc>
      </w:tr>
      <w:tr w:rsidR="00952B92" w:rsidRPr="00E812DA" w14:paraId="3E7C9FD0" w14:textId="77777777" w:rsidTr="5E7C655B">
        <w:trPr>
          <w:trHeight w:val="260"/>
        </w:trPr>
        <w:tc>
          <w:tcPr>
            <w:tcW w:w="3241" w:type="dxa"/>
            <w:shd w:val="clear" w:color="auto" w:fill="FFFDEE"/>
          </w:tcPr>
          <w:p w14:paraId="40B2EC56" w14:textId="77777777" w:rsidR="00952B92" w:rsidRPr="00E812DA" w:rsidRDefault="003221B0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Business</w:t>
            </w:r>
          </w:p>
        </w:tc>
        <w:tc>
          <w:tcPr>
            <w:tcW w:w="6966" w:type="dxa"/>
            <w:gridSpan w:val="3"/>
          </w:tcPr>
          <w:p w14:paraId="2B217B1C" w14:textId="08CB89C2" w:rsidR="00952B92" w:rsidRPr="00E812DA" w:rsidRDefault="00634154" w:rsidP="5E7C655B">
            <w:p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Samworth Brothers </w:t>
            </w:r>
            <w:r w:rsidR="00022245" w:rsidRPr="5E7C655B">
              <w:rPr>
                <w:rFonts w:ascii="Aptos" w:eastAsia="Arial" w:hAnsi="Aptos" w:cstheme="majorBidi"/>
                <w:sz w:val="22"/>
                <w:szCs w:val="22"/>
              </w:rPr>
              <w:t>Ready Meals</w:t>
            </w:r>
          </w:p>
        </w:tc>
      </w:tr>
      <w:tr w:rsidR="00952B92" w:rsidRPr="00E812DA" w14:paraId="1AFA810F" w14:textId="77777777" w:rsidTr="5E7C655B">
        <w:tc>
          <w:tcPr>
            <w:tcW w:w="3241" w:type="dxa"/>
            <w:shd w:val="clear" w:color="auto" w:fill="FFFDEE"/>
          </w:tcPr>
          <w:p w14:paraId="4E0BC2B5" w14:textId="77777777" w:rsidR="00952B92" w:rsidRPr="00E812DA" w:rsidRDefault="003221B0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Department</w:t>
            </w:r>
          </w:p>
        </w:tc>
        <w:tc>
          <w:tcPr>
            <w:tcW w:w="6966" w:type="dxa"/>
            <w:gridSpan w:val="3"/>
          </w:tcPr>
          <w:p w14:paraId="343972EB" w14:textId="5008262A" w:rsidR="00952B92" w:rsidRPr="00E812DA" w:rsidRDefault="00634154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Category Development</w:t>
            </w:r>
          </w:p>
        </w:tc>
      </w:tr>
      <w:tr w:rsidR="00952B92" w:rsidRPr="00E812DA" w14:paraId="24164379" w14:textId="77777777" w:rsidTr="5E7C655B">
        <w:trPr>
          <w:trHeight w:val="280"/>
        </w:trPr>
        <w:tc>
          <w:tcPr>
            <w:tcW w:w="3241" w:type="dxa"/>
            <w:shd w:val="clear" w:color="auto" w:fill="FFFDEE"/>
          </w:tcPr>
          <w:p w14:paraId="1735CE34" w14:textId="77777777" w:rsidR="00952B92" w:rsidRPr="00E812DA" w:rsidRDefault="003221B0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Location</w:t>
            </w:r>
          </w:p>
        </w:tc>
        <w:tc>
          <w:tcPr>
            <w:tcW w:w="6966" w:type="dxa"/>
            <w:gridSpan w:val="3"/>
          </w:tcPr>
          <w:p w14:paraId="06346BBF" w14:textId="0E79DDCF" w:rsidR="00952B92" w:rsidRPr="00E812DA" w:rsidRDefault="00022245" w:rsidP="5E7C655B">
            <w:p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>Kettleby / Saladworks</w:t>
            </w:r>
          </w:p>
        </w:tc>
      </w:tr>
      <w:tr w:rsidR="00952B92" w:rsidRPr="00E812DA" w14:paraId="4D9810B3" w14:textId="77777777" w:rsidTr="5E7C655B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E812DA" w:rsidRDefault="0083787B">
            <w:pPr>
              <w:jc w:val="center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E812DA" w14:paraId="3A5EDB33" w14:textId="77777777" w:rsidTr="5E7C655B">
        <w:trPr>
          <w:trHeight w:val="1990"/>
        </w:trPr>
        <w:tc>
          <w:tcPr>
            <w:tcW w:w="10207" w:type="dxa"/>
            <w:gridSpan w:val="4"/>
          </w:tcPr>
          <w:p w14:paraId="46A57E93" w14:textId="2C56A385" w:rsidR="00A0664D" w:rsidRPr="00E812DA" w:rsidRDefault="000C484D" w:rsidP="5E7C655B">
            <w:pPr>
              <w:pStyle w:val="NormalWeb"/>
              <w:numPr>
                <w:ilvl w:val="0"/>
                <w:numId w:val="5"/>
              </w:num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>To play a key role in develop</w:t>
            </w:r>
            <w:r w:rsidR="00D65738" w:rsidRPr="5E7C655B">
              <w:rPr>
                <w:rFonts w:ascii="Aptos" w:eastAsia="Arial" w:hAnsi="Aptos" w:cstheme="majorBidi"/>
                <w:sz w:val="22"/>
                <w:szCs w:val="22"/>
              </w:rPr>
              <w:t>ing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and deliver</w:t>
            </w:r>
            <w:r w:rsidR="00D65738" w:rsidRPr="5E7C655B">
              <w:rPr>
                <w:rFonts w:ascii="Aptos" w:eastAsia="Arial" w:hAnsi="Aptos" w:cstheme="majorBidi"/>
                <w:sz w:val="22"/>
                <w:szCs w:val="22"/>
              </w:rPr>
              <w:t>ing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the Category Strategy with designated customer</w:t>
            </w:r>
            <w:r w:rsidR="00205FC3" w:rsidRPr="5E7C655B">
              <w:rPr>
                <w:rFonts w:ascii="Aptos" w:eastAsia="Arial" w:hAnsi="Aptos" w:cstheme="majorBidi"/>
                <w:sz w:val="22"/>
                <w:szCs w:val="22"/>
              </w:rPr>
              <w:t>(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>s</w:t>
            </w:r>
            <w:r w:rsidR="00205FC3" w:rsidRPr="5E7C655B">
              <w:rPr>
                <w:rFonts w:ascii="Aptos" w:eastAsia="Arial" w:hAnsi="Aptos" w:cstheme="majorBidi"/>
                <w:sz w:val="22"/>
                <w:szCs w:val="22"/>
              </w:rPr>
              <w:t>)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which will enable Samworth Brothers to lead the Category agenda with those customers</w:t>
            </w:r>
            <w:r w:rsidR="00AF2EA7" w:rsidRPr="5E7C655B">
              <w:rPr>
                <w:rFonts w:ascii="Aptos" w:eastAsia="Arial" w:hAnsi="Aptos" w:cstheme="majorBidi"/>
                <w:sz w:val="22"/>
                <w:szCs w:val="22"/>
              </w:rPr>
              <w:t>.</w:t>
            </w:r>
          </w:p>
          <w:p w14:paraId="191680AE" w14:textId="190096CA" w:rsidR="00022245" w:rsidRPr="00E812DA" w:rsidRDefault="00022245" w:rsidP="5E7C655B">
            <w:pPr>
              <w:pStyle w:val="NormalWeb"/>
              <w:numPr>
                <w:ilvl w:val="0"/>
                <w:numId w:val="5"/>
              </w:num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Building and enhancing our relationship with our </w:t>
            </w:r>
            <w:proofErr w:type="gramStart"/>
            <w:r w:rsidR="00067503" w:rsidRPr="5E7C655B">
              <w:rPr>
                <w:rFonts w:ascii="Aptos" w:eastAsia="Arial" w:hAnsi="Aptos" w:cstheme="majorBidi"/>
                <w:sz w:val="22"/>
                <w:szCs w:val="22"/>
              </w:rPr>
              <w:t>C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>ustomers</w:t>
            </w:r>
            <w:proofErr w:type="gramEnd"/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to be seen as the ‘go to’ </w:t>
            </w:r>
            <w:r w:rsidR="00067503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supplier for the whole </w:t>
            </w:r>
            <w:r w:rsidR="00CC3357" w:rsidRPr="5E7C655B">
              <w:rPr>
                <w:rFonts w:ascii="Aptos" w:eastAsia="Arial" w:hAnsi="Aptos" w:cstheme="majorBidi"/>
                <w:sz w:val="22"/>
                <w:szCs w:val="22"/>
              </w:rPr>
              <w:t>C</w:t>
            </w:r>
            <w:r w:rsidR="00067503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ategory. </w:t>
            </w:r>
          </w:p>
          <w:p w14:paraId="3E54BF1A" w14:textId="17EFB003" w:rsidR="00CE40AB" w:rsidRPr="00E812DA" w:rsidRDefault="00022245" w:rsidP="00CE40AB">
            <w:pPr>
              <w:pStyle w:val="NormalWeb"/>
              <w:numPr>
                <w:ilvl w:val="0"/>
                <w:numId w:val="5"/>
              </w:num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Flex </w:t>
            </w:r>
            <w:r w:rsidR="005811A4"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between </w:t>
            </w:r>
            <w:r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ongoing </w:t>
            </w:r>
            <w:r w:rsidR="00AD507A"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data downloads, </w:t>
            </w:r>
            <w:r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reporting and monthly insight outputs (internal &amp; external), </w:t>
            </w:r>
            <w:r w:rsidR="005811A4"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&amp; </w:t>
            </w:r>
            <w:r w:rsidRPr="00E812DA">
              <w:rPr>
                <w:rFonts w:ascii="Aptos" w:eastAsia="Arial" w:hAnsi="Aptos" w:cstheme="majorHAnsi"/>
                <w:sz w:val="22"/>
                <w:szCs w:val="22"/>
              </w:rPr>
              <w:t xml:space="preserve">ad hoc insight and category planning. </w:t>
            </w:r>
          </w:p>
          <w:p w14:paraId="5E3A750B" w14:textId="77777777" w:rsidR="005C54D6" w:rsidRPr="00E812DA" w:rsidRDefault="00022245" w:rsidP="5E7C655B">
            <w:pPr>
              <w:pStyle w:val="NormalWeb"/>
              <w:numPr>
                <w:ilvl w:val="0"/>
                <w:numId w:val="5"/>
              </w:num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Act as the expert in our customers, shoppers and consumers with internal and external stakeholders. </w:t>
            </w:r>
          </w:p>
          <w:p w14:paraId="099BD59F" w14:textId="5209D4ED" w:rsidR="00B668AC" w:rsidRPr="00E812DA" w:rsidRDefault="00022245" w:rsidP="00E812DA">
            <w:pPr>
              <w:pStyle w:val="NormalWeb"/>
              <w:numPr>
                <w:ilvl w:val="0"/>
                <w:numId w:val="5"/>
              </w:num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Support the Senior Category colleague and Head of Category with ad hoc and strategic projects.</w:t>
            </w:r>
          </w:p>
        </w:tc>
      </w:tr>
      <w:tr w:rsidR="00952B92" w:rsidRPr="00E812DA" w14:paraId="3E74F4CB" w14:textId="77777777" w:rsidTr="5E7C655B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E812DA" w:rsidRDefault="003221B0">
            <w:pPr>
              <w:jc w:val="center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E812DA" w14:paraId="3ABA47C2" w14:textId="77777777" w:rsidTr="5E7C655B">
        <w:trPr>
          <w:trHeight w:val="80"/>
        </w:trPr>
        <w:tc>
          <w:tcPr>
            <w:tcW w:w="3241" w:type="dxa"/>
            <w:shd w:val="clear" w:color="auto" w:fill="FFFDEE"/>
            <w:vAlign w:val="center"/>
          </w:tcPr>
          <w:p w14:paraId="27DFE983" w14:textId="77777777" w:rsidR="00952B92" w:rsidRPr="00E812DA" w:rsidRDefault="003221B0">
            <w:pPr>
              <w:spacing w:before="140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Reports to</w:t>
            </w:r>
          </w:p>
        </w:tc>
        <w:tc>
          <w:tcPr>
            <w:tcW w:w="6966" w:type="dxa"/>
            <w:gridSpan w:val="3"/>
            <w:vAlign w:val="center"/>
          </w:tcPr>
          <w:p w14:paraId="540E114B" w14:textId="614032BD" w:rsidR="00952B92" w:rsidRPr="00E812DA" w:rsidRDefault="000C484D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Senior Category Manager</w:t>
            </w:r>
          </w:p>
        </w:tc>
      </w:tr>
      <w:tr w:rsidR="00952B92" w:rsidRPr="00E812DA" w14:paraId="48BF19F7" w14:textId="77777777" w:rsidTr="5E7C655B">
        <w:trPr>
          <w:trHeight w:val="120"/>
        </w:trPr>
        <w:tc>
          <w:tcPr>
            <w:tcW w:w="3241" w:type="dxa"/>
            <w:shd w:val="clear" w:color="auto" w:fill="FFFDEE"/>
          </w:tcPr>
          <w:p w14:paraId="175FAB54" w14:textId="77777777" w:rsidR="00952B92" w:rsidRPr="00E812DA" w:rsidRDefault="003221B0">
            <w:pPr>
              <w:spacing w:before="140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Direct &amp; indirect reports</w:t>
            </w:r>
          </w:p>
        </w:tc>
        <w:tc>
          <w:tcPr>
            <w:tcW w:w="6966" w:type="dxa"/>
            <w:gridSpan w:val="3"/>
            <w:vAlign w:val="center"/>
          </w:tcPr>
          <w:p w14:paraId="4C3C84CA" w14:textId="646C8FBF" w:rsidR="00952B92" w:rsidRPr="00E812DA" w:rsidRDefault="00022245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Category Exec team (indirect)</w:t>
            </w:r>
          </w:p>
        </w:tc>
      </w:tr>
      <w:tr w:rsidR="00952B92" w:rsidRPr="00E812DA" w14:paraId="3402C6B7" w14:textId="77777777" w:rsidTr="5E7C655B">
        <w:trPr>
          <w:trHeight w:val="60"/>
        </w:trPr>
        <w:tc>
          <w:tcPr>
            <w:tcW w:w="3241" w:type="dxa"/>
            <w:shd w:val="clear" w:color="auto" w:fill="FFFDEE"/>
          </w:tcPr>
          <w:p w14:paraId="6653F7BD" w14:textId="77777777" w:rsidR="00952B92" w:rsidRPr="00E812DA" w:rsidRDefault="003221B0">
            <w:pPr>
              <w:spacing w:before="140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Key internal stakeholders</w:t>
            </w:r>
          </w:p>
        </w:tc>
        <w:tc>
          <w:tcPr>
            <w:tcW w:w="6966" w:type="dxa"/>
            <w:gridSpan w:val="3"/>
          </w:tcPr>
          <w:p w14:paraId="0610225C" w14:textId="4EE8603A" w:rsidR="004A6891" w:rsidRPr="00E812DA" w:rsidRDefault="000C484D" w:rsidP="5E7C655B">
            <w:p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All teams within the </w:t>
            </w:r>
            <w:proofErr w:type="gramStart"/>
            <w:r w:rsidR="004A6891" w:rsidRPr="5E7C655B">
              <w:rPr>
                <w:rFonts w:ascii="Aptos" w:eastAsia="Arial" w:hAnsi="Aptos" w:cstheme="majorBidi"/>
                <w:sz w:val="22"/>
                <w:szCs w:val="22"/>
              </w:rPr>
              <w:t>meals</w:t>
            </w:r>
            <w:proofErr w:type="gramEnd"/>
            <w:r w:rsidR="004A6891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</w:t>
            </w:r>
            <w:r w:rsidR="00067503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development, 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>commercial and finance functions</w:t>
            </w:r>
            <w:r w:rsidR="00E812DA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, </w:t>
            </w:r>
            <w:r w:rsidR="004A6891" w:rsidRPr="5E7C655B">
              <w:rPr>
                <w:rFonts w:ascii="Aptos" w:eastAsia="Arial" w:hAnsi="Aptos" w:cstheme="majorBidi"/>
                <w:sz w:val="22"/>
                <w:szCs w:val="22"/>
              </w:rPr>
              <w:t>Group marketing &amp; insight</w:t>
            </w:r>
            <w:r w:rsidR="00E812DA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, </w:t>
            </w:r>
            <w:r w:rsidR="00A81DD9" w:rsidRPr="5E7C655B">
              <w:rPr>
                <w:rFonts w:ascii="Aptos" w:eastAsia="Arial" w:hAnsi="Aptos" w:cstheme="majorBidi"/>
                <w:sz w:val="22"/>
                <w:szCs w:val="22"/>
              </w:rPr>
              <w:t>Meals senior teams</w:t>
            </w:r>
          </w:p>
        </w:tc>
      </w:tr>
      <w:tr w:rsidR="00952B92" w:rsidRPr="00E812DA" w14:paraId="79D95C24" w14:textId="77777777" w:rsidTr="5E7C655B">
        <w:trPr>
          <w:trHeight w:val="200"/>
        </w:trPr>
        <w:tc>
          <w:tcPr>
            <w:tcW w:w="3241" w:type="dxa"/>
            <w:shd w:val="clear" w:color="auto" w:fill="FFFDEE"/>
          </w:tcPr>
          <w:p w14:paraId="698E2329" w14:textId="77777777" w:rsidR="00952B92" w:rsidRPr="00E812DA" w:rsidRDefault="003221B0">
            <w:pPr>
              <w:spacing w:before="140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Key external stakeholders</w:t>
            </w:r>
          </w:p>
        </w:tc>
        <w:tc>
          <w:tcPr>
            <w:tcW w:w="6966" w:type="dxa"/>
            <w:gridSpan w:val="3"/>
          </w:tcPr>
          <w:p w14:paraId="032692C6" w14:textId="31628B8A" w:rsidR="00312B55" w:rsidRPr="00E812DA" w:rsidRDefault="000C484D" w:rsidP="5E7C655B">
            <w:pPr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Retailer contacts, e.g., buyers, </w:t>
            </w:r>
            <w:r w:rsidR="00022245" w:rsidRPr="5E7C655B">
              <w:rPr>
                <w:rFonts w:ascii="Aptos" w:eastAsia="Arial" w:hAnsi="Aptos" w:cstheme="majorBidi"/>
                <w:sz w:val="22"/>
                <w:szCs w:val="22"/>
              </w:rPr>
              <w:t>development manager</w:t>
            </w:r>
            <w:r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 and external agencies as appropriate, e.g., Kantar</w:t>
            </w:r>
            <w:r w:rsidR="00022245" w:rsidRPr="5E7C655B">
              <w:rPr>
                <w:rFonts w:ascii="Aptos" w:eastAsia="Arial" w:hAnsi="Aptos" w:cstheme="majorBidi"/>
                <w:sz w:val="22"/>
                <w:szCs w:val="22"/>
              </w:rPr>
              <w:t>, Nielsen</w:t>
            </w:r>
            <w:r w:rsidR="001921B3" w:rsidRPr="5E7C655B">
              <w:rPr>
                <w:rFonts w:ascii="Aptos" w:eastAsia="Arial" w:hAnsi="Aptos" w:cstheme="majorBidi"/>
                <w:sz w:val="22"/>
                <w:szCs w:val="22"/>
              </w:rPr>
              <w:t xml:space="preserve">, design </w:t>
            </w:r>
            <w:r w:rsidR="0000316A" w:rsidRPr="5E7C655B">
              <w:rPr>
                <w:rFonts w:ascii="Aptos" w:eastAsia="Arial" w:hAnsi="Aptos" w:cstheme="majorBidi"/>
                <w:sz w:val="22"/>
                <w:szCs w:val="22"/>
              </w:rPr>
              <w:t>&amp; research</w:t>
            </w:r>
          </w:p>
        </w:tc>
      </w:tr>
      <w:tr w:rsidR="00952B92" w:rsidRPr="00E812DA" w14:paraId="7242F7E2" w14:textId="77777777" w:rsidTr="5E7C655B">
        <w:tc>
          <w:tcPr>
            <w:tcW w:w="10207" w:type="dxa"/>
            <w:gridSpan w:val="4"/>
            <w:shd w:val="clear" w:color="auto" w:fill="988445"/>
          </w:tcPr>
          <w:p w14:paraId="22B0C359" w14:textId="1CBB40C5" w:rsidR="00281096" w:rsidRPr="00E812DA" w:rsidRDefault="003221B0" w:rsidP="00281096">
            <w:pPr>
              <w:pStyle w:val="Heading2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CB0E84" w:rsidRPr="00E812DA" w14:paraId="07AACCF8" w14:textId="77777777" w:rsidTr="5E7C655B">
        <w:trPr>
          <w:trHeight w:val="1408"/>
        </w:trPr>
        <w:tc>
          <w:tcPr>
            <w:tcW w:w="10207" w:type="dxa"/>
            <w:gridSpan w:val="4"/>
            <w:shd w:val="clear" w:color="auto" w:fill="FFFFFF" w:themeFill="background1"/>
          </w:tcPr>
          <w:p w14:paraId="4C632B9D" w14:textId="77777777" w:rsidR="00863BB1" w:rsidRDefault="00863BB1" w:rsidP="00863BB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ptos" w:hAnsi="Aptos" w:cs="Arial"/>
                <w:sz w:val="22"/>
                <w:szCs w:val="22"/>
              </w:rPr>
            </w:pPr>
            <w:r w:rsidRPr="00E812DA">
              <w:rPr>
                <w:rFonts w:ascii="Aptos" w:hAnsi="Aptos" w:cs="Arial"/>
                <w:color w:val="auto"/>
                <w:sz w:val="22"/>
                <w:szCs w:val="22"/>
              </w:rPr>
              <w:t xml:space="preserve">Download and </w:t>
            </w:r>
            <w:r>
              <w:rPr>
                <w:rFonts w:ascii="Aptos" w:hAnsi="Aptos" w:cs="Arial"/>
                <w:color w:val="auto"/>
                <w:sz w:val="22"/>
                <w:szCs w:val="22"/>
              </w:rPr>
              <w:t xml:space="preserve">analyse </w:t>
            </w:r>
            <w:r w:rsidRPr="00E812DA">
              <w:rPr>
                <w:rFonts w:ascii="Aptos" w:hAnsi="Aptos" w:cs="Arial"/>
                <w:color w:val="auto"/>
                <w:sz w:val="22"/>
                <w:szCs w:val="22"/>
              </w:rPr>
              <w:t xml:space="preserve">continuous monthly data </w:t>
            </w:r>
            <w:r w:rsidRPr="00E812DA">
              <w:rPr>
                <w:rFonts w:ascii="Aptos" w:hAnsi="Aptos" w:cs="Arial"/>
                <w:sz w:val="22"/>
                <w:szCs w:val="22"/>
              </w:rPr>
              <w:t>sources (EPOS/Kantar/loyalty data) to create monthly reports and enhance internal and external category understanding &amp; decision making.</w:t>
            </w:r>
          </w:p>
          <w:p w14:paraId="6178D832" w14:textId="77777777" w:rsidR="00231A84" w:rsidRPr="00E812DA" w:rsidRDefault="00231A84" w:rsidP="00231A84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Building &amp; delivery of regular monthly &amp; seasonal reporting</w:t>
            </w:r>
          </w:p>
          <w:p w14:paraId="545027A5" w14:textId="3E2342B1" w:rsidR="00863BB1" w:rsidRPr="00E812DA" w:rsidRDefault="00863BB1" w:rsidP="00863BB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ptos" w:hAnsi="Aptos" w:cs="Arial"/>
                <w:sz w:val="22"/>
                <w:szCs w:val="22"/>
              </w:rPr>
            </w:pPr>
            <w:r w:rsidRPr="00E812DA">
              <w:rPr>
                <w:rFonts w:ascii="Aptos" w:hAnsi="Aptos" w:cs="Arial"/>
                <w:sz w:val="22"/>
                <w:szCs w:val="22"/>
              </w:rPr>
              <w:t>Macro and micro space management within the chilled meal category.</w:t>
            </w:r>
          </w:p>
          <w:p w14:paraId="220DC36E" w14:textId="77777777" w:rsidR="00863BB1" w:rsidRPr="00E812DA" w:rsidRDefault="00863BB1" w:rsidP="5E7C655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ptos" w:hAnsi="Aptos" w:cs="Arial"/>
                <w:sz w:val="22"/>
                <w:szCs w:val="22"/>
              </w:rPr>
            </w:pPr>
            <w:r w:rsidRPr="5E7C655B">
              <w:rPr>
                <w:rFonts w:ascii="Aptos" w:hAnsi="Aptos" w:cs="Arial"/>
                <w:sz w:val="22"/>
                <w:szCs w:val="22"/>
              </w:rPr>
              <w:t xml:space="preserve">Keep abreast of the latest news and market info across all media sources.  </w:t>
            </w:r>
          </w:p>
          <w:p w14:paraId="2BF8A3B6" w14:textId="77777777" w:rsidR="00863BB1" w:rsidRPr="00E812DA" w:rsidRDefault="00863BB1" w:rsidP="5E7C655B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  <w:lastRenderedPageBreak/>
              <w:t>Develop/ support in developing a customer category plan, to deliver growth in line with the category vision &amp; objectives of both SB Meals &amp; our retail partners</w:t>
            </w:r>
          </w:p>
          <w:p w14:paraId="7CAD52C2" w14:textId="77777777" w:rsidR="00863BB1" w:rsidRPr="00E812DA" w:rsidRDefault="00863BB1" w:rsidP="00863BB1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Develop clear &amp; compelling actions, based on insights from the macro environment, market, retailer, shopper &amp; consumer</w:t>
            </w:r>
          </w:p>
          <w:p w14:paraId="5525287A" w14:textId="7286FE18" w:rsidR="00863BB1" w:rsidRPr="00E812DA" w:rsidRDefault="00863BB1" w:rsidP="5E7C655B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  <w:t>Own</w:t>
            </w:r>
            <w:r w:rsidR="00CD403F" w:rsidRPr="5E7C655B"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  <w:t>/ support the ownership of</w:t>
            </w:r>
            <w:r w:rsidRPr="5E7C655B"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  <w:t xml:space="preserve"> the category management process &amp; point of purchase (POP) metrics for key customer identifying &amp; creating tactical plans to include pricing, promotions, merchandising, space &amp; flow, range &amp; distribution, activation, e-commerce and NPD propositions </w:t>
            </w:r>
          </w:p>
          <w:p w14:paraId="0D8EB75A" w14:textId="77777777" w:rsidR="00863BB1" w:rsidRPr="00E812DA" w:rsidRDefault="00863BB1" w:rsidP="00863BB1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Practise market leading story telling by sharing in an engaging way, the latest category performance, trends &amp; insight, with recommendations on how to outperform the market</w:t>
            </w:r>
          </w:p>
          <w:p w14:paraId="371CA1CE" w14:textId="77777777" w:rsidR="00863BB1" w:rsidRPr="00E812DA" w:rsidRDefault="00863BB1" w:rsidP="00863BB1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 xml:space="preserve">Participate in driving </w:t>
            </w: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activity from research &amp; concept through to instore activation &amp; customer communication</w:t>
            </w:r>
          </w:p>
          <w:p w14:paraId="149294FA" w14:textId="77777777" w:rsidR="00863BB1" w:rsidRPr="00E812DA" w:rsidRDefault="00863BB1" w:rsidP="5E7C655B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b w:val="0"/>
                <w:color w:val="auto"/>
                <w:sz w:val="22"/>
                <w:szCs w:val="22"/>
              </w:rPr>
              <w:t xml:space="preserve">Build a rolling promotional plan, with recommendations based on meeting shoppers’ needs and commercial objectives, including activation </w:t>
            </w:r>
          </w:p>
          <w:p w14:paraId="78BB2C0C" w14:textId="5E7199BB" w:rsidR="00EF57CB" w:rsidRPr="00E812DA" w:rsidRDefault="00EF57CB" w:rsidP="00E812DA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Champion the voice of the consumer &amp; shopper, promoting &amp; influencing a consumer led culture across SB Meals</w:t>
            </w:r>
          </w:p>
          <w:p w14:paraId="21ADE9F8" w14:textId="732951EC" w:rsidR="0026337E" w:rsidRPr="00A6680A" w:rsidRDefault="00EF57CB" w:rsidP="00A6680A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Work collaboratively with our retailers, providing consistent end-to-end support</w:t>
            </w:r>
          </w:p>
          <w:p w14:paraId="37104002" w14:textId="490C98E6" w:rsidR="00CB0E84" w:rsidRPr="00E812DA" w:rsidRDefault="00EF57CB" w:rsidP="00022A30">
            <w:pPr>
              <w:pStyle w:val="Heading2"/>
              <w:numPr>
                <w:ilvl w:val="0"/>
                <w:numId w:val="6"/>
              </w:numPr>
              <w:jc w:val="left"/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 xml:space="preserve">Support </w:t>
            </w:r>
            <w:r w:rsidR="00BB18F7"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the insight</w:t>
            </w:r>
            <w:r w:rsidR="0098116C"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 xml:space="preserve">, category sell ins &amp; </w:t>
            </w: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marketing management of license</w:t>
            </w:r>
            <w:r w:rsidR="003B1B79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d</w:t>
            </w:r>
            <w:r w:rsidRPr="00E812DA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 xml:space="preserve"> brand</w:t>
            </w:r>
            <w:r w:rsidR="003B1B79">
              <w:rPr>
                <w:rFonts w:ascii="Aptos" w:eastAsia="Arial" w:hAnsi="Aptos" w:cstheme="majorHAnsi"/>
                <w:b w:val="0"/>
                <w:color w:val="auto"/>
                <w:sz w:val="22"/>
                <w:szCs w:val="22"/>
              </w:rPr>
              <w:t>s</w:t>
            </w:r>
          </w:p>
          <w:p w14:paraId="313CE1AF" w14:textId="4E89F85E" w:rsidR="00022A30" w:rsidRPr="00E812DA" w:rsidRDefault="00022A30" w:rsidP="5E7C655B">
            <w:pPr>
              <w:pStyle w:val="ListParagraph"/>
              <w:numPr>
                <w:ilvl w:val="0"/>
                <w:numId w:val="6"/>
              </w:numPr>
              <w:rPr>
                <w:rFonts w:ascii="Aptos" w:eastAsia="Arial" w:hAnsi="Aptos"/>
                <w:b/>
                <w:bCs/>
              </w:rPr>
            </w:pPr>
            <w:r w:rsidRPr="5E7C655B">
              <w:rPr>
                <w:rFonts w:ascii="Aptos" w:hAnsi="Aptos" w:cs="Arial"/>
              </w:rPr>
              <w:t>Involvement in ad hoc project work as required.</w:t>
            </w:r>
          </w:p>
        </w:tc>
      </w:tr>
      <w:tr w:rsidR="00952B92" w:rsidRPr="00E812DA" w14:paraId="59C8D32B" w14:textId="77777777" w:rsidTr="5E7C655B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E812DA" w:rsidRDefault="003221B0">
            <w:pPr>
              <w:pStyle w:val="Heading2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E812DA" w14:paraId="1E0516CF" w14:textId="77777777" w:rsidTr="5E7C655B">
        <w:trPr>
          <w:trHeight w:val="240"/>
        </w:trPr>
        <w:tc>
          <w:tcPr>
            <w:tcW w:w="10208" w:type="dxa"/>
            <w:gridSpan w:val="4"/>
            <w:shd w:val="clear" w:color="auto" w:fill="auto"/>
          </w:tcPr>
          <w:p w14:paraId="73EF09F4" w14:textId="4A80DAB2" w:rsidR="0045013D" w:rsidRPr="00E812DA" w:rsidRDefault="0045013D" w:rsidP="00E812DA">
            <w:pPr>
              <w:pStyle w:val="ListParagraph"/>
              <w:ind w:left="360"/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Essential</w:t>
            </w:r>
          </w:p>
          <w:p w14:paraId="471006C0" w14:textId="77777777" w:rsidR="00961B65" w:rsidRPr="00E812DA" w:rsidRDefault="00961B65" w:rsidP="5E7C655B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Bidi"/>
              </w:rPr>
            </w:pPr>
            <w:r w:rsidRPr="5E7C655B">
              <w:rPr>
                <w:rFonts w:ascii="Aptos" w:eastAsia="Arial" w:hAnsi="Aptos" w:cstheme="majorBidi"/>
              </w:rPr>
              <w:t>Category management experience within a FMCG environment (Manufacturer or Agency), operating at a manager level / experienced Category Executive looking to make that next step</w:t>
            </w:r>
          </w:p>
          <w:p w14:paraId="265FD6E9" w14:textId="76E759B8" w:rsidR="00961B65" w:rsidRPr="00E812DA" w:rsidRDefault="00961B65" w:rsidP="00961B65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Knowledge: Understanding of the Category Management process; range review process, innovation process, portfolio management &amp; how to support retailers</w:t>
            </w:r>
          </w:p>
          <w:p w14:paraId="1B29782A" w14:textId="18F043F8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 xml:space="preserve">Experience </w:t>
            </w:r>
            <w:r w:rsidR="00A937F8" w:rsidRPr="00E812DA">
              <w:rPr>
                <w:rFonts w:ascii="Aptos" w:eastAsia="Arial" w:hAnsi="Aptos" w:cstheme="majorHAnsi"/>
              </w:rPr>
              <w:t xml:space="preserve">updating, using &amp; </w:t>
            </w:r>
            <w:r w:rsidRPr="00E812DA">
              <w:rPr>
                <w:rFonts w:ascii="Aptos" w:eastAsia="Arial" w:hAnsi="Aptos" w:cstheme="majorHAnsi"/>
              </w:rPr>
              <w:t>interpreting market and consumer insight data (EPOS, Kantar, Mintel etc.)</w:t>
            </w:r>
          </w:p>
          <w:p w14:paraId="20F39097" w14:textId="4A820350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Commercial acumen and the confidence to turn opportunities into sales</w:t>
            </w:r>
          </w:p>
          <w:p w14:paraId="3AFEC693" w14:textId="77777777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Detail orientated</w:t>
            </w:r>
          </w:p>
          <w:p w14:paraId="1F1D75EC" w14:textId="2469D89D" w:rsidR="005443FE" w:rsidRPr="00E812DA" w:rsidRDefault="005443FE" w:rsidP="005443FE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Analytical: Can present complex information in a clear confident and enthusiastic manner</w:t>
            </w:r>
            <w:r w:rsidR="0045551E" w:rsidRPr="00E812DA">
              <w:rPr>
                <w:rFonts w:ascii="Aptos" w:eastAsia="Arial" w:hAnsi="Aptos" w:cstheme="majorHAnsi"/>
              </w:rPr>
              <w:t>.</w:t>
            </w:r>
            <w:r w:rsidRPr="00E812DA">
              <w:rPr>
                <w:rFonts w:ascii="Aptos" w:eastAsia="Arial" w:hAnsi="Aptos" w:cstheme="majorHAnsi"/>
              </w:rPr>
              <w:t xml:space="preserve"> Effective use of facts and data to support a proposal.</w:t>
            </w:r>
          </w:p>
          <w:p w14:paraId="48419BE0" w14:textId="0BB38464" w:rsidR="005443FE" w:rsidRPr="00E812DA" w:rsidRDefault="005443FE" w:rsidP="5E7C655B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Bidi"/>
              </w:rPr>
            </w:pPr>
            <w:r w:rsidRPr="5E7C655B">
              <w:rPr>
                <w:rFonts w:ascii="Aptos" w:eastAsia="Arial" w:hAnsi="Aptos" w:cstheme="majorBidi"/>
              </w:rPr>
              <w:t xml:space="preserve">Good communication </w:t>
            </w:r>
            <w:r w:rsidR="00762ED8" w:rsidRPr="5E7C655B">
              <w:rPr>
                <w:rFonts w:ascii="Aptos" w:eastAsia="Arial" w:hAnsi="Aptos" w:cstheme="majorBidi"/>
              </w:rPr>
              <w:t xml:space="preserve">&amp; </w:t>
            </w:r>
            <w:r w:rsidRPr="5E7C655B">
              <w:rPr>
                <w:rFonts w:ascii="Aptos" w:eastAsia="Arial" w:hAnsi="Aptos" w:cstheme="majorBidi"/>
              </w:rPr>
              <w:t>impactful presentation skills; articulate</w:t>
            </w:r>
            <w:r w:rsidR="00617A1A" w:rsidRPr="5E7C655B">
              <w:rPr>
                <w:rFonts w:ascii="Aptos" w:eastAsia="Arial" w:hAnsi="Aptos" w:cstheme="majorBidi"/>
              </w:rPr>
              <w:t xml:space="preserve">, </w:t>
            </w:r>
            <w:r w:rsidRPr="5E7C655B">
              <w:rPr>
                <w:rFonts w:ascii="Aptos" w:eastAsia="Arial" w:hAnsi="Aptos" w:cstheme="majorBidi"/>
              </w:rPr>
              <w:t>can develop persuasive arguments</w:t>
            </w:r>
            <w:r w:rsidR="00617A1A" w:rsidRPr="5E7C655B">
              <w:rPr>
                <w:rFonts w:ascii="Aptos" w:eastAsia="Arial" w:hAnsi="Aptos" w:cstheme="majorBidi"/>
              </w:rPr>
              <w:t xml:space="preserve"> &amp;</w:t>
            </w:r>
            <w:r w:rsidRPr="5E7C655B">
              <w:rPr>
                <w:rFonts w:ascii="Aptos" w:eastAsia="Arial" w:hAnsi="Aptos" w:cstheme="majorBidi"/>
              </w:rPr>
              <w:t xml:space="preserve"> expresses views clearly and concisely</w:t>
            </w:r>
          </w:p>
          <w:p w14:paraId="2A978017" w14:textId="77777777" w:rsidR="005C4F06" w:rsidRPr="00E812DA" w:rsidRDefault="005C4F06" w:rsidP="005C4F06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Planning, time management &amp; project management skills</w:t>
            </w:r>
          </w:p>
          <w:p w14:paraId="47345CA5" w14:textId="30706D46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 xml:space="preserve">Keen to develop knowledge and be an expert, talking articulately about the industry, retailer, shopper &amp; consumer </w:t>
            </w:r>
          </w:p>
          <w:p w14:paraId="431D2772" w14:textId="09BA400E" w:rsidR="002A3BA8" w:rsidRPr="00E812DA" w:rsidRDefault="00B05388" w:rsidP="5E7C655B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Bidi"/>
              </w:rPr>
            </w:pPr>
            <w:r w:rsidRPr="5E7C655B">
              <w:rPr>
                <w:rFonts w:ascii="Aptos" w:eastAsia="Arial" w:hAnsi="Aptos" w:cstheme="majorBidi"/>
              </w:rPr>
              <w:t xml:space="preserve">Ability to grow </w:t>
            </w:r>
            <w:r w:rsidR="00E812DA" w:rsidRPr="5E7C655B">
              <w:rPr>
                <w:rFonts w:ascii="Aptos" w:eastAsia="Arial" w:hAnsi="Aptos" w:cstheme="majorBidi"/>
              </w:rPr>
              <w:t>relationships with</w:t>
            </w:r>
            <w:r w:rsidR="00B13C68" w:rsidRPr="5E7C655B">
              <w:rPr>
                <w:rFonts w:ascii="Aptos" w:eastAsia="Arial" w:hAnsi="Aptos" w:cstheme="majorBidi"/>
              </w:rPr>
              <w:t xml:space="preserve"> </w:t>
            </w:r>
            <w:r w:rsidR="002A3BA8" w:rsidRPr="5E7C655B">
              <w:rPr>
                <w:rFonts w:ascii="Aptos" w:eastAsia="Arial" w:hAnsi="Aptos" w:cstheme="majorBidi"/>
              </w:rPr>
              <w:t xml:space="preserve">experience in establishing credibility and rapport with both internal and external contacts. Listens and welcomes ideas from others; manages conflict to an acceptable outcome for all. </w:t>
            </w:r>
          </w:p>
          <w:p w14:paraId="33639F19" w14:textId="77777777" w:rsidR="008E3776" w:rsidRPr="00E812DA" w:rsidRDefault="008E3776" w:rsidP="5E7C655B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Bidi"/>
              </w:rPr>
            </w:pPr>
            <w:r w:rsidRPr="5E7C655B">
              <w:rPr>
                <w:rFonts w:ascii="Aptos" w:eastAsia="Arial" w:hAnsi="Aptos" w:cstheme="majorBidi"/>
              </w:rPr>
              <w:t xml:space="preserve">Experience of establishing regular and ad-hoc reporting and analysis of customer/product/project performance and developing action plans to rectify performance.  </w:t>
            </w:r>
          </w:p>
          <w:p w14:paraId="011BF3F2" w14:textId="62FBE685" w:rsidR="00D85D7C" w:rsidRPr="00E812DA" w:rsidRDefault="00D85D7C" w:rsidP="5E7C655B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Bidi"/>
              </w:rPr>
            </w:pPr>
            <w:r w:rsidRPr="5E7C655B">
              <w:rPr>
                <w:rFonts w:ascii="Aptos" w:eastAsia="Arial" w:hAnsi="Aptos" w:cstheme="majorBidi"/>
              </w:rPr>
              <w:t>‘Hands on’, can do, flexible approach</w:t>
            </w:r>
          </w:p>
          <w:p w14:paraId="286A2B23" w14:textId="77777777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Excellent knowledge of Microsoft Office especially Excel and PowerPoint</w:t>
            </w:r>
          </w:p>
          <w:p w14:paraId="4D3B1AFD" w14:textId="77777777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Full UK Driving license</w:t>
            </w:r>
          </w:p>
          <w:p w14:paraId="346BC2C3" w14:textId="77777777" w:rsidR="00D85D7C" w:rsidRPr="00E812DA" w:rsidRDefault="00D85D7C" w:rsidP="00E812DA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Ideal</w:t>
            </w:r>
          </w:p>
          <w:p w14:paraId="2B97D067" w14:textId="77777777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Experience working with retailer loyalty data</w:t>
            </w:r>
          </w:p>
          <w:p w14:paraId="7A22D49C" w14:textId="77777777" w:rsidR="00D85D7C" w:rsidRPr="00E812DA" w:rsidRDefault="00D85D7C" w:rsidP="00D85D7C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Experience working with Power BI</w:t>
            </w:r>
          </w:p>
          <w:p w14:paraId="45566247" w14:textId="78253FA3" w:rsidR="0045013D" w:rsidRPr="00E812DA" w:rsidRDefault="00D85D7C" w:rsidP="00E812DA">
            <w:pPr>
              <w:pStyle w:val="ListParagraph"/>
              <w:numPr>
                <w:ilvl w:val="0"/>
                <w:numId w:val="7"/>
              </w:numPr>
              <w:rPr>
                <w:rFonts w:ascii="Aptos" w:eastAsia="Arial" w:hAnsi="Aptos" w:cstheme="majorHAnsi"/>
              </w:rPr>
            </w:pPr>
            <w:r w:rsidRPr="00E812DA">
              <w:rPr>
                <w:rFonts w:ascii="Aptos" w:eastAsia="Arial" w:hAnsi="Aptos" w:cstheme="majorHAnsi"/>
              </w:rPr>
              <w:t>Degree educated</w:t>
            </w:r>
          </w:p>
        </w:tc>
      </w:tr>
      <w:tr w:rsidR="00952B92" w:rsidRPr="00E812DA" w14:paraId="391E2846" w14:textId="77777777" w:rsidTr="5E7C655B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E812DA" w:rsidRDefault="0083787B">
            <w:pPr>
              <w:jc w:val="center"/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>COMPETENCIES</w:t>
            </w:r>
            <w:r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>, ATTRIBUTES &amp; BEHAVIOURS</w:t>
            </w:r>
            <w:r w:rsidR="003221B0" w:rsidRPr="00E812DA">
              <w:rPr>
                <w:rFonts w:ascii="Aptos" w:eastAsia="Arial" w:hAnsi="Aptos" w:cstheme="majorHAnsi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E812DA" w14:paraId="7B24EE02" w14:textId="77777777" w:rsidTr="5E7C655B">
        <w:trPr>
          <w:trHeight w:val="360"/>
        </w:trPr>
        <w:tc>
          <w:tcPr>
            <w:tcW w:w="3241" w:type="dxa"/>
          </w:tcPr>
          <w:p w14:paraId="54FBCF88" w14:textId="77777777" w:rsidR="00952B92" w:rsidRPr="00E812DA" w:rsidRDefault="003221B0">
            <w:pPr>
              <w:rPr>
                <w:rFonts w:ascii="Aptos" w:eastAsia="Arial" w:hAnsi="Aptos" w:cstheme="majorHAnsi"/>
                <w:b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/>
                <w:sz w:val="22"/>
                <w:szCs w:val="22"/>
              </w:rPr>
              <w:t>Competency</w:t>
            </w:r>
          </w:p>
        </w:tc>
        <w:tc>
          <w:tcPr>
            <w:tcW w:w="6966" w:type="dxa"/>
            <w:gridSpan w:val="3"/>
          </w:tcPr>
          <w:p w14:paraId="5B5586E5" w14:textId="77777777" w:rsidR="00952B92" w:rsidRPr="00E812DA" w:rsidRDefault="003221B0">
            <w:pPr>
              <w:widowControl w:val="0"/>
              <w:spacing w:line="276" w:lineRule="auto"/>
              <w:rPr>
                <w:rFonts w:ascii="Aptos" w:eastAsia="Arial" w:hAnsi="Aptos" w:cstheme="majorHAnsi"/>
                <w:b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b/>
                <w:sz w:val="22"/>
                <w:szCs w:val="22"/>
              </w:rPr>
              <w:t>Descriptors</w:t>
            </w:r>
          </w:p>
        </w:tc>
      </w:tr>
      <w:tr w:rsidR="008B3B59" w:rsidRPr="00E812DA" w14:paraId="64893145" w14:textId="77777777" w:rsidTr="5E7C655B">
        <w:trPr>
          <w:trHeight w:val="671"/>
        </w:trPr>
        <w:tc>
          <w:tcPr>
            <w:tcW w:w="3241" w:type="dxa"/>
          </w:tcPr>
          <w:p w14:paraId="52CBB55E" w14:textId="31D2237A" w:rsidR="008B3B59" w:rsidRPr="00E812DA" w:rsidRDefault="002A3BA2" w:rsidP="008B3B59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Values People</w:t>
            </w:r>
          </w:p>
        </w:tc>
        <w:tc>
          <w:tcPr>
            <w:tcW w:w="6966" w:type="dxa"/>
            <w:gridSpan w:val="3"/>
          </w:tcPr>
          <w:p w14:paraId="6BF9ADB0" w14:textId="49549950" w:rsidR="008B3B59" w:rsidRPr="00E812DA" w:rsidRDefault="002A3BA2" w:rsidP="5E7C65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hAnsi="Aptos" w:cstheme="majorBidi"/>
                <w:color w:val="auto"/>
                <w:sz w:val="22"/>
                <w:szCs w:val="22"/>
              </w:rPr>
            </w:pPr>
            <w:r w:rsidRPr="5E7C655B">
              <w:rPr>
                <w:rFonts w:ascii="Aptos" w:hAnsi="Aptos" w:cstheme="majorBidi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5E7C655B">
              <w:rPr>
                <w:rFonts w:ascii="Aptos" w:hAnsi="Aptos" w:cstheme="majorBidi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5E7C655B">
              <w:rPr>
                <w:rFonts w:ascii="Aptos" w:hAnsi="Aptos" w:cstheme="majorBidi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E812DA" w14:paraId="4C6B67F2" w14:textId="77777777" w:rsidTr="5E7C655B">
        <w:trPr>
          <w:trHeight w:val="671"/>
        </w:trPr>
        <w:tc>
          <w:tcPr>
            <w:tcW w:w="3241" w:type="dxa"/>
          </w:tcPr>
          <w:p w14:paraId="7E34197A" w14:textId="4E98D269" w:rsidR="008B3B59" w:rsidRPr="00E812DA" w:rsidRDefault="002A3BA2" w:rsidP="008B3B59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Customer Focus</w:t>
            </w:r>
          </w:p>
        </w:tc>
        <w:tc>
          <w:tcPr>
            <w:tcW w:w="6966" w:type="dxa"/>
            <w:gridSpan w:val="3"/>
          </w:tcPr>
          <w:p w14:paraId="2FC24F5D" w14:textId="32658E9B" w:rsidR="008B3B59" w:rsidRPr="00E812DA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n"/>
              </w:rPr>
            </w:pPr>
            <w:r w:rsidRPr="00E812DA">
              <w:rPr>
                <w:rFonts w:ascii="Aptos" w:hAnsi="Aptos" w:cstheme="majorHAnsi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E812DA" w14:paraId="01D13B7C" w14:textId="77777777" w:rsidTr="5E7C655B">
        <w:trPr>
          <w:trHeight w:val="671"/>
        </w:trPr>
        <w:tc>
          <w:tcPr>
            <w:tcW w:w="3241" w:type="dxa"/>
          </w:tcPr>
          <w:p w14:paraId="4F7F7B7D" w14:textId="5E34B211" w:rsidR="008B3B59" w:rsidRPr="00E812DA" w:rsidRDefault="002A3BA2" w:rsidP="008B3B59">
            <w:pPr>
              <w:rPr>
                <w:rFonts w:ascii="Aptos" w:eastAsia="Arial" w:hAnsi="Aptos" w:cstheme="majorHAnsi"/>
                <w:color w:val="auto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6966" w:type="dxa"/>
            <w:gridSpan w:val="3"/>
          </w:tcPr>
          <w:p w14:paraId="773D32C2" w14:textId="3DC4FE17" w:rsidR="008B3B59" w:rsidRPr="00E812DA" w:rsidRDefault="002A3BA2" w:rsidP="5E7C65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hAnsi="Aptos" w:cstheme="majorBidi"/>
                <w:color w:val="auto"/>
                <w:sz w:val="22"/>
                <w:szCs w:val="22"/>
              </w:rPr>
            </w:pPr>
            <w:r w:rsidRPr="5E7C655B">
              <w:rPr>
                <w:rFonts w:ascii="Aptos" w:hAnsi="Aptos" w:cstheme="majorBidi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E812DA" w14:paraId="3B96D8A6" w14:textId="77777777" w:rsidTr="5E7C655B">
        <w:trPr>
          <w:trHeight w:val="671"/>
        </w:trPr>
        <w:tc>
          <w:tcPr>
            <w:tcW w:w="3241" w:type="dxa"/>
          </w:tcPr>
          <w:p w14:paraId="52E3B307" w14:textId="27B500DD" w:rsidR="001C1BFA" w:rsidRPr="00E812DA" w:rsidRDefault="002A3BA2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Flexibility &amp; Adaptability</w:t>
            </w:r>
          </w:p>
        </w:tc>
        <w:tc>
          <w:tcPr>
            <w:tcW w:w="6966" w:type="dxa"/>
            <w:gridSpan w:val="3"/>
          </w:tcPr>
          <w:p w14:paraId="0457E91E" w14:textId="5331EFAF" w:rsidR="001C1BFA" w:rsidRPr="00E812DA" w:rsidRDefault="002A3BA2" w:rsidP="5E7C655B">
            <w:pPr>
              <w:widowControl w:val="0"/>
              <w:spacing w:line="276" w:lineRule="auto"/>
              <w:rPr>
                <w:rFonts w:ascii="Aptos" w:eastAsia="Arial" w:hAnsi="Aptos" w:cstheme="majorBidi"/>
                <w:sz w:val="22"/>
                <w:szCs w:val="22"/>
              </w:rPr>
            </w:pPr>
            <w:r w:rsidRPr="5E7C655B">
              <w:rPr>
                <w:rFonts w:ascii="Aptos" w:eastAsia="Arial" w:hAnsi="Aptos" w:cstheme="majorBidi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5E7C655B">
              <w:rPr>
                <w:rFonts w:ascii="Aptos" w:eastAsia="Arial" w:hAnsi="Aptos" w:cstheme="majorBidi"/>
                <w:i/>
                <w:iCs/>
                <w:sz w:val="22"/>
                <w:szCs w:val="22"/>
              </w:rPr>
              <w:t>as a result of</w:t>
            </w:r>
            <w:proofErr w:type="gramEnd"/>
            <w:r w:rsidRPr="5E7C655B">
              <w:rPr>
                <w:rFonts w:ascii="Aptos" w:eastAsia="Arial" w:hAnsi="Aptos" w:cstheme="majorBidi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E812DA" w14:paraId="03D0115A" w14:textId="77777777" w:rsidTr="5E7C655B">
        <w:trPr>
          <w:trHeight w:val="671"/>
        </w:trPr>
        <w:tc>
          <w:tcPr>
            <w:tcW w:w="3241" w:type="dxa"/>
          </w:tcPr>
          <w:p w14:paraId="5F928F63" w14:textId="07F88CA7" w:rsidR="00952B92" w:rsidRPr="00E812DA" w:rsidRDefault="008F40F9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Initiative &amp; taking ownership</w:t>
            </w:r>
          </w:p>
        </w:tc>
        <w:tc>
          <w:tcPr>
            <w:tcW w:w="6966" w:type="dxa"/>
            <w:gridSpan w:val="3"/>
          </w:tcPr>
          <w:p w14:paraId="1493C3ED" w14:textId="5AD25C76" w:rsidR="001C1BFA" w:rsidRPr="00E812DA" w:rsidRDefault="008F40F9" w:rsidP="001C1BFA">
            <w:pPr>
              <w:widowControl w:val="0"/>
              <w:spacing w:line="276" w:lineRule="auto"/>
              <w:rPr>
                <w:rFonts w:ascii="Aptos" w:eastAsia="Arial" w:hAnsi="Aptos" w:cstheme="majorHAnsi"/>
                <w:iCs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E812DA" w14:paraId="55D0F3F9" w14:textId="77777777" w:rsidTr="5E7C655B">
        <w:trPr>
          <w:trHeight w:val="621"/>
        </w:trPr>
        <w:tc>
          <w:tcPr>
            <w:tcW w:w="3241" w:type="dxa"/>
          </w:tcPr>
          <w:p w14:paraId="60364A4A" w14:textId="43040005" w:rsidR="00952B92" w:rsidRPr="00E812DA" w:rsidRDefault="00D760E8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Drive for Excellence</w:t>
            </w:r>
          </w:p>
        </w:tc>
        <w:tc>
          <w:tcPr>
            <w:tcW w:w="6966" w:type="dxa"/>
            <w:gridSpan w:val="3"/>
          </w:tcPr>
          <w:p w14:paraId="1DCCD340" w14:textId="2CB9291C" w:rsidR="00952B92" w:rsidRPr="00E812D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sz w:val="22"/>
                <w:szCs w:val="22"/>
              </w:rPr>
            </w:pPr>
            <w:r w:rsidRPr="00E812DA">
              <w:rPr>
                <w:rFonts w:ascii="Aptos" w:hAnsi="Aptos" w:cstheme="majorHAnsi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E812DA" w14:paraId="175AAA52" w14:textId="77777777" w:rsidTr="5E7C655B">
        <w:trPr>
          <w:trHeight w:val="559"/>
        </w:trPr>
        <w:tc>
          <w:tcPr>
            <w:tcW w:w="3241" w:type="dxa"/>
          </w:tcPr>
          <w:p w14:paraId="4C2C7A5D" w14:textId="0B819CF5" w:rsidR="00952B92" w:rsidRPr="00E812DA" w:rsidRDefault="00D760E8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Resource Management</w:t>
            </w:r>
          </w:p>
        </w:tc>
        <w:tc>
          <w:tcPr>
            <w:tcW w:w="6966" w:type="dxa"/>
            <w:gridSpan w:val="3"/>
          </w:tcPr>
          <w:p w14:paraId="615F12A2" w14:textId="2D450B45" w:rsidR="00952B92" w:rsidRPr="00E812D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sz w:val="22"/>
                <w:szCs w:val="22"/>
              </w:rPr>
            </w:pPr>
            <w:r w:rsidRPr="00E812DA">
              <w:rPr>
                <w:rFonts w:ascii="Aptos" w:hAnsi="Aptos" w:cstheme="majorHAnsi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E812DA" w14:paraId="0BB2480C" w14:textId="77777777" w:rsidTr="5E7C655B">
        <w:trPr>
          <w:trHeight w:val="584"/>
        </w:trPr>
        <w:tc>
          <w:tcPr>
            <w:tcW w:w="3241" w:type="dxa"/>
          </w:tcPr>
          <w:p w14:paraId="0C44BA9F" w14:textId="066F0E04" w:rsidR="00952B92" w:rsidRPr="00E812DA" w:rsidRDefault="00D760E8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Technical Expertise</w:t>
            </w:r>
          </w:p>
        </w:tc>
        <w:tc>
          <w:tcPr>
            <w:tcW w:w="6966" w:type="dxa"/>
            <w:gridSpan w:val="3"/>
          </w:tcPr>
          <w:p w14:paraId="43B82D65" w14:textId="545FE26E" w:rsidR="00952B92" w:rsidRPr="00E812DA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sz w:val="22"/>
                <w:szCs w:val="22"/>
              </w:rPr>
            </w:pPr>
            <w:r w:rsidRPr="00E812DA">
              <w:rPr>
                <w:rFonts w:ascii="Aptos" w:hAnsi="Aptos" w:cstheme="majorHAnsi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E812DA" w14:paraId="70EAC2C1" w14:textId="77777777" w:rsidTr="5E7C655B">
        <w:trPr>
          <w:trHeight w:val="831"/>
        </w:trPr>
        <w:tc>
          <w:tcPr>
            <w:tcW w:w="3241" w:type="dxa"/>
          </w:tcPr>
          <w:p w14:paraId="5182AB5B" w14:textId="6D796CF8" w:rsidR="00E93627" w:rsidRPr="00E812DA" w:rsidRDefault="00D760E8">
            <w:pPr>
              <w:rPr>
                <w:rFonts w:ascii="Aptos" w:eastAsia="Arial" w:hAnsi="Aptos" w:cstheme="majorHAnsi"/>
                <w:sz w:val="22"/>
                <w:szCs w:val="22"/>
              </w:rPr>
            </w:pPr>
            <w:r w:rsidRPr="00E812DA">
              <w:rPr>
                <w:rFonts w:ascii="Aptos" w:eastAsia="Arial" w:hAnsi="Aptos" w:cstheme="majorHAnsi"/>
                <w:sz w:val="22"/>
                <w:szCs w:val="22"/>
              </w:rPr>
              <w:t>Self-Management</w:t>
            </w:r>
          </w:p>
        </w:tc>
        <w:tc>
          <w:tcPr>
            <w:tcW w:w="6966" w:type="dxa"/>
            <w:gridSpan w:val="3"/>
          </w:tcPr>
          <w:p w14:paraId="1CF4A857" w14:textId="6978B47F" w:rsidR="00E93627" w:rsidRPr="00E812DA" w:rsidRDefault="00DD6A01" w:rsidP="5E7C65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ptos" w:eastAsia="Arial" w:hAnsi="Aptos" w:cstheme="majorBidi"/>
                <w:i/>
                <w:iCs/>
                <w:sz w:val="22"/>
                <w:szCs w:val="22"/>
              </w:rPr>
            </w:pPr>
            <w:r w:rsidRPr="5E7C655B">
              <w:rPr>
                <w:rFonts w:ascii="Aptos" w:hAnsi="Aptos" w:cstheme="majorBidi"/>
                <w:i/>
                <w:iCs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E812DA" w:rsidRDefault="00952B92">
      <w:pPr>
        <w:rPr>
          <w:rFonts w:ascii="Aptos" w:eastAsia="Arial" w:hAnsi="Aptos" w:cstheme="majorHAnsi"/>
          <w:sz w:val="22"/>
          <w:szCs w:val="22"/>
        </w:rPr>
      </w:pPr>
    </w:p>
    <w:sectPr w:rsidR="00952B92" w:rsidRPr="00E812DA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7963" w14:textId="77777777" w:rsidR="001E08D9" w:rsidRDefault="001E08D9">
      <w:r>
        <w:separator/>
      </w:r>
    </w:p>
  </w:endnote>
  <w:endnote w:type="continuationSeparator" w:id="0">
    <w:p w14:paraId="604AE401" w14:textId="77777777" w:rsidR="001E08D9" w:rsidRDefault="001E08D9">
      <w:r>
        <w:continuationSeparator/>
      </w:r>
    </w:p>
  </w:endnote>
  <w:endnote w:type="continuationNotice" w:id="1">
    <w:p w14:paraId="62249010" w14:textId="77777777" w:rsidR="001E08D9" w:rsidRDefault="001E0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8D10" w14:textId="77777777" w:rsidR="001E08D9" w:rsidRDefault="001E08D9">
      <w:r>
        <w:separator/>
      </w:r>
    </w:p>
  </w:footnote>
  <w:footnote w:type="continuationSeparator" w:id="0">
    <w:p w14:paraId="08C0E02A" w14:textId="77777777" w:rsidR="001E08D9" w:rsidRDefault="001E08D9">
      <w:r>
        <w:continuationSeparator/>
      </w:r>
    </w:p>
  </w:footnote>
  <w:footnote w:type="continuationNotice" w:id="1">
    <w:p w14:paraId="2A75E2BC" w14:textId="77777777" w:rsidR="001E08D9" w:rsidRDefault="001E0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D2E2F"/>
    <w:multiLevelType w:val="hybridMultilevel"/>
    <w:tmpl w:val="0BF4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37D6"/>
    <w:multiLevelType w:val="hybridMultilevel"/>
    <w:tmpl w:val="3982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690C"/>
    <w:multiLevelType w:val="hybridMultilevel"/>
    <w:tmpl w:val="32569B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406DC"/>
    <w:multiLevelType w:val="hybridMultilevel"/>
    <w:tmpl w:val="C70A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1C58"/>
    <w:multiLevelType w:val="hybridMultilevel"/>
    <w:tmpl w:val="300CB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56AF3"/>
    <w:multiLevelType w:val="hybridMultilevel"/>
    <w:tmpl w:val="6EA425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7F05"/>
    <w:multiLevelType w:val="hybridMultilevel"/>
    <w:tmpl w:val="873CA05A"/>
    <w:lvl w:ilvl="0" w:tplc="5682403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41969">
    <w:abstractNumId w:val="6"/>
  </w:num>
  <w:num w:numId="2" w16cid:durableId="1826357809">
    <w:abstractNumId w:val="8"/>
  </w:num>
  <w:num w:numId="3" w16cid:durableId="457845873">
    <w:abstractNumId w:val="3"/>
  </w:num>
  <w:num w:numId="4" w16cid:durableId="600797109">
    <w:abstractNumId w:val="2"/>
  </w:num>
  <w:num w:numId="5" w16cid:durableId="732047379">
    <w:abstractNumId w:val="0"/>
  </w:num>
  <w:num w:numId="6" w16cid:durableId="332030483">
    <w:abstractNumId w:val="1"/>
  </w:num>
  <w:num w:numId="7" w16cid:durableId="1469545412">
    <w:abstractNumId w:val="4"/>
  </w:num>
  <w:num w:numId="8" w16cid:durableId="1835340146">
    <w:abstractNumId w:val="5"/>
  </w:num>
  <w:num w:numId="9" w16cid:durableId="921790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316A"/>
    <w:rsid w:val="00022245"/>
    <w:rsid w:val="00022A30"/>
    <w:rsid w:val="00067503"/>
    <w:rsid w:val="000C484D"/>
    <w:rsid w:val="000D45F1"/>
    <w:rsid w:val="000F39B7"/>
    <w:rsid w:val="0014531D"/>
    <w:rsid w:val="001602D0"/>
    <w:rsid w:val="00175A58"/>
    <w:rsid w:val="001921B3"/>
    <w:rsid w:val="001C1BFA"/>
    <w:rsid w:val="001E08D9"/>
    <w:rsid w:val="001F3BD2"/>
    <w:rsid w:val="00205FC3"/>
    <w:rsid w:val="002206F7"/>
    <w:rsid w:val="00231A84"/>
    <w:rsid w:val="00247CD4"/>
    <w:rsid w:val="0026337E"/>
    <w:rsid w:val="00264AA3"/>
    <w:rsid w:val="002771C8"/>
    <w:rsid w:val="00281096"/>
    <w:rsid w:val="002860D0"/>
    <w:rsid w:val="002937A7"/>
    <w:rsid w:val="002A3BA2"/>
    <w:rsid w:val="002A3BA8"/>
    <w:rsid w:val="002D3317"/>
    <w:rsid w:val="002E0A35"/>
    <w:rsid w:val="00300009"/>
    <w:rsid w:val="00312B55"/>
    <w:rsid w:val="003168DA"/>
    <w:rsid w:val="0032144B"/>
    <w:rsid w:val="003221B0"/>
    <w:rsid w:val="00344411"/>
    <w:rsid w:val="0035545A"/>
    <w:rsid w:val="0038055C"/>
    <w:rsid w:val="0039663E"/>
    <w:rsid w:val="003B1B79"/>
    <w:rsid w:val="003F0D74"/>
    <w:rsid w:val="00424FAF"/>
    <w:rsid w:val="0045013D"/>
    <w:rsid w:val="004509D4"/>
    <w:rsid w:val="00451441"/>
    <w:rsid w:val="0045551E"/>
    <w:rsid w:val="00473DE9"/>
    <w:rsid w:val="00484C56"/>
    <w:rsid w:val="00496895"/>
    <w:rsid w:val="004A6891"/>
    <w:rsid w:val="005443FE"/>
    <w:rsid w:val="00570AB0"/>
    <w:rsid w:val="005811A4"/>
    <w:rsid w:val="005A3584"/>
    <w:rsid w:val="005B2285"/>
    <w:rsid w:val="005C4F06"/>
    <w:rsid w:val="005C543C"/>
    <w:rsid w:val="005C54D6"/>
    <w:rsid w:val="005D2276"/>
    <w:rsid w:val="00600C96"/>
    <w:rsid w:val="00606B2B"/>
    <w:rsid w:val="00617A1A"/>
    <w:rsid w:val="00634154"/>
    <w:rsid w:val="00693998"/>
    <w:rsid w:val="006A222E"/>
    <w:rsid w:val="006C631F"/>
    <w:rsid w:val="00705D98"/>
    <w:rsid w:val="00715C33"/>
    <w:rsid w:val="00755A62"/>
    <w:rsid w:val="00762ED8"/>
    <w:rsid w:val="00787722"/>
    <w:rsid w:val="007944D7"/>
    <w:rsid w:val="007C498D"/>
    <w:rsid w:val="007C6F24"/>
    <w:rsid w:val="007D38B2"/>
    <w:rsid w:val="00807480"/>
    <w:rsid w:val="0083787B"/>
    <w:rsid w:val="00840DD8"/>
    <w:rsid w:val="0085784B"/>
    <w:rsid w:val="00863BB1"/>
    <w:rsid w:val="00893DA8"/>
    <w:rsid w:val="008B3B59"/>
    <w:rsid w:val="008B7C36"/>
    <w:rsid w:val="008B7E16"/>
    <w:rsid w:val="008E3776"/>
    <w:rsid w:val="008E5F75"/>
    <w:rsid w:val="008F40F9"/>
    <w:rsid w:val="00900785"/>
    <w:rsid w:val="00912683"/>
    <w:rsid w:val="00943113"/>
    <w:rsid w:val="00952B92"/>
    <w:rsid w:val="00961B65"/>
    <w:rsid w:val="0098116C"/>
    <w:rsid w:val="009B110F"/>
    <w:rsid w:val="00A0664D"/>
    <w:rsid w:val="00A32A50"/>
    <w:rsid w:val="00A6680A"/>
    <w:rsid w:val="00A81DD9"/>
    <w:rsid w:val="00A83AD5"/>
    <w:rsid w:val="00A8501A"/>
    <w:rsid w:val="00A937F8"/>
    <w:rsid w:val="00AA05B5"/>
    <w:rsid w:val="00AC18BE"/>
    <w:rsid w:val="00AD507A"/>
    <w:rsid w:val="00AE4228"/>
    <w:rsid w:val="00AF2092"/>
    <w:rsid w:val="00AF2EA7"/>
    <w:rsid w:val="00B04836"/>
    <w:rsid w:val="00B05388"/>
    <w:rsid w:val="00B13C68"/>
    <w:rsid w:val="00B54FA1"/>
    <w:rsid w:val="00B668AC"/>
    <w:rsid w:val="00B86BD9"/>
    <w:rsid w:val="00BB1310"/>
    <w:rsid w:val="00BB18F7"/>
    <w:rsid w:val="00C07858"/>
    <w:rsid w:val="00CB0E84"/>
    <w:rsid w:val="00CC0731"/>
    <w:rsid w:val="00CC3357"/>
    <w:rsid w:val="00CD403F"/>
    <w:rsid w:val="00CE2C6A"/>
    <w:rsid w:val="00CE40AB"/>
    <w:rsid w:val="00CF50C0"/>
    <w:rsid w:val="00D25A13"/>
    <w:rsid w:val="00D27DD6"/>
    <w:rsid w:val="00D52059"/>
    <w:rsid w:val="00D65738"/>
    <w:rsid w:val="00D760E8"/>
    <w:rsid w:val="00D81CF9"/>
    <w:rsid w:val="00D85D7C"/>
    <w:rsid w:val="00D9199D"/>
    <w:rsid w:val="00DD6A01"/>
    <w:rsid w:val="00E33724"/>
    <w:rsid w:val="00E454F1"/>
    <w:rsid w:val="00E812DA"/>
    <w:rsid w:val="00E93627"/>
    <w:rsid w:val="00EC5F49"/>
    <w:rsid w:val="00ED78A1"/>
    <w:rsid w:val="00EE14B2"/>
    <w:rsid w:val="00EE2B26"/>
    <w:rsid w:val="00EF5702"/>
    <w:rsid w:val="00EF57CB"/>
    <w:rsid w:val="00F310DA"/>
    <w:rsid w:val="00F54BDE"/>
    <w:rsid w:val="00F83A47"/>
    <w:rsid w:val="00F97A2B"/>
    <w:rsid w:val="00FC6E5C"/>
    <w:rsid w:val="00FD3372"/>
    <w:rsid w:val="00FE54B7"/>
    <w:rsid w:val="00FF520C"/>
    <w:rsid w:val="5E7C655B"/>
    <w:rsid w:val="6DF3D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688AF09-96AF-4E51-B3DA-D0AE0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0222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CC3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customStyle="1" w:styleId="Heading2Char">
    <w:name w:val="Heading 2 Char"/>
    <w:basedOn w:val="DefaultParagraphFont"/>
    <w:link w:val="Heading2"/>
    <w:rsid w:val="00022A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Company>Samworth Brothers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Rupert Austin</cp:lastModifiedBy>
  <cp:revision>2</cp:revision>
  <dcterms:created xsi:type="dcterms:W3CDTF">2025-02-24T10:32:00Z</dcterms:created>
  <dcterms:modified xsi:type="dcterms:W3CDTF">2025-02-24T10:32:00Z</dcterms:modified>
</cp:coreProperties>
</file>