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EBEE106" w14:textId="77777777" w:rsidR="00952B92" w:rsidRPr="008B3B59" w:rsidRDefault="003221B0">
      <w:pPr>
        <w:jc w:val="center"/>
        <w:rPr>
          <w:rFonts w:ascii="Arial" w:eastAsia="Arial" w:hAnsi="Arial" w:cs="Arial"/>
          <w:sz w:val="22"/>
          <w:szCs w:val="22"/>
        </w:rPr>
      </w:pPr>
      <w:r w:rsidRPr="008B3B59">
        <w:rPr>
          <w:rFonts w:ascii="Arial" w:eastAsia="Arial" w:hAnsi="Arial" w:cs="Arial"/>
          <w:noProof/>
          <w:sz w:val="22"/>
          <w:szCs w:val="22"/>
        </w:rPr>
        <w:drawing>
          <wp:inline distT="19050" distB="19050" distL="19050" distR="19050" wp14:anchorId="237D83D8" wp14:editId="3F70177C">
            <wp:extent cx="2400300" cy="1256071"/>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2400300" cy="1256071"/>
                    </a:xfrm>
                    <a:prstGeom prst="rect">
                      <a:avLst/>
                    </a:prstGeom>
                    <a:ln/>
                  </pic:spPr>
                </pic:pic>
              </a:graphicData>
            </a:graphic>
          </wp:inline>
        </w:drawing>
      </w:r>
    </w:p>
    <w:p w14:paraId="7BCB93CB" w14:textId="77777777" w:rsidR="00952B92" w:rsidRPr="008B3B59" w:rsidRDefault="00952B92">
      <w:pPr>
        <w:jc w:val="center"/>
        <w:rPr>
          <w:rFonts w:ascii="Arial" w:eastAsia="Arial" w:hAnsi="Arial" w:cs="Arial"/>
          <w:sz w:val="22"/>
          <w:szCs w:val="22"/>
        </w:rPr>
      </w:pPr>
    </w:p>
    <w:tbl>
      <w:tblPr>
        <w:tblStyle w:val="a"/>
        <w:tblW w:w="10207"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65"/>
        <w:gridCol w:w="4240"/>
        <w:gridCol w:w="1701"/>
        <w:gridCol w:w="1701"/>
      </w:tblGrid>
      <w:tr w:rsidR="00952B92" w:rsidRPr="008B3B59" w14:paraId="17420582" w14:textId="77777777" w:rsidTr="544C971E">
        <w:trPr>
          <w:trHeight w:val="220"/>
        </w:trPr>
        <w:tc>
          <w:tcPr>
            <w:tcW w:w="10207" w:type="dxa"/>
            <w:gridSpan w:val="4"/>
            <w:shd w:val="clear" w:color="auto" w:fill="988445"/>
          </w:tcPr>
          <w:p w14:paraId="4BF1D33F" w14:textId="77777777" w:rsidR="00952B92" w:rsidRPr="008B3B59" w:rsidRDefault="003221B0">
            <w:pPr>
              <w:jc w:val="center"/>
              <w:rPr>
                <w:rFonts w:ascii="Arial" w:eastAsia="Arial" w:hAnsi="Arial" w:cs="Arial"/>
                <w:sz w:val="22"/>
                <w:szCs w:val="22"/>
              </w:rPr>
            </w:pPr>
            <w:r w:rsidRPr="008B3B59">
              <w:rPr>
                <w:rFonts w:ascii="Arial" w:eastAsia="Arial" w:hAnsi="Arial" w:cs="Arial"/>
                <w:color w:val="FFFFFF"/>
                <w:sz w:val="22"/>
                <w:szCs w:val="22"/>
              </w:rPr>
              <w:tab/>
              <w:t>ROLE PROFILE</w:t>
            </w:r>
            <w:r w:rsidRPr="008B3B59">
              <w:rPr>
                <w:rFonts w:ascii="Arial" w:eastAsia="Arial" w:hAnsi="Arial" w:cs="Arial"/>
                <w:b/>
                <w:color w:val="FFFFFF"/>
                <w:sz w:val="22"/>
                <w:szCs w:val="22"/>
              </w:rPr>
              <w:t xml:space="preserve"> </w:t>
            </w:r>
          </w:p>
        </w:tc>
      </w:tr>
      <w:tr w:rsidR="00952B92" w:rsidRPr="008B3B59" w14:paraId="02CE5581" w14:textId="77777777" w:rsidTr="544C971E">
        <w:trPr>
          <w:trHeight w:val="280"/>
        </w:trPr>
        <w:tc>
          <w:tcPr>
            <w:tcW w:w="2565" w:type="dxa"/>
            <w:shd w:val="clear" w:color="auto" w:fill="FFFDEE"/>
          </w:tcPr>
          <w:p w14:paraId="5ADA1C19" w14:textId="77777777" w:rsidR="00952B92" w:rsidRPr="008B3B59" w:rsidRDefault="003221B0">
            <w:pPr>
              <w:rPr>
                <w:rFonts w:ascii="Arial" w:eastAsia="Arial" w:hAnsi="Arial" w:cs="Arial"/>
                <w:sz w:val="22"/>
                <w:szCs w:val="22"/>
              </w:rPr>
            </w:pPr>
            <w:r w:rsidRPr="008B3B59">
              <w:rPr>
                <w:rFonts w:ascii="Arial" w:eastAsia="Arial" w:hAnsi="Arial" w:cs="Arial"/>
                <w:sz w:val="22"/>
                <w:szCs w:val="22"/>
              </w:rPr>
              <w:t>Job title</w:t>
            </w:r>
          </w:p>
        </w:tc>
        <w:tc>
          <w:tcPr>
            <w:tcW w:w="4240" w:type="dxa"/>
          </w:tcPr>
          <w:p w14:paraId="7C74DD0B" w14:textId="392BAFA4" w:rsidR="00952B92" w:rsidRPr="008B3B59" w:rsidRDefault="009E7198" w:rsidP="59B33E60">
            <w:pPr>
              <w:rPr>
                <w:rFonts w:ascii="Arial" w:eastAsia="Arial" w:hAnsi="Arial" w:cs="Arial"/>
                <w:sz w:val="22"/>
                <w:szCs w:val="22"/>
              </w:rPr>
            </w:pPr>
            <w:r>
              <w:rPr>
                <w:rFonts w:ascii="Arial" w:eastAsia="Arial" w:hAnsi="Arial" w:cs="Arial"/>
                <w:sz w:val="22"/>
                <w:szCs w:val="22"/>
              </w:rPr>
              <w:t>People Advisor</w:t>
            </w:r>
          </w:p>
        </w:tc>
        <w:tc>
          <w:tcPr>
            <w:tcW w:w="1701" w:type="dxa"/>
            <w:shd w:val="clear" w:color="auto" w:fill="FFFDEE"/>
          </w:tcPr>
          <w:p w14:paraId="2A50F9C4" w14:textId="3C735C26" w:rsidR="00952B92" w:rsidRPr="008B3B59" w:rsidRDefault="00163F69" w:rsidP="00163F69">
            <w:pPr>
              <w:rPr>
                <w:rFonts w:ascii="Arial" w:eastAsia="Arial" w:hAnsi="Arial" w:cs="Arial"/>
                <w:sz w:val="22"/>
                <w:szCs w:val="22"/>
              </w:rPr>
            </w:pPr>
            <w:r>
              <w:rPr>
                <w:rFonts w:ascii="Arial" w:eastAsia="Arial" w:hAnsi="Arial" w:cs="Arial"/>
                <w:sz w:val="22"/>
                <w:szCs w:val="22"/>
              </w:rPr>
              <w:t>Date</w:t>
            </w:r>
          </w:p>
        </w:tc>
        <w:tc>
          <w:tcPr>
            <w:tcW w:w="1701" w:type="dxa"/>
          </w:tcPr>
          <w:p w14:paraId="7F8A96F6" w14:textId="304ADF52" w:rsidR="00952B92" w:rsidRPr="008B3B59" w:rsidRDefault="009E7198" w:rsidP="59B33E60">
            <w:pPr>
              <w:rPr>
                <w:rFonts w:ascii="Arial" w:eastAsia="Arial" w:hAnsi="Arial" w:cs="Arial"/>
                <w:sz w:val="22"/>
                <w:szCs w:val="22"/>
              </w:rPr>
            </w:pPr>
            <w:r>
              <w:rPr>
                <w:rFonts w:ascii="Arial" w:eastAsia="Arial" w:hAnsi="Arial" w:cs="Arial"/>
                <w:sz w:val="22"/>
                <w:szCs w:val="22"/>
              </w:rPr>
              <w:t>Jan 2022</w:t>
            </w:r>
          </w:p>
        </w:tc>
      </w:tr>
      <w:tr w:rsidR="00952B92" w:rsidRPr="008B3B59" w14:paraId="3E7C9FD0" w14:textId="77777777" w:rsidTr="544C971E">
        <w:trPr>
          <w:trHeight w:val="260"/>
        </w:trPr>
        <w:tc>
          <w:tcPr>
            <w:tcW w:w="2565" w:type="dxa"/>
            <w:shd w:val="clear" w:color="auto" w:fill="FFFDEE"/>
          </w:tcPr>
          <w:p w14:paraId="40B2EC56" w14:textId="77777777" w:rsidR="00952B92" w:rsidRPr="008B3B59" w:rsidRDefault="003221B0">
            <w:pPr>
              <w:rPr>
                <w:rFonts w:ascii="Arial" w:eastAsia="Arial" w:hAnsi="Arial" w:cs="Arial"/>
                <w:sz w:val="22"/>
                <w:szCs w:val="22"/>
              </w:rPr>
            </w:pPr>
            <w:r w:rsidRPr="008B3B59">
              <w:rPr>
                <w:rFonts w:ascii="Arial" w:eastAsia="Arial" w:hAnsi="Arial" w:cs="Arial"/>
                <w:sz w:val="22"/>
                <w:szCs w:val="22"/>
              </w:rPr>
              <w:t>Business</w:t>
            </w:r>
          </w:p>
        </w:tc>
        <w:tc>
          <w:tcPr>
            <w:tcW w:w="7642" w:type="dxa"/>
            <w:gridSpan w:val="3"/>
          </w:tcPr>
          <w:p w14:paraId="2B217B1C" w14:textId="7663BE96" w:rsidR="00952B92" w:rsidRPr="008B3B59" w:rsidRDefault="00193FF5" w:rsidP="59B33E60">
            <w:pPr>
              <w:rPr>
                <w:rFonts w:ascii="Arial" w:eastAsia="Arial" w:hAnsi="Arial" w:cs="Arial"/>
                <w:sz w:val="22"/>
                <w:szCs w:val="22"/>
              </w:rPr>
            </w:pPr>
            <w:r>
              <w:rPr>
                <w:rFonts w:ascii="Arial" w:eastAsia="Arial" w:hAnsi="Arial" w:cs="Arial"/>
                <w:sz w:val="22"/>
                <w:szCs w:val="22"/>
              </w:rPr>
              <w:t>Walkers Deli &amp; Sausage Co.</w:t>
            </w:r>
          </w:p>
        </w:tc>
      </w:tr>
      <w:tr w:rsidR="00952B92" w:rsidRPr="008B3B59" w14:paraId="1AFA810F" w14:textId="77777777" w:rsidTr="544C971E">
        <w:tc>
          <w:tcPr>
            <w:tcW w:w="2565" w:type="dxa"/>
            <w:shd w:val="clear" w:color="auto" w:fill="FFFDEE"/>
          </w:tcPr>
          <w:p w14:paraId="4E0BC2B5" w14:textId="77777777" w:rsidR="00952B92" w:rsidRPr="008B3B59" w:rsidRDefault="003221B0">
            <w:pPr>
              <w:rPr>
                <w:rFonts w:ascii="Arial" w:eastAsia="Arial" w:hAnsi="Arial" w:cs="Arial"/>
                <w:sz w:val="22"/>
                <w:szCs w:val="22"/>
              </w:rPr>
            </w:pPr>
            <w:r w:rsidRPr="008B3B59">
              <w:rPr>
                <w:rFonts w:ascii="Arial" w:eastAsia="Arial" w:hAnsi="Arial" w:cs="Arial"/>
                <w:sz w:val="22"/>
                <w:szCs w:val="22"/>
              </w:rPr>
              <w:t>Department</w:t>
            </w:r>
          </w:p>
        </w:tc>
        <w:tc>
          <w:tcPr>
            <w:tcW w:w="7642" w:type="dxa"/>
            <w:gridSpan w:val="3"/>
          </w:tcPr>
          <w:p w14:paraId="343972EB" w14:textId="1F5F0479" w:rsidR="00952B92" w:rsidRPr="008B3B59" w:rsidRDefault="009E7198" w:rsidP="59B33E60">
            <w:pPr>
              <w:rPr>
                <w:rFonts w:ascii="Arial" w:eastAsia="Arial" w:hAnsi="Arial" w:cs="Arial"/>
                <w:sz w:val="22"/>
                <w:szCs w:val="22"/>
              </w:rPr>
            </w:pPr>
            <w:r>
              <w:rPr>
                <w:rFonts w:ascii="Arial" w:eastAsia="Arial" w:hAnsi="Arial" w:cs="Arial"/>
                <w:sz w:val="22"/>
                <w:szCs w:val="22"/>
              </w:rPr>
              <w:t>People Team</w:t>
            </w:r>
          </w:p>
        </w:tc>
      </w:tr>
      <w:tr w:rsidR="00952B92" w:rsidRPr="008B3B59" w14:paraId="24164379" w14:textId="77777777" w:rsidTr="544C971E">
        <w:trPr>
          <w:trHeight w:val="280"/>
        </w:trPr>
        <w:tc>
          <w:tcPr>
            <w:tcW w:w="2565" w:type="dxa"/>
            <w:shd w:val="clear" w:color="auto" w:fill="FFFDEE"/>
          </w:tcPr>
          <w:p w14:paraId="1735CE34" w14:textId="77777777" w:rsidR="00952B92" w:rsidRPr="008B3B59" w:rsidRDefault="003221B0">
            <w:pPr>
              <w:rPr>
                <w:rFonts w:ascii="Arial" w:eastAsia="Arial" w:hAnsi="Arial" w:cs="Arial"/>
                <w:sz w:val="22"/>
                <w:szCs w:val="22"/>
              </w:rPr>
            </w:pPr>
            <w:r w:rsidRPr="008B3B59">
              <w:rPr>
                <w:rFonts w:ascii="Arial" w:eastAsia="Arial" w:hAnsi="Arial" w:cs="Arial"/>
                <w:sz w:val="22"/>
                <w:szCs w:val="22"/>
              </w:rPr>
              <w:t>Location</w:t>
            </w:r>
          </w:p>
        </w:tc>
        <w:tc>
          <w:tcPr>
            <w:tcW w:w="7642" w:type="dxa"/>
            <w:gridSpan w:val="3"/>
          </w:tcPr>
          <w:p w14:paraId="06346BBF" w14:textId="5C3DFBD9" w:rsidR="00952B92" w:rsidRPr="008B3B59" w:rsidRDefault="00193FF5" w:rsidP="59B33E60">
            <w:pPr>
              <w:rPr>
                <w:rFonts w:ascii="Arial" w:eastAsia="Arial" w:hAnsi="Arial" w:cs="Arial"/>
                <w:sz w:val="22"/>
                <w:szCs w:val="22"/>
              </w:rPr>
            </w:pPr>
            <w:r>
              <w:rPr>
                <w:rFonts w:ascii="Arial" w:eastAsia="Arial" w:hAnsi="Arial" w:cs="Arial"/>
                <w:sz w:val="22"/>
                <w:szCs w:val="22"/>
              </w:rPr>
              <w:t>78-88 Cobden Street, Cobden Industrial Estate, Leicester, LE1 2LB</w:t>
            </w:r>
          </w:p>
        </w:tc>
      </w:tr>
      <w:tr w:rsidR="00952B92" w:rsidRPr="008B3B59" w14:paraId="4D9810B3" w14:textId="77777777" w:rsidTr="544C971E">
        <w:tc>
          <w:tcPr>
            <w:tcW w:w="10207" w:type="dxa"/>
            <w:gridSpan w:val="4"/>
            <w:shd w:val="clear" w:color="auto" w:fill="988445"/>
          </w:tcPr>
          <w:p w14:paraId="05273E92" w14:textId="77777777" w:rsidR="00952B92" w:rsidRPr="008B3B59" w:rsidRDefault="0083787B">
            <w:pPr>
              <w:jc w:val="center"/>
              <w:rPr>
                <w:rFonts w:ascii="Arial" w:eastAsia="Arial" w:hAnsi="Arial" w:cs="Arial"/>
                <w:sz w:val="22"/>
                <w:szCs w:val="22"/>
              </w:rPr>
            </w:pPr>
            <w:r>
              <w:rPr>
                <w:rFonts w:ascii="Arial" w:eastAsia="Arial" w:hAnsi="Arial" w:cs="Arial"/>
                <w:color w:val="FFFFFF"/>
                <w:sz w:val="22"/>
                <w:szCs w:val="22"/>
              </w:rPr>
              <w:t xml:space="preserve">ROLE SUMMARY </w:t>
            </w:r>
          </w:p>
        </w:tc>
      </w:tr>
      <w:tr w:rsidR="00952B92" w:rsidRPr="008B3B59" w14:paraId="3A5EDB33" w14:textId="77777777" w:rsidTr="544C971E">
        <w:trPr>
          <w:trHeight w:val="1880"/>
        </w:trPr>
        <w:tc>
          <w:tcPr>
            <w:tcW w:w="10207" w:type="dxa"/>
            <w:gridSpan w:val="4"/>
          </w:tcPr>
          <w:p w14:paraId="5A32DFD9" w14:textId="71CE3DAF" w:rsidR="00A3015A" w:rsidRPr="007315D9" w:rsidRDefault="00A3015A" w:rsidP="00A3015A">
            <w:pPr>
              <w:pStyle w:val="BodyText"/>
              <w:rPr>
                <w:rFonts w:eastAsia="Arial" w:cs="Arial"/>
                <w:b w:val="0"/>
                <w:i w:val="0"/>
                <w:sz w:val="22"/>
                <w:szCs w:val="22"/>
              </w:rPr>
            </w:pPr>
            <w:r w:rsidRPr="007315D9">
              <w:rPr>
                <w:rFonts w:eastAsia="Arial" w:cs="Arial"/>
                <w:b w:val="0"/>
                <w:i w:val="0"/>
                <w:sz w:val="22"/>
                <w:szCs w:val="22"/>
              </w:rPr>
              <w:t xml:space="preserve">The People Advisor delivers proactive and flexible generalist People support </w:t>
            </w:r>
            <w:r w:rsidRPr="007315D9">
              <w:rPr>
                <w:rFonts w:eastAsia="Arial" w:cs="Arial"/>
                <w:b w:val="0"/>
                <w:i w:val="0"/>
                <w:sz w:val="22"/>
                <w:szCs w:val="22"/>
                <w:lang w:val="en-GB"/>
              </w:rPr>
              <w:t xml:space="preserve">to improve business performance and to contribute to the delivery of value-add People plans in line with the Samworth Brothers Purpose, Culture &amp; Values. </w:t>
            </w:r>
          </w:p>
          <w:p w14:paraId="6CC26797" w14:textId="77777777" w:rsidR="00A3015A" w:rsidRPr="007315D9" w:rsidRDefault="00A3015A" w:rsidP="00A3015A">
            <w:pPr>
              <w:pStyle w:val="BodyText"/>
              <w:rPr>
                <w:rFonts w:eastAsia="Arial" w:cs="Arial"/>
                <w:b w:val="0"/>
                <w:i w:val="0"/>
                <w:sz w:val="22"/>
                <w:szCs w:val="22"/>
                <w:lang w:val="en"/>
              </w:rPr>
            </w:pPr>
          </w:p>
          <w:p w14:paraId="790D01F0" w14:textId="28579E22" w:rsidR="00A3015A" w:rsidRPr="007315D9" w:rsidRDefault="00A3015A" w:rsidP="00A3015A">
            <w:pPr>
              <w:pStyle w:val="BodyText"/>
              <w:rPr>
                <w:rFonts w:eastAsia="Arial" w:cs="Arial"/>
                <w:b w:val="0"/>
                <w:i w:val="0"/>
                <w:sz w:val="22"/>
                <w:szCs w:val="22"/>
                <w:lang w:val="en"/>
              </w:rPr>
            </w:pPr>
            <w:r w:rsidRPr="007315D9">
              <w:rPr>
                <w:rFonts w:eastAsia="Arial" w:cs="Arial"/>
                <w:b w:val="0"/>
                <w:i w:val="0"/>
                <w:sz w:val="22"/>
                <w:szCs w:val="22"/>
                <w:lang w:val="en"/>
              </w:rPr>
              <w:t>As first port of call for People related matters you will act as a</w:t>
            </w:r>
            <w:r w:rsidR="008D51F9" w:rsidRPr="007315D9">
              <w:rPr>
                <w:rFonts w:eastAsia="Arial" w:cs="Arial"/>
                <w:b w:val="0"/>
                <w:i w:val="0"/>
                <w:sz w:val="22"/>
                <w:szCs w:val="22"/>
                <w:lang w:val="en"/>
              </w:rPr>
              <w:t>n advisor</w:t>
            </w:r>
            <w:r w:rsidRPr="007315D9">
              <w:rPr>
                <w:rFonts w:eastAsia="Arial" w:cs="Arial"/>
                <w:b w:val="0"/>
                <w:i w:val="0"/>
                <w:sz w:val="22"/>
                <w:szCs w:val="22"/>
                <w:lang w:val="en"/>
              </w:rPr>
              <w:t xml:space="preserve"> to line managers as they lead their teams through </w:t>
            </w:r>
            <w:r w:rsidR="00852B1A" w:rsidRPr="007315D9">
              <w:rPr>
                <w:rFonts w:eastAsia="Arial" w:cs="Arial"/>
                <w:b w:val="0"/>
                <w:i w:val="0"/>
                <w:sz w:val="22"/>
                <w:szCs w:val="22"/>
                <w:lang w:val="en"/>
              </w:rPr>
              <w:t>change and</w:t>
            </w:r>
            <w:r w:rsidRPr="007315D9">
              <w:rPr>
                <w:rFonts w:eastAsia="Arial" w:cs="Arial"/>
                <w:b w:val="0"/>
                <w:i w:val="0"/>
                <w:sz w:val="22"/>
                <w:szCs w:val="22"/>
                <w:lang w:val="en"/>
              </w:rPr>
              <w:t xml:space="preserve"> enhance colleague engagement and performance.  You will support with </w:t>
            </w:r>
            <w:r w:rsidRPr="007315D9">
              <w:rPr>
                <w:rFonts w:eastAsia="Arial" w:cs="Arial"/>
                <w:b w:val="0"/>
                <w:i w:val="0"/>
                <w:sz w:val="22"/>
                <w:szCs w:val="22"/>
                <w:lang w:val="en-GB"/>
              </w:rPr>
              <w:t>recruitment, talent management, succession planning, employee relations, performance management, absence management, recognition, reward, and benefits.</w:t>
            </w:r>
          </w:p>
          <w:p w14:paraId="03105E96" w14:textId="77777777" w:rsidR="00A3015A" w:rsidRPr="007315D9" w:rsidRDefault="00A3015A" w:rsidP="00A3015A">
            <w:pPr>
              <w:pStyle w:val="BodyText"/>
              <w:rPr>
                <w:rFonts w:eastAsia="Arial" w:cs="Arial"/>
                <w:b w:val="0"/>
                <w:i w:val="0"/>
                <w:sz w:val="22"/>
                <w:szCs w:val="22"/>
                <w:lang w:val="en"/>
              </w:rPr>
            </w:pPr>
          </w:p>
          <w:p w14:paraId="2609407D" w14:textId="77777777" w:rsidR="00A3015A" w:rsidRPr="007315D9" w:rsidRDefault="00A3015A" w:rsidP="00A3015A">
            <w:pPr>
              <w:pStyle w:val="BodyText"/>
              <w:rPr>
                <w:rFonts w:eastAsia="Arial" w:cs="Arial"/>
                <w:b w:val="0"/>
                <w:i w:val="0"/>
                <w:sz w:val="22"/>
                <w:szCs w:val="22"/>
                <w:lang w:val="en"/>
              </w:rPr>
            </w:pPr>
            <w:r w:rsidRPr="007315D9">
              <w:rPr>
                <w:rFonts w:eastAsia="Arial" w:cs="Arial"/>
                <w:b w:val="0"/>
                <w:i w:val="0"/>
                <w:sz w:val="22"/>
                <w:szCs w:val="22"/>
                <w:lang w:val="en"/>
              </w:rPr>
              <w:t xml:space="preserve">You will be able to produce and interpret key People metrics, data, insight and explain what they mean for business performance. </w:t>
            </w:r>
          </w:p>
          <w:p w14:paraId="4BFBC464" w14:textId="77777777" w:rsidR="00A3015A" w:rsidRPr="007315D9" w:rsidRDefault="00A3015A" w:rsidP="00A3015A">
            <w:pPr>
              <w:pStyle w:val="BodyText"/>
              <w:rPr>
                <w:rFonts w:eastAsia="Arial" w:cs="Arial"/>
                <w:b w:val="0"/>
                <w:i w:val="0"/>
                <w:sz w:val="22"/>
                <w:szCs w:val="22"/>
                <w:lang w:val="en"/>
              </w:rPr>
            </w:pPr>
          </w:p>
          <w:p w14:paraId="14AA1E07" w14:textId="2C75783D" w:rsidR="00A3015A" w:rsidRPr="007315D9" w:rsidRDefault="00A3015A" w:rsidP="00A3015A">
            <w:pPr>
              <w:pStyle w:val="BodyText"/>
              <w:rPr>
                <w:rFonts w:eastAsia="Arial" w:cs="Arial"/>
                <w:b w:val="0"/>
                <w:i w:val="0"/>
                <w:sz w:val="22"/>
                <w:szCs w:val="22"/>
                <w:lang w:val="en-GB"/>
              </w:rPr>
            </w:pPr>
            <w:r w:rsidRPr="007315D9">
              <w:rPr>
                <w:rFonts w:eastAsia="Arial" w:cs="Arial"/>
                <w:b w:val="0"/>
                <w:i w:val="0"/>
                <w:sz w:val="22"/>
                <w:szCs w:val="22"/>
                <w:lang w:val="en"/>
              </w:rPr>
              <w:t xml:space="preserve">Your business area looks to you as a </w:t>
            </w:r>
            <w:r w:rsidR="00852B1A" w:rsidRPr="007315D9">
              <w:rPr>
                <w:rFonts w:eastAsia="Arial" w:cs="Arial"/>
                <w:b w:val="0"/>
                <w:i w:val="0"/>
                <w:sz w:val="22"/>
                <w:szCs w:val="22"/>
                <w:lang w:val="en"/>
              </w:rPr>
              <w:t>skilled advisor</w:t>
            </w:r>
            <w:r w:rsidRPr="007315D9">
              <w:rPr>
                <w:rFonts w:eastAsia="Arial" w:cs="Arial"/>
                <w:b w:val="0"/>
                <w:i w:val="0"/>
                <w:sz w:val="22"/>
                <w:szCs w:val="22"/>
                <w:lang w:val="en"/>
              </w:rPr>
              <w:t xml:space="preserve"> in People matters, and you will offer coaching and guidance </w:t>
            </w:r>
            <w:r w:rsidRPr="007315D9">
              <w:rPr>
                <w:rFonts w:eastAsia="Arial" w:cs="Arial"/>
                <w:b w:val="0"/>
                <w:i w:val="0"/>
                <w:sz w:val="22"/>
                <w:szCs w:val="22"/>
                <w:lang w:val="en-GB"/>
              </w:rPr>
              <w:t xml:space="preserve">on policies, procedures, and best practice across all areas of people management, </w:t>
            </w:r>
            <w:r w:rsidRPr="007315D9">
              <w:rPr>
                <w:rFonts w:cs="Arial"/>
                <w:b w:val="0"/>
                <w:bCs/>
                <w:i w:val="0"/>
                <w:iCs/>
                <w:color w:val="334047"/>
                <w:sz w:val="22"/>
                <w:szCs w:val="22"/>
                <w:shd w:val="clear" w:color="auto" w:fill="FFFFFF"/>
              </w:rPr>
              <w:t>ranging from transactional to relatively complex.</w:t>
            </w:r>
          </w:p>
          <w:p w14:paraId="5D4EA305" w14:textId="77777777" w:rsidR="00A3015A" w:rsidRPr="007315D9" w:rsidRDefault="00A3015A" w:rsidP="00A3015A">
            <w:pPr>
              <w:pStyle w:val="BodyText"/>
              <w:rPr>
                <w:rFonts w:eastAsia="Arial" w:cs="Arial"/>
                <w:b w:val="0"/>
                <w:i w:val="0"/>
                <w:sz w:val="22"/>
                <w:szCs w:val="22"/>
                <w:lang w:val="en"/>
              </w:rPr>
            </w:pPr>
          </w:p>
          <w:p w14:paraId="2CD0E4AA" w14:textId="47D93755" w:rsidR="00A3015A" w:rsidRPr="007315D9" w:rsidRDefault="00A3015A" w:rsidP="00A3015A">
            <w:pPr>
              <w:pStyle w:val="BodyText"/>
              <w:rPr>
                <w:rFonts w:eastAsia="Arial" w:cs="Arial"/>
                <w:b w:val="0"/>
                <w:i w:val="0"/>
                <w:sz w:val="22"/>
                <w:szCs w:val="22"/>
                <w:lang w:val="en"/>
              </w:rPr>
            </w:pPr>
            <w:r w:rsidRPr="007315D9">
              <w:rPr>
                <w:rFonts w:eastAsia="Arial" w:cs="Arial"/>
                <w:b w:val="0"/>
                <w:i w:val="0"/>
                <w:sz w:val="22"/>
                <w:szCs w:val="22"/>
                <w:lang w:val="en"/>
              </w:rPr>
              <w:t xml:space="preserve">You’ll be instrumental in ensuring that managers deliver results with People at the heart of the agenda, and that every decision and action is taken with </w:t>
            </w:r>
            <w:r w:rsidR="00852B1A" w:rsidRPr="007315D9">
              <w:rPr>
                <w:rFonts w:eastAsia="Arial" w:cs="Arial"/>
                <w:b w:val="0"/>
                <w:i w:val="0"/>
                <w:sz w:val="22"/>
                <w:szCs w:val="22"/>
                <w:lang w:val="en"/>
              </w:rPr>
              <w:t xml:space="preserve">the </w:t>
            </w:r>
            <w:r w:rsidRPr="007315D9">
              <w:rPr>
                <w:rFonts w:eastAsia="Arial" w:cs="Arial"/>
                <w:b w:val="0"/>
                <w:i w:val="0"/>
                <w:sz w:val="22"/>
                <w:szCs w:val="22"/>
                <w:lang w:val="en"/>
              </w:rPr>
              <w:t xml:space="preserve">Colleague experience as a key consideration.  </w:t>
            </w:r>
          </w:p>
          <w:p w14:paraId="099BD59F" w14:textId="3922E0A2" w:rsidR="00B668AC" w:rsidRPr="008B3B59" w:rsidRDefault="00B668AC" w:rsidP="00163F69">
            <w:pPr>
              <w:pStyle w:val="BodyText"/>
              <w:rPr>
                <w:rFonts w:eastAsia="Arial" w:cs="Arial"/>
                <w:sz w:val="22"/>
                <w:szCs w:val="22"/>
              </w:rPr>
            </w:pPr>
          </w:p>
        </w:tc>
      </w:tr>
      <w:tr w:rsidR="00952B92" w:rsidRPr="008B3B59" w14:paraId="3E74F4CB" w14:textId="77777777" w:rsidTr="544C971E">
        <w:trPr>
          <w:trHeight w:val="300"/>
        </w:trPr>
        <w:tc>
          <w:tcPr>
            <w:tcW w:w="10207" w:type="dxa"/>
            <w:gridSpan w:val="4"/>
            <w:shd w:val="clear" w:color="auto" w:fill="988445"/>
            <w:vAlign w:val="center"/>
          </w:tcPr>
          <w:p w14:paraId="640C1455" w14:textId="77777777" w:rsidR="00952B92" w:rsidRPr="008B3B59" w:rsidRDefault="003221B0">
            <w:pPr>
              <w:jc w:val="center"/>
              <w:rPr>
                <w:rFonts w:ascii="Arial" w:eastAsia="Arial" w:hAnsi="Arial" w:cs="Arial"/>
                <w:sz w:val="22"/>
                <w:szCs w:val="22"/>
              </w:rPr>
            </w:pPr>
            <w:r w:rsidRPr="008B3B59">
              <w:rPr>
                <w:rFonts w:ascii="Arial" w:eastAsia="Arial" w:hAnsi="Arial" w:cs="Arial"/>
                <w:color w:val="FFFFFF"/>
                <w:sz w:val="22"/>
                <w:szCs w:val="22"/>
              </w:rPr>
              <w:t>REPORTING STRUCTURE</w:t>
            </w:r>
          </w:p>
        </w:tc>
      </w:tr>
      <w:tr w:rsidR="00952B92" w:rsidRPr="008B3B59" w14:paraId="3ABA47C2" w14:textId="77777777" w:rsidTr="544C971E">
        <w:trPr>
          <w:trHeight w:val="80"/>
        </w:trPr>
        <w:tc>
          <w:tcPr>
            <w:tcW w:w="2565" w:type="dxa"/>
            <w:shd w:val="clear" w:color="auto" w:fill="FFFDEE"/>
            <w:vAlign w:val="center"/>
          </w:tcPr>
          <w:p w14:paraId="27DFE983" w14:textId="77777777" w:rsidR="00952B92" w:rsidRPr="008B3B59" w:rsidRDefault="003221B0">
            <w:pPr>
              <w:spacing w:before="140"/>
              <w:rPr>
                <w:rFonts w:ascii="Arial" w:eastAsia="Arial" w:hAnsi="Arial" w:cs="Arial"/>
                <w:sz w:val="22"/>
                <w:szCs w:val="22"/>
              </w:rPr>
            </w:pPr>
            <w:r w:rsidRPr="008B3B59">
              <w:rPr>
                <w:rFonts w:ascii="Arial" w:eastAsia="Arial" w:hAnsi="Arial" w:cs="Arial"/>
                <w:sz w:val="22"/>
                <w:szCs w:val="22"/>
              </w:rPr>
              <w:t>Reports to</w:t>
            </w:r>
          </w:p>
        </w:tc>
        <w:tc>
          <w:tcPr>
            <w:tcW w:w="7642" w:type="dxa"/>
            <w:gridSpan w:val="3"/>
            <w:vAlign w:val="center"/>
          </w:tcPr>
          <w:p w14:paraId="540E114B" w14:textId="5C6C0F72" w:rsidR="00952B92" w:rsidRPr="008B3B59" w:rsidRDefault="00193FF5" w:rsidP="59B33E60">
            <w:pPr>
              <w:spacing w:line="259" w:lineRule="auto"/>
              <w:rPr>
                <w:rFonts w:ascii="Arial" w:eastAsia="Arial" w:hAnsi="Arial" w:cs="Arial"/>
                <w:sz w:val="22"/>
                <w:szCs w:val="22"/>
              </w:rPr>
            </w:pPr>
            <w:r>
              <w:rPr>
                <w:rFonts w:ascii="Arial" w:eastAsia="Arial" w:hAnsi="Arial" w:cs="Arial"/>
                <w:sz w:val="22"/>
                <w:szCs w:val="22"/>
              </w:rPr>
              <w:t xml:space="preserve">People Partner </w:t>
            </w:r>
          </w:p>
        </w:tc>
      </w:tr>
      <w:tr w:rsidR="00952B92" w:rsidRPr="008B3B59" w14:paraId="3402C6B7" w14:textId="77777777" w:rsidTr="544C971E">
        <w:trPr>
          <w:trHeight w:val="60"/>
        </w:trPr>
        <w:tc>
          <w:tcPr>
            <w:tcW w:w="2565" w:type="dxa"/>
            <w:shd w:val="clear" w:color="auto" w:fill="FFFDEE"/>
          </w:tcPr>
          <w:p w14:paraId="6653F7BD" w14:textId="77777777" w:rsidR="00952B92" w:rsidRPr="008B3B59" w:rsidRDefault="003221B0">
            <w:pPr>
              <w:spacing w:before="140"/>
              <w:rPr>
                <w:rFonts w:ascii="Arial" w:eastAsia="Arial" w:hAnsi="Arial" w:cs="Arial"/>
                <w:sz w:val="22"/>
                <w:szCs w:val="22"/>
              </w:rPr>
            </w:pPr>
            <w:r w:rsidRPr="008B3B59">
              <w:rPr>
                <w:rFonts w:ascii="Arial" w:eastAsia="Arial" w:hAnsi="Arial" w:cs="Arial"/>
                <w:sz w:val="22"/>
                <w:szCs w:val="22"/>
              </w:rPr>
              <w:t>Key internal stakeholders</w:t>
            </w:r>
          </w:p>
        </w:tc>
        <w:tc>
          <w:tcPr>
            <w:tcW w:w="7642" w:type="dxa"/>
            <w:gridSpan w:val="3"/>
          </w:tcPr>
          <w:p w14:paraId="3E475DCF" w14:textId="77777777" w:rsidR="00193FF5" w:rsidRDefault="00193FF5">
            <w:pPr>
              <w:rPr>
                <w:rFonts w:ascii="Arial" w:eastAsia="Arial" w:hAnsi="Arial" w:cs="Arial"/>
                <w:sz w:val="22"/>
                <w:szCs w:val="22"/>
              </w:rPr>
            </w:pPr>
          </w:p>
          <w:p w14:paraId="0610225C" w14:textId="1E8A64BD" w:rsidR="00D25A13" w:rsidRPr="008B3B59" w:rsidRDefault="00193FF5">
            <w:pPr>
              <w:rPr>
                <w:rFonts w:ascii="Arial" w:eastAsia="Arial" w:hAnsi="Arial" w:cs="Arial"/>
                <w:sz w:val="22"/>
                <w:szCs w:val="22"/>
              </w:rPr>
            </w:pPr>
            <w:r>
              <w:rPr>
                <w:rFonts w:ascii="Arial" w:eastAsia="Arial" w:hAnsi="Arial" w:cs="Arial"/>
                <w:sz w:val="22"/>
                <w:szCs w:val="22"/>
              </w:rPr>
              <w:t>Deli Operations</w:t>
            </w:r>
          </w:p>
        </w:tc>
      </w:tr>
      <w:tr w:rsidR="00952B92" w:rsidRPr="008B3B59" w14:paraId="7242F7E2" w14:textId="77777777" w:rsidTr="544C971E">
        <w:tc>
          <w:tcPr>
            <w:tcW w:w="10207" w:type="dxa"/>
            <w:gridSpan w:val="4"/>
            <w:shd w:val="clear" w:color="auto" w:fill="988445"/>
          </w:tcPr>
          <w:p w14:paraId="22B0C359" w14:textId="54F9ACC2" w:rsidR="00952B92" w:rsidRPr="008B3B59" w:rsidRDefault="00E93A21">
            <w:pPr>
              <w:pStyle w:val="Heading2"/>
              <w:rPr>
                <w:rFonts w:ascii="Arial" w:eastAsia="Arial" w:hAnsi="Arial" w:cs="Arial"/>
                <w:sz w:val="22"/>
                <w:szCs w:val="22"/>
              </w:rPr>
            </w:pPr>
            <w:r>
              <w:rPr>
                <w:rFonts w:ascii="Arial" w:eastAsia="Arial" w:hAnsi="Arial" w:cs="Arial"/>
                <w:b w:val="0"/>
                <w:color w:val="FFFFFF"/>
                <w:sz w:val="22"/>
                <w:szCs w:val="22"/>
              </w:rPr>
              <w:t>SKILLS &amp; ABILITIES</w:t>
            </w:r>
            <w:r w:rsidR="003221B0" w:rsidRPr="008B3B59">
              <w:rPr>
                <w:rFonts w:ascii="Arial" w:eastAsia="Arial" w:hAnsi="Arial" w:cs="Arial"/>
                <w:b w:val="0"/>
                <w:color w:val="FFFFFF"/>
                <w:sz w:val="22"/>
                <w:szCs w:val="22"/>
              </w:rPr>
              <w:t xml:space="preserve"> </w:t>
            </w:r>
          </w:p>
        </w:tc>
      </w:tr>
      <w:tr w:rsidR="00952B92" w:rsidRPr="008B3B59" w14:paraId="03DEDE3B" w14:textId="77777777" w:rsidTr="544C971E">
        <w:trPr>
          <w:trHeight w:val="416"/>
        </w:trPr>
        <w:tc>
          <w:tcPr>
            <w:tcW w:w="10207" w:type="dxa"/>
            <w:gridSpan w:val="4"/>
          </w:tcPr>
          <w:p w14:paraId="3B4E0704" w14:textId="77777777" w:rsidR="00777185" w:rsidRDefault="00777185" w:rsidP="00777185">
            <w:pPr>
              <w:pStyle w:val="ListParagraph"/>
              <w:spacing w:after="0"/>
              <w:rPr>
                <w:rFonts w:ascii="Arial" w:eastAsia="Arial" w:hAnsi="Arial" w:cs="Arial"/>
                <w:sz w:val="20"/>
                <w:szCs w:val="20"/>
              </w:rPr>
            </w:pPr>
          </w:p>
          <w:p w14:paraId="7749A22C" w14:textId="47AFB8B6" w:rsidR="00163F69" w:rsidRPr="00E0135E" w:rsidRDefault="00521A06" w:rsidP="00E0135E">
            <w:pPr>
              <w:pStyle w:val="ListParagraph"/>
              <w:numPr>
                <w:ilvl w:val="0"/>
                <w:numId w:val="8"/>
              </w:numPr>
              <w:spacing w:after="0"/>
              <w:rPr>
                <w:rFonts w:ascii="Arial" w:eastAsia="Arial" w:hAnsi="Arial" w:cs="Arial"/>
                <w:sz w:val="20"/>
                <w:szCs w:val="20"/>
              </w:rPr>
            </w:pPr>
            <w:r w:rsidRPr="00E0135E">
              <w:rPr>
                <w:rFonts w:ascii="Arial" w:eastAsia="Arial" w:hAnsi="Arial" w:cs="Arial"/>
                <w:sz w:val="20"/>
                <w:szCs w:val="20"/>
              </w:rPr>
              <w:t xml:space="preserve">Work and collaborate with the People team to collectively deliver our purpose of ‘Doing GOOD things with GREAT food’ for </w:t>
            </w:r>
            <w:proofErr w:type="gramStart"/>
            <w:r w:rsidRPr="00E0135E">
              <w:rPr>
                <w:rFonts w:ascii="Arial" w:eastAsia="Arial" w:hAnsi="Arial" w:cs="Arial"/>
                <w:sz w:val="20"/>
                <w:szCs w:val="20"/>
              </w:rPr>
              <w:t>all of</w:t>
            </w:r>
            <w:proofErr w:type="gramEnd"/>
            <w:r w:rsidRPr="00E0135E">
              <w:rPr>
                <w:rFonts w:ascii="Arial" w:eastAsia="Arial" w:hAnsi="Arial" w:cs="Arial"/>
                <w:sz w:val="20"/>
                <w:szCs w:val="20"/>
              </w:rPr>
              <w:t xml:space="preserve"> our colleagues; ensuring we welcome all colleagues into our family and providing opportunities for </w:t>
            </w:r>
            <w:proofErr w:type="gramStart"/>
            <w:r w:rsidRPr="00E0135E">
              <w:rPr>
                <w:rFonts w:ascii="Arial" w:eastAsia="Arial" w:hAnsi="Arial" w:cs="Arial"/>
                <w:sz w:val="20"/>
                <w:szCs w:val="20"/>
              </w:rPr>
              <w:t>all of</w:t>
            </w:r>
            <w:proofErr w:type="gramEnd"/>
            <w:r w:rsidRPr="00E0135E">
              <w:rPr>
                <w:rFonts w:ascii="Arial" w:eastAsia="Arial" w:hAnsi="Arial" w:cs="Arial"/>
                <w:sz w:val="20"/>
                <w:szCs w:val="20"/>
              </w:rPr>
              <w:t xml:space="preserve"> our people to grow, improve their prospects and achieve their full potential.</w:t>
            </w:r>
          </w:p>
          <w:p w14:paraId="1ED044B4" w14:textId="6A28A2EA" w:rsidR="00521A06" w:rsidRPr="00E0135E" w:rsidRDefault="00521A06" w:rsidP="00E0135E">
            <w:pPr>
              <w:contextualSpacing/>
              <w:rPr>
                <w:rFonts w:ascii="Arial" w:eastAsia="Arial" w:hAnsi="Arial" w:cs="Arial"/>
              </w:rPr>
            </w:pPr>
          </w:p>
          <w:p w14:paraId="33FEC7D8" w14:textId="1B8ED97F" w:rsidR="00521A06" w:rsidRDefault="00521A06" w:rsidP="00E0135E">
            <w:pPr>
              <w:pStyle w:val="ListParagraph"/>
              <w:numPr>
                <w:ilvl w:val="0"/>
                <w:numId w:val="8"/>
              </w:numPr>
              <w:spacing w:after="0"/>
              <w:rPr>
                <w:rFonts w:ascii="Arial" w:eastAsia="Arial" w:hAnsi="Arial" w:cs="Arial"/>
                <w:sz w:val="20"/>
                <w:szCs w:val="20"/>
              </w:rPr>
            </w:pPr>
            <w:r w:rsidRPr="00E0135E">
              <w:rPr>
                <w:rFonts w:ascii="Arial" w:eastAsia="Arial" w:hAnsi="Arial" w:cs="Arial"/>
                <w:sz w:val="20"/>
                <w:szCs w:val="20"/>
              </w:rPr>
              <w:t>Work in partnership with the line managers of the business to build a values-based culture, delivering on the Culture Framework and ensuring that results are achieved with people at the heart of every decision, and consistent focus is given to providing a positive experience for Colleagues.</w:t>
            </w:r>
          </w:p>
          <w:p w14:paraId="2C156559" w14:textId="77777777" w:rsidR="00777185" w:rsidRPr="00777185" w:rsidRDefault="00777185" w:rsidP="00777185">
            <w:pPr>
              <w:pStyle w:val="ListParagraph"/>
              <w:rPr>
                <w:rFonts w:ascii="Arial" w:eastAsia="Arial" w:hAnsi="Arial" w:cs="Arial"/>
                <w:sz w:val="20"/>
                <w:szCs w:val="20"/>
              </w:rPr>
            </w:pPr>
          </w:p>
          <w:p w14:paraId="21DCEB52" w14:textId="77777777" w:rsidR="007B4487" w:rsidRDefault="007B4487" w:rsidP="007B4487">
            <w:pPr>
              <w:pStyle w:val="ListParagraph"/>
              <w:spacing w:after="0"/>
              <w:rPr>
                <w:rFonts w:ascii="Arial" w:eastAsia="Arial" w:hAnsi="Arial" w:cs="Arial"/>
                <w:sz w:val="20"/>
                <w:szCs w:val="20"/>
              </w:rPr>
            </w:pPr>
          </w:p>
          <w:p w14:paraId="78DD6497" w14:textId="0B8C5671" w:rsidR="00521A06" w:rsidRPr="00E0135E" w:rsidRDefault="00521A06" w:rsidP="00E0135E">
            <w:pPr>
              <w:pStyle w:val="ListParagraph"/>
              <w:numPr>
                <w:ilvl w:val="0"/>
                <w:numId w:val="8"/>
              </w:numPr>
              <w:spacing w:after="0"/>
              <w:rPr>
                <w:rFonts w:ascii="Arial" w:eastAsia="Arial" w:hAnsi="Arial" w:cs="Arial"/>
                <w:sz w:val="20"/>
                <w:szCs w:val="20"/>
              </w:rPr>
            </w:pPr>
            <w:r w:rsidRPr="00E0135E">
              <w:rPr>
                <w:rFonts w:ascii="Arial" w:eastAsia="Arial" w:hAnsi="Arial" w:cs="Arial"/>
                <w:sz w:val="20"/>
                <w:szCs w:val="20"/>
              </w:rPr>
              <w:t xml:space="preserve">Provide constructive commercially driven advice and guidance to all line managers on policies, </w:t>
            </w:r>
            <w:r w:rsidR="00777185" w:rsidRPr="00E0135E">
              <w:rPr>
                <w:rFonts w:ascii="Arial" w:eastAsia="Arial" w:hAnsi="Arial" w:cs="Arial"/>
                <w:sz w:val="20"/>
                <w:szCs w:val="20"/>
              </w:rPr>
              <w:t>procedures,</w:t>
            </w:r>
            <w:r w:rsidRPr="00E0135E">
              <w:rPr>
                <w:rFonts w:ascii="Arial" w:eastAsia="Arial" w:hAnsi="Arial" w:cs="Arial"/>
                <w:sz w:val="20"/>
                <w:szCs w:val="20"/>
              </w:rPr>
              <w:t xml:space="preserve"> and employment matters, taking time to identify any opportunities and risks to ensure great solutions for the business that are aligned with group values and ways of working.</w:t>
            </w:r>
          </w:p>
          <w:p w14:paraId="3F0D9B9D" w14:textId="0817B74C" w:rsidR="00521A06" w:rsidRPr="00E0135E" w:rsidRDefault="00521A06" w:rsidP="00E0135E">
            <w:pPr>
              <w:contextualSpacing/>
              <w:rPr>
                <w:rFonts w:ascii="Arial" w:eastAsia="Arial" w:hAnsi="Arial" w:cs="Arial"/>
              </w:rPr>
            </w:pPr>
          </w:p>
          <w:p w14:paraId="10DF893F" w14:textId="5829D0F9" w:rsidR="00521A06" w:rsidRPr="00E0135E" w:rsidRDefault="004962B6" w:rsidP="00E0135E">
            <w:pPr>
              <w:pStyle w:val="ListParagraph"/>
              <w:numPr>
                <w:ilvl w:val="0"/>
                <w:numId w:val="8"/>
              </w:numPr>
              <w:spacing w:after="0"/>
              <w:rPr>
                <w:rFonts w:ascii="Arial" w:eastAsia="Arial" w:hAnsi="Arial" w:cs="Arial"/>
                <w:sz w:val="20"/>
                <w:szCs w:val="20"/>
              </w:rPr>
            </w:pPr>
            <w:r w:rsidRPr="00E0135E">
              <w:rPr>
                <w:rFonts w:ascii="Arial" w:eastAsia="Arial" w:hAnsi="Arial" w:cs="Arial"/>
                <w:sz w:val="20"/>
                <w:szCs w:val="20"/>
              </w:rPr>
              <w:t xml:space="preserve">At all times, represent the People Team, seeking to fully engage line managers in identifying, </w:t>
            </w:r>
            <w:r w:rsidR="00E0135E" w:rsidRPr="00E0135E">
              <w:rPr>
                <w:rFonts w:ascii="Arial" w:eastAsia="Arial" w:hAnsi="Arial" w:cs="Arial"/>
                <w:sz w:val="20"/>
                <w:szCs w:val="20"/>
              </w:rPr>
              <w:t>supporting,</w:t>
            </w:r>
            <w:r w:rsidRPr="00E0135E">
              <w:rPr>
                <w:rFonts w:ascii="Arial" w:eastAsia="Arial" w:hAnsi="Arial" w:cs="Arial"/>
                <w:sz w:val="20"/>
                <w:szCs w:val="20"/>
              </w:rPr>
              <w:t xml:space="preserve"> and delivering plans in alignment with the People strategy and business</w:t>
            </w:r>
            <w:r w:rsidR="00C15552" w:rsidRPr="00E0135E">
              <w:rPr>
                <w:rFonts w:ascii="Arial" w:eastAsia="Arial" w:hAnsi="Arial" w:cs="Arial"/>
                <w:sz w:val="20"/>
                <w:szCs w:val="20"/>
              </w:rPr>
              <w:t>’</w:t>
            </w:r>
            <w:r w:rsidRPr="00E0135E">
              <w:rPr>
                <w:rFonts w:ascii="Arial" w:eastAsia="Arial" w:hAnsi="Arial" w:cs="Arial"/>
                <w:sz w:val="20"/>
                <w:szCs w:val="20"/>
              </w:rPr>
              <w:t xml:space="preserve"> People plans.  Look for ways to </w:t>
            </w:r>
            <w:r w:rsidRPr="00E0135E">
              <w:rPr>
                <w:rFonts w:ascii="Arial" w:eastAsia="Arial" w:hAnsi="Arial" w:cs="Arial"/>
                <w:sz w:val="20"/>
                <w:szCs w:val="20"/>
              </w:rPr>
              <w:lastRenderedPageBreak/>
              <w:t>drive momentum on colleague engagement and development, influencing when key decisions are being made that impact our Colleagues.</w:t>
            </w:r>
          </w:p>
          <w:p w14:paraId="4731EBC9" w14:textId="612F4CD8" w:rsidR="004962B6" w:rsidRPr="00E0135E" w:rsidRDefault="004962B6" w:rsidP="00E0135E">
            <w:pPr>
              <w:contextualSpacing/>
              <w:rPr>
                <w:rFonts w:ascii="Arial" w:eastAsia="Arial" w:hAnsi="Arial" w:cs="Arial"/>
              </w:rPr>
            </w:pPr>
          </w:p>
          <w:p w14:paraId="6EA3D79A" w14:textId="6FCFA66D" w:rsidR="004962B6" w:rsidRPr="00E0135E" w:rsidRDefault="004962B6" w:rsidP="00E0135E">
            <w:pPr>
              <w:pStyle w:val="ListParagraph"/>
              <w:numPr>
                <w:ilvl w:val="0"/>
                <w:numId w:val="8"/>
              </w:numPr>
              <w:spacing w:after="0"/>
              <w:rPr>
                <w:rFonts w:ascii="Arial" w:eastAsia="Arial" w:hAnsi="Arial" w:cs="Arial"/>
                <w:sz w:val="20"/>
                <w:szCs w:val="20"/>
              </w:rPr>
            </w:pPr>
            <w:r w:rsidRPr="00E0135E">
              <w:rPr>
                <w:rFonts w:ascii="Arial" w:eastAsia="Arial" w:hAnsi="Arial" w:cs="Arial"/>
                <w:sz w:val="20"/>
                <w:szCs w:val="20"/>
              </w:rPr>
              <w:t>Support the delivery of the People strategy in the business, ensuring that all people activities across the employment lifecycle are executed in ways which add value to both the business and the Colleague experience, with the People vision in mind.  Pro-actively support projects to fully embed our strategic  ‘enabler’ ways of working in the business.</w:t>
            </w:r>
          </w:p>
          <w:p w14:paraId="0C30A97F" w14:textId="41E33764" w:rsidR="004962B6" w:rsidRPr="00E0135E" w:rsidRDefault="004962B6" w:rsidP="00E0135E">
            <w:pPr>
              <w:contextualSpacing/>
              <w:rPr>
                <w:rFonts w:ascii="Arial" w:eastAsia="Arial" w:hAnsi="Arial" w:cs="Arial"/>
              </w:rPr>
            </w:pPr>
          </w:p>
          <w:p w14:paraId="44D0D164" w14:textId="1FE04F76" w:rsidR="004962B6" w:rsidRPr="00E0135E" w:rsidRDefault="004962B6" w:rsidP="00E0135E">
            <w:pPr>
              <w:pStyle w:val="ListParagraph"/>
              <w:numPr>
                <w:ilvl w:val="0"/>
                <w:numId w:val="8"/>
              </w:numPr>
              <w:spacing w:after="0"/>
              <w:rPr>
                <w:rFonts w:ascii="Arial" w:eastAsia="Arial" w:hAnsi="Arial" w:cs="Arial"/>
                <w:sz w:val="20"/>
                <w:szCs w:val="20"/>
              </w:rPr>
            </w:pPr>
            <w:r w:rsidRPr="00E0135E">
              <w:rPr>
                <w:rFonts w:ascii="Arial" w:eastAsia="Arial" w:hAnsi="Arial" w:cs="Arial"/>
                <w:sz w:val="20"/>
                <w:szCs w:val="20"/>
              </w:rPr>
              <w:t xml:space="preserve">As </w:t>
            </w:r>
            <w:r w:rsidR="000E75AB">
              <w:rPr>
                <w:rFonts w:ascii="Arial" w:eastAsia="Arial" w:hAnsi="Arial" w:cs="Arial"/>
                <w:sz w:val="20"/>
                <w:szCs w:val="20"/>
              </w:rPr>
              <w:t>required</w:t>
            </w:r>
            <w:r w:rsidRPr="00E0135E">
              <w:rPr>
                <w:rFonts w:ascii="Arial" w:eastAsia="Arial" w:hAnsi="Arial" w:cs="Arial"/>
                <w:sz w:val="20"/>
                <w:szCs w:val="20"/>
              </w:rPr>
              <w:t xml:space="preserve">, </w:t>
            </w:r>
            <w:r w:rsidR="008B600D">
              <w:rPr>
                <w:rFonts w:ascii="Arial" w:eastAsia="Arial" w:hAnsi="Arial" w:cs="Arial"/>
                <w:sz w:val="20"/>
                <w:szCs w:val="20"/>
              </w:rPr>
              <w:t>be responsible for</w:t>
            </w:r>
            <w:r w:rsidRPr="00E0135E">
              <w:rPr>
                <w:rFonts w:ascii="Arial" w:eastAsia="Arial" w:hAnsi="Arial" w:cs="Arial"/>
                <w:sz w:val="20"/>
                <w:szCs w:val="20"/>
              </w:rPr>
              <w:t xml:space="preserve"> any other tasks, projects, </w:t>
            </w:r>
            <w:r w:rsidR="00E0135E" w:rsidRPr="00E0135E">
              <w:rPr>
                <w:rFonts w:ascii="Arial" w:eastAsia="Arial" w:hAnsi="Arial" w:cs="Arial"/>
                <w:sz w:val="20"/>
                <w:szCs w:val="20"/>
              </w:rPr>
              <w:t>duties,</w:t>
            </w:r>
            <w:r w:rsidRPr="00E0135E">
              <w:rPr>
                <w:rFonts w:ascii="Arial" w:eastAsia="Arial" w:hAnsi="Arial" w:cs="Arial"/>
                <w:sz w:val="20"/>
                <w:szCs w:val="20"/>
              </w:rPr>
              <w:t xml:space="preserve"> and work streams which contribute to the success of the People team in supporting the business in </w:t>
            </w:r>
            <w:r w:rsidR="00C15552" w:rsidRPr="00E0135E">
              <w:rPr>
                <w:rFonts w:ascii="Arial" w:eastAsia="Arial" w:hAnsi="Arial" w:cs="Arial"/>
                <w:sz w:val="20"/>
                <w:szCs w:val="20"/>
              </w:rPr>
              <w:t>day-to-day</w:t>
            </w:r>
            <w:r w:rsidRPr="00E0135E">
              <w:rPr>
                <w:rFonts w:ascii="Arial" w:eastAsia="Arial" w:hAnsi="Arial" w:cs="Arial"/>
                <w:sz w:val="20"/>
                <w:szCs w:val="20"/>
              </w:rPr>
              <w:t xml:space="preserve"> people management activity and in delivering on the objectives of the agreed annual strategic People plan.</w:t>
            </w:r>
          </w:p>
          <w:p w14:paraId="5CC92CCC" w14:textId="2CC86BB2" w:rsidR="009E06BD" w:rsidRPr="00E0135E" w:rsidRDefault="009E06BD" w:rsidP="00E0135E">
            <w:pPr>
              <w:contextualSpacing/>
              <w:rPr>
                <w:rFonts w:ascii="Arial" w:eastAsia="Arial" w:hAnsi="Arial" w:cs="Arial"/>
              </w:rPr>
            </w:pPr>
          </w:p>
          <w:p w14:paraId="1FD8607C" w14:textId="0F2A0693" w:rsidR="009E06BD" w:rsidRPr="00E0135E" w:rsidRDefault="009E06BD" w:rsidP="00E0135E">
            <w:pPr>
              <w:pStyle w:val="ListParagraph"/>
              <w:numPr>
                <w:ilvl w:val="0"/>
                <w:numId w:val="8"/>
              </w:numPr>
              <w:spacing w:after="0"/>
              <w:rPr>
                <w:rFonts w:ascii="Arial" w:eastAsia="Arial" w:hAnsi="Arial" w:cs="Arial"/>
                <w:sz w:val="20"/>
                <w:szCs w:val="20"/>
              </w:rPr>
            </w:pPr>
            <w:r w:rsidRPr="00E0135E">
              <w:rPr>
                <w:rFonts w:ascii="Arial" w:eastAsia="Arial" w:hAnsi="Arial" w:cs="Arial"/>
                <w:sz w:val="20"/>
                <w:szCs w:val="20"/>
              </w:rPr>
              <w:t>Play an active role in supporting change to assist the business in achieving its goals whilst upholding our values and maintaining a positive experience for colleagues.  Support the consultation process, and provide guidance and insight on the People aspects – capabilities and skills, labour patterns and pay, ways of working, engagement, and sentiment, and work with managers to deliver positive and effective change plans.</w:t>
            </w:r>
          </w:p>
          <w:p w14:paraId="5A4AE162" w14:textId="05B55E59" w:rsidR="009E06BD" w:rsidRPr="00E0135E" w:rsidRDefault="009E06BD" w:rsidP="00E0135E">
            <w:pPr>
              <w:contextualSpacing/>
              <w:rPr>
                <w:rFonts w:ascii="Arial" w:eastAsia="Arial" w:hAnsi="Arial" w:cs="Arial"/>
              </w:rPr>
            </w:pPr>
          </w:p>
          <w:p w14:paraId="19F12578" w14:textId="0F2486C7" w:rsidR="009E06BD" w:rsidRPr="00E0135E" w:rsidRDefault="009E06BD" w:rsidP="00E0135E">
            <w:pPr>
              <w:pStyle w:val="ListParagraph"/>
              <w:numPr>
                <w:ilvl w:val="0"/>
                <w:numId w:val="8"/>
              </w:numPr>
              <w:spacing w:after="0"/>
              <w:rPr>
                <w:rFonts w:ascii="Arial" w:eastAsia="Arial" w:hAnsi="Arial" w:cs="Arial"/>
                <w:sz w:val="20"/>
                <w:szCs w:val="20"/>
              </w:rPr>
            </w:pPr>
            <w:r w:rsidRPr="00E0135E">
              <w:rPr>
                <w:rFonts w:ascii="Arial" w:eastAsia="Arial" w:hAnsi="Arial" w:cs="Arial"/>
                <w:sz w:val="20"/>
                <w:szCs w:val="20"/>
              </w:rPr>
              <w:t>Play an active part in encouraging diversity and respectful inclusive behaviours, identifying and removing barriers to equality.  Act as a role model by ensuring own knowledge is current, managing own biases and behaviours and providing guidance to others.</w:t>
            </w:r>
          </w:p>
          <w:p w14:paraId="5B831135" w14:textId="77777777" w:rsidR="00E93A21" w:rsidRPr="00E0135E" w:rsidRDefault="00E93A21" w:rsidP="00E0135E">
            <w:pPr>
              <w:contextualSpacing/>
              <w:rPr>
                <w:rFonts w:ascii="Arial" w:eastAsia="Arial" w:hAnsi="Arial" w:cs="Arial"/>
              </w:rPr>
            </w:pPr>
          </w:p>
          <w:p w14:paraId="69101743" w14:textId="081CB31B" w:rsidR="009E06BD" w:rsidRPr="00E0135E" w:rsidRDefault="009E06BD" w:rsidP="00E0135E">
            <w:pPr>
              <w:pStyle w:val="ListParagraph"/>
              <w:numPr>
                <w:ilvl w:val="0"/>
                <w:numId w:val="8"/>
              </w:numPr>
              <w:spacing w:after="0"/>
              <w:rPr>
                <w:rFonts w:ascii="Arial" w:eastAsia="Arial" w:hAnsi="Arial" w:cs="Arial"/>
                <w:sz w:val="20"/>
                <w:szCs w:val="20"/>
              </w:rPr>
            </w:pPr>
            <w:r w:rsidRPr="00E0135E">
              <w:rPr>
                <w:rFonts w:ascii="Arial" w:eastAsia="Arial" w:hAnsi="Arial" w:cs="Arial"/>
                <w:sz w:val="20"/>
                <w:szCs w:val="20"/>
              </w:rPr>
              <w:t xml:space="preserve">Promote colleague wellbeing, both as an ethical priority and as a key factor in colleague performance, </w:t>
            </w:r>
            <w:r w:rsidR="00E0135E" w:rsidRPr="00E0135E">
              <w:rPr>
                <w:rFonts w:ascii="Arial" w:eastAsia="Arial" w:hAnsi="Arial" w:cs="Arial"/>
                <w:sz w:val="20"/>
                <w:szCs w:val="20"/>
              </w:rPr>
              <w:t>satisfaction,</w:t>
            </w:r>
            <w:r w:rsidRPr="00E0135E">
              <w:rPr>
                <w:rFonts w:ascii="Arial" w:eastAsia="Arial" w:hAnsi="Arial" w:cs="Arial"/>
                <w:sz w:val="20"/>
                <w:szCs w:val="20"/>
              </w:rPr>
              <w:t xml:space="preserve"> and retention.</w:t>
            </w:r>
          </w:p>
          <w:p w14:paraId="641268C1" w14:textId="77777777" w:rsidR="009E06BD" w:rsidRPr="00E0135E" w:rsidRDefault="009E06BD" w:rsidP="00E0135E">
            <w:pPr>
              <w:contextualSpacing/>
              <w:rPr>
                <w:rFonts w:ascii="Arial" w:eastAsia="Arial" w:hAnsi="Arial" w:cs="Arial"/>
              </w:rPr>
            </w:pPr>
          </w:p>
          <w:p w14:paraId="3A23E207" w14:textId="18EEDA19" w:rsidR="009E06BD" w:rsidRPr="00E0135E" w:rsidRDefault="00F730EB" w:rsidP="00E0135E">
            <w:pPr>
              <w:pStyle w:val="ListParagraph"/>
              <w:numPr>
                <w:ilvl w:val="0"/>
                <w:numId w:val="8"/>
              </w:numPr>
              <w:spacing w:after="0"/>
              <w:rPr>
                <w:rFonts w:ascii="Arial" w:eastAsia="Arial" w:hAnsi="Arial" w:cs="Arial"/>
                <w:sz w:val="20"/>
                <w:szCs w:val="20"/>
              </w:rPr>
            </w:pPr>
            <w:r w:rsidRPr="00E0135E">
              <w:rPr>
                <w:rFonts w:ascii="Arial" w:eastAsia="Arial" w:hAnsi="Arial" w:cs="Arial"/>
                <w:sz w:val="20"/>
                <w:szCs w:val="20"/>
              </w:rPr>
              <w:t xml:space="preserve">Where required, assist in delivering the internal communications </w:t>
            </w:r>
            <w:r w:rsidR="007B4487">
              <w:rPr>
                <w:rFonts w:ascii="Arial" w:eastAsia="Arial" w:hAnsi="Arial" w:cs="Arial"/>
                <w:sz w:val="20"/>
                <w:szCs w:val="20"/>
              </w:rPr>
              <w:t>plan</w:t>
            </w:r>
            <w:r w:rsidRPr="00E0135E">
              <w:rPr>
                <w:rFonts w:ascii="Arial" w:eastAsia="Arial" w:hAnsi="Arial" w:cs="Arial"/>
                <w:sz w:val="20"/>
                <w:szCs w:val="20"/>
              </w:rPr>
              <w:t xml:space="preserve"> for the business, helping to create a strong sense of belonging and identity for Colleagues, and ensuring key information is effectively shared.</w:t>
            </w:r>
          </w:p>
          <w:p w14:paraId="14E115EB" w14:textId="1A1286FB" w:rsidR="00F730EB" w:rsidRPr="00E0135E" w:rsidRDefault="00F730EB" w:rsidP="00E0135E">
            <w:pPr>
              <w:contextualSpacing/>
              <w:rPr>
                <w:rFonts w:ascii="Arial" w:eastAsia="Arial" w:hAnsi="Arial" w:cs="Arial"/>
              </w:rPr>
            </w:pPr>
          </w:p>
          <w:p w14:paraId="53D0FDE9" w14:textId="7BADA1F3" w:rsidR="00F730EB" w:rsidRPr="00E0135E" w:rsidRDefault="00F730EB" w:rsidP="00E0135E">
            <w:pPr>
              <w:pStyle w:val="ListParagraph"/>
              <w:numPr>
                <w:ilvl w:val="0"/>
                <w:numId w:val="8"/>
              </w:numPr>
              <w:spacing w:after="0"/>
              <w:rPr>
                <w:rFonts w:ascii="Arial" w:eastAsia="Arial" w:hAnsi="Arial" w:cs="Arial"/>
                <w:sz w:val="20"/>
                <w:szCs w:val="20"/>
              </w:rPr>
            </w:pPr>
            <w:r w:rsidRPr="00E0135E">
              <w:rPr>
                <w:rFonts w:ascii="Arial" w:eastAsia="Arial" w:hAnsi="Arial" w:cs="Arial"/>
                <w:sz w:val="20"/>
                <w:szCs w:val="20"/>
              </w:rPr>
              <w:t>Support the annual Colleague Engagement Survey process to ensure a high response rate.</w:t>
            </w:r>
          </w:p>
          <w:p w14:paraId="4F2AD280" w14:textId="38DA4FA4" w:rsidR="00F730EB" w:rsidRPr="00E0135E" w:rsidRDefault="00F730EB" w:rsidP="00E0135E">
            <w:pPr>
              <w:contextualSpacing/>
              <w:rPr>
                <w:rFonts w:ascii="Arial" w:eastAsia="Arial" w:hAnsi="Arial" w:cs="Arial"/>
              </w:rPr>
            </w:pPr>
          </w:p>
          <w:p w14:paraId="2A2E29EF" w14:textId="5FB728F1" w:rsidR="00F730EB" w:rsidRPr="00E0135E" w:rsidRDefault="00C57237" w:rsidP="00E0135E">
            <w:pPr>
              <w:pStyle w:val="ListParagraph"/>
              <w:numPr>
                <w:ilvl w:val="0"/>
                <w:numId w:val="8"/>
              </w:numPr>
              <w:spacing w:after="0"/>
              <w:rPr>
                <w:rFonts w:ascii="Arial" w:eastAsia="Arial" w:hAnsi="Arial" w:cs="Arial"/>
                <w:sz w:val="20"/>
                <w:szCs w:val="20"/>
              </w:rPr>
            </w:pPr>
            <w:r w:rsidRPr="00E0135E">
              <w:rPr>
                <w:rFonts w:ascii="Arial" w:eastAsia="Arial" w:hAnsi="Arial" w:cs="Arial"/>
                <w:sz w:val="20"/>
                <w:szCs w:val="20"/>
              </w:rPr>
              <w:t xml:space="preserve">As required, assist with the assembly and ongoing </w:t>
            </w:r>
            <w:r w:rsidR="00C15552" w:rsidRPr="00E0135E">
              <w:rPr>
                <w:rFonts w:ascii="Arial" w:eastAsia="Arial" w:hAnsi="Arial" w:cs="Arial"/>
                <w:sz w:val="20"/>
                <w:szCs w:val="20"/>
              </w:rPr>
              <w:t>activities</w:t>
            </w:r>
            <w:r w:rsidRPr="00E0135E">
              <w:rPr>
                <w:rFonts w:ascii="Arial" w:eastAsia="Arial" w:hAnsi="Arial" w:cs="Arial"/>
                <w:sz w:val="20"/>
                <w:szCs w:val="20"/>
              </w:rPr>
              <w:t xml:space="preserve"> of the Consultative Committee, in a way which supports meaningful two-way discussion and builds trust, in line with group procedures and ways of working.</w:t>
            </w:r>
          </w:p>
          <w:p w14:paraId="48C89498" w14:textId="51F979AA" w:rsidR="00C57237" w:rsidRPr="00E0135E" w:rsidRDefault="00C57237" w:rsidP="00E0135E">
            <w:pPr>
              <w:contextualSpacing/>
              <w:rPr>
                <w:rFonts w:ascii="Arial" w:eastAsia="Arial" w:hAnsi="Arial" w:cs="Arial"/>
              </w:rPr>
            </w:pPr>
          </w:p>
          <w:p w14:paraId="6ABD3E8E" w14:textId="2C844709" w:rsidR="00C57237" w:rsidRPr="00E0135E" w:rsidRDefault="00C57237" w:rsidP="00E0135E">
            <w:pPr>
              <w:pStyle w:val="ListParagraph"/>
              <w:numPr>
                <w:ilvl w:val="0"/>
                <w:numId w:val="8"/>
              </w:numPr>
              <w:spacing w:after="0"/>
              <w:rPr>
                <w:rFonts w:ascii="Arial" w:eastAsia="Arial" w:hAnsi="Arial" w:cs="Arial"/>
                <w:sz w:val="20"/>
                <w:szCs w:val="20"/>
              </w:rPr>
            </w:pPr>
            <w:r w:rsidRPr="00E0135E">
              <w:rPr>
                <w:rFonts w:ascii="Arial" w:eastAsia="Arial" w:hAnsi="Arial" w:cs="Arial"/>
                <w:sz w:val="20"/>
                <w:szCs w:val="20"/>
              </w:rPr>
              <w:t>Support with Performance Enhancement practice, coaching line managers and colleagues in the use of these tools to unlock potential, enhance engagement and develop behaviours in line with the Samworth Ways of Working.</w:t>
            </w:r>
          </w:p>
          <w:p w14:paraId="69A5EB13" w14:textId="1D382AB2" w:rsidR="00C57237" w:rsidRPr="00E0135E" w:rsidRDefault="00C57237" w:rsidP="00E0135E">
            <w:pPr>
              <w:contextualSpacing/>
              <w:rPr>
                <w:rFonts w:ascii="Arial" w:eastAsia="Arial" w:hAnsi="Arial" w:cs="Arial"/>
              </w:rPr>
            </w:pPr>
          </w:p>
          <w:p w14:paraId="0ECAACA2" w14:textId="4E6B173C" w:rsidR="00C57237" w:rsidRPr="00E0135E" w:rsidRDefault="00C57237" w:rsidP="00E0135E">
            <w:pPr>
              <w:pStyle w:val="ListParagraph"/>
              <w:numPr>
                <w:ilvl w:val="0"/>
                <w:numId w:val="8"/>
              </w:numPr>
              <w:spacing w:after="0"/>
              <w:rPr>
                <w:rFonts w:ascii="Arial" w:eastAsia="Arial" w:hAnsi="Arial" w:cs="Arial"/>
                <w:sz w:val="20"/>
                <w:szCs w:val="20"/>
              </w:rPr>
            </w:pPr>
            <w:r w:rsidRPr="00E0135E">
              <w:rPr>
                <w:rFonts w:ascii="Arial" w:eastAsia="Arial" w:hAnsi="Arial" w:cs="Arial"/>
                <w:sz w:val="20"/>
                <w:szCs w:val="20"/>
              </w:rPr>
              <w:t>Work collaboratively with the L&amp;D team to partner with line managers, coaching them to develop high performing teams and support individual colleague progression.  Promote our L&amp;D tools and opportunities, and seek to remove any barriers to learning and development.</w:t>
            </w:r>
          </w:p>
          <w:p w14:paraId="7D673362" w14:textId="7B2B2797" w:rsidR="00C57237" w:rsidRPr="00E0135E" w:rsidRDefault="00C57237" w:rsidP="00E0135E">
            <w:pPr>
              <w:contextualSpacing/>
              <w:rPr>
                <w:rFonts w:ascii="Arial" w:eastAsia="Arial" w:hAnsi="Arial" w:cs="Arial"/>
              </w:rPr>
            </w:pPr>
          </w:p>
          <w:p w14:paraId="419AC8C3" w14:textId="13D336A1" w:rsidR="00C57237" w:rsidRPr="00E0135E" w:rsidRDefault="00342E4C" w:rsidP="00E0135E">
            <w:pPr>
              <w:pStyle w:val="ListParagraph"/>
              <w:numPr>
                <w:ilvl w:val="0"/>
                <w:numId w:val="8"/>
              </w:numPr>
              <w:spacing w:after="0"/>
              <w:rPr>
                <w:rFonts w:ascii="Arial" w:eastAsia="Arial" w:hAnsi="Arial" w:cs="Arial"/>
                <w:sz w:val="20"/>
                <w:szCs w:val="20"/>
              </w:rPr>
            </w:pPr>
            <w:r w:rsidRPr="00E0135E">
              <w:rPr>
                <w:rFonts w:ascii="Arial" w:eastAsia="Arial" w:hAnsi="Arial" w:cs="Arial"/>
                <w:sz w:val="20"/>
                <w:szCs w:val="20"/>
              </w:rPr>
              <w:t>Support line managers to effectively manage individual cases of underperformance in a timely manner, with clarity, taking a constructive approach.</w:t>
            </w:r>
          </w:p>
          <w:p w14:paraId="28E36AC6" w14:textId="3783EED2" w:rsidR="00342E4C" w:rsidRPr="00E0135E" w:rsidRDefault="00342E4C" w:rsidP="00E0135E">
            <w:pPr>
              <w:contextualSpacing/>
              <w:rPr>
                <w:rFonts w:ascii="Arial" w:eastAsia="Arial" w:hAnsi="Arial" w:cs="Arial"/>
              </w:rPr>
            </w:pPr>
          </w:p>
          <w:p w14:paraId="5B6DAD4D" w14:textId="4968A6CA" w:rsidR="00342E4C" w:rsidRPr="00E0135E" w:rsidRDefault="00342E4C" w:rsidP="00E0135E">
            <w:pPr>
              <w:pStyle w:val="ListParagraph"/>
              <w:numPr>
                <w:ilvl w:val="0"/>
                <w:numId w:val="8"/>
              </w:numPr>
              <w:spacing w:after="0"/>
              <w:rPr>
                <w:rFonts w:ascii="Arial" w:eastAsia="Arial" w:hAnsi="Arial" w:cs="Arial"/>
                <w:sz w:val="20"/>
                <w:szCs w:val="20"/>
              </w:rPr>
            </w:pPr>
            <w:r w:rsidRPr="00E0135E">
              <w:rPr>
                <w:rFonts w:ascii="Arial" w:eastAsia="Arial" w:hAnsi="Arial" w:cs="Arial"/>
                <w:sz w:val="20"/>
                <w:szCs w:val="20"/>
              </w:rPr>
              <w:t xml:space="preserve">Support recruitment for Monthly and Weekly paid roles, encouraging recruiting managers to effectively liaise with the central Resourcing team adhering to agreed processes, and ensuring that candidates experience our business positively.  Support with interview and onboarding as required.  Connect with all outgoing colleagues for an exit interview, analysing trends and providing feedback where appropriate to management.  </w:t>
            </w:r>
          </w:p>
          <w:p w14:paraId="4ED37FF4" w14:textId="22E0950D" w:rsidR="00342E4C" w:rsidRPr="00E0135E" w:rsidRDefault="00342E4C" w:rsidP="00E0135E">
            <w:pPr>
              <w:contextualSpacing/>
              <w:rPr>
                <w:rFonts w:ascii="Arial" w:eastAsia="Arial" w:hAnsi="Arial" w:cs="Arial"/>
              </w:rPr>
            </w:pPr>
          </w:p>
          <w:p w14:paraId="1CC2CC4C" w14:textId="041A894D" w:rsidR="00342E4C" w:rsidRPr="00E0135E" w:rsidRDefault="00342E4C" w:rsidP="00E0135E">
            <w:pPr>
              <w:pStyle w:val="ListParagraph"/>
              <w:numPr>
                <w:ilvl w:val="0"/>
                <w:numId w:val="8"/>
              </w:numPr>
              <w:spacing w:after="0"/>
              <w:rPr>
                <w:rFonts w:ascii="Arial" w:eastAsia="Arial" w:hAnsi="Arial" w:cs="Arial"/>
                <w:sz w:val="20"/>
                <w:szCs w:val="20"/>
              </w:rPr>
            </w:pPr>
            <w:r w:rsidRPr="00E0135E">
              <w:rPr>
                <w:rFonts w:ascii="Arial" w:eastAsia="Arial" w:hAnsi="Arial" w:cs="Arial"/>
                <w:sz w:val="20"/>
                <w:szCs w:val="20"/>
              </w:rPr>
              <w:t>Liaise with temporary worker agency and off-payroll worker agency as required, playing an active part in ensuring that workers have a positive onboarding and working experience.</w:t>
            </w:r>
          </w:p>
          <w:p w14:paraId="091202C0" w14:textId="130046EF" w:rsidR="00342E4C" w:rsidRPr="00E0135E" w:rsidRDefault="00342E4C" w:rsidP="00E0135E">
            <w:pPr>
              <w:contextualSpacing/>
              <w:rPr>
                <w:rFonts w:ascii="Arial" w:eastAsia="Arial" w:hAnsi="Arial" w:cs="Arial"/>
              </w:rPr>
            </w:pPr>
          </w:p>
          <w:p w14:paraId="0CAE07BC" w14:textId="6B790D1F" w:rsidR="00342E4C" w:rsidRPr="00E0135E" w:rsidRDefault="002F5C7B" w:rsidP="00E0135E">
            <w:pPr>
              <w:pStyle w:val="ListParagraph"/>
              <w:numPr>
                <w:ilvl w:val="0"/>
                <w:numId w:val="8"/>
              </w:numPr>
              <w:spacing w:after="0"/>
              <w:rPr>
                <w:rFonts w:ascii="Arial" w:eastAsia="Arial" w:hAnsi="Arial" w:cs="Arial"/>
                <w:sz w:val="20"/>
                <w:szCs w:val="20"/>
              </w:rPr>
            </w:pPr>
            <w:r w:rsidRPr="00E0135E">
              <w:rPr>
                <w:rFonts w:ascii="Arial" w:eastAsia="Arial" w:hAnsi="Arial" w:cs="Arial"/>
                <w:sz w:val="20"/>
                <w:szCs w:val="20"/>
              </w:rPr>
              <w:t xml:space="preserve">Manage and support with the delivery of colleague relations casework including absence management, disciplinary and grievance cases as required.  Promptly provide updates and information in line with </w:t>
            </w:r>
            <w:r w:rsidRPr="00E0135E">
              <w:rPr>
                <w:rFonts w:ascii="Arial" w:eastAsia="Arial" w:hAnsi="Arial" w:cs="Arial"/>
                <w:sz w:val="20"/>
                <w:szCs w:val="20"/>
              </w:rPr>
              <w:lastRenderedPageBreak/>
              <w:t xml:space="preserve">agreed escalation points. Coach and provide guidance to line managers to improve capability and to ensure cases are managed effectively and constructively, and with sensitivity to the colleague experience.  </w:t>
            </w:r>
          </w:p>
          <w:p w14:paraId="1DF94152" w14:textId="7E4B9F5B" w:rsidR="002F5C7B" w:rsidRPr="00E0135E" w:rsidRDefault="002F5C7B" w:rsidP="00E0135E">
            <w:pPr>
              <w:contextualSpacing/>
              <w:rPr>
                <w:rFonts w:ascii="Arial" w:eastAsia="Arial" w:hAnsi="Arial" w:cs="Arial"/>
              </w:rPr>
            </w:pPr>
          </w:p>
          <w:p w14:paraId="362D6B95" w14:textId="2D515B70" w:rsidR="002F5C7B" w:rsidRPr="00E0135E" w:rsidRDefault="002F5C7B" w:rsidP="00E0135E">
            <w:pPr>
              <w:pStyle w:val="ListParagraph"/>
              <w:numPr>
                <w:ilvl w:val="0"/>
                <w:numId w:val="8"/>
              </w:numPr>
              <w:spacing w:after="0"/>
              <w:rPr>
                <w:rFonts w:ascii="Arial" w:eastAsia="Arial" w:hAnsi="Arial" w:cs="Arial"/>
                <w:sz w:val="20"/>
                <w:szCs w:val="20"/>
              </w:rPr>
            </w:pPr>
            <w:r w:rsidRPr="00E0135E">
              <w:rPr>
                <w:rFonts w:ascii="Arial" w:eastAsia="Arial" w:hAnsi="Arial" w:cs="Arial"/>
                <w:sz w:val="20"/>
                <w:szCs w:val="20"/>
              </w:rPr>
              <w:t>Record, maintain and report accurate data and information to inform People related decisions and activity, enhance stakeholder engagement and evidence business progress and ROI.  </w:t>
            </w:r>
          </w:p>
          <w:p w14:paraId="252DB487" w14:textId="6573548A" w:rsidR="00DE1953" w:rsidRPr="00E0135E" w:rsidRDefault="00DE1953" w:rsidP="00E0135E">
            <w:pPr>
              <w:contextualSpacing/>
              <w:rPr>
                <w:rFonts w:ascii="Arial" w:eastAsia="Arial" w:hAnsi="Arial" w:cs="Arial"/>
              </w:rPr>
            </w:pPr>
          </w:p>
          <w:p w14:paraId="147F2680" w14:textId="0BB1EC4D" w:rsidR="00DE1953" w:rsidRPr="00E0135E" w:rsidRDefault="00DE1953" w:rsidP="00E0135E">
            <w:pPr>
              <w:pStyle w:val="ListParagraph"/>
              <w:numPr>
                <w:ilvl w:val="0"/>
                <w:numId w:val="8"/>
              </w:numPr>
              <w:spacing w:after="0"/>
              <w:rPr>
                <w:rFonts w:ascii="Arial" w:eastAsia="Arial" w:hAnsi="Arial" w:cs="Arial"/>
                <w:sz w:val="20"/>
                <w:szCs w:val="20"/>
              </w:rPr>
            </w:pPr>
            <w:r w:rsidRPr="00E0135E">
              <w:rPr>
                <w:rFonts w:ascii="Arial" w:eastAsia="Arial" w:hAnsi="Arial" w:cs="Arial"/>
                <w:sz w:val="20"/>
                <w:szCs w:val="20"/>
              </w:rPr>
              <w:t>Support on the preparation for and delivery of internal and external audits including Ethical audit and routine customer and governing body audits and assist in close out of any People-related non-conformances in a timely manner.  Follow required ways of working to ensure People team activities are compliant and to ‘audit ready’ standards.</w:t>
            </w:r>
          </w:p>
          <w:p w14:paraId="43C302BD" w14:textId="2B4CF26A" w:rsidR="00DE1953" w:rsidRPr="00E0135E" w:rsidRDefault="00DE1953" w:rsidP="00E0135E">
            <w:pPr>
              <w:contextualSpacing/>
              <w:rPr>
                <w:rFonts w:ascii="Arial" w:eastAsia="Arial" w:hAnsi="Arial" w:cs="Arial"/>
              </w:rPr>
            </w:pPr>
          </w:p>
          <w:p w14:paraId="41FC999C" w14:textId="7DD69B44" w:rsidR="00DE1953" w:rsidRPr="00E0135E" w:rsidRDefault="00DE1953" w:rsidP="00E0135E">
            <w:pPr>
              <w:pStyle w:val="ListParagraph"/>
              <w:numPr>
                <w:ilvl w:val="0"/>
                <w:numId w:val="8"/>
              </w:numPr>
              <w:spacing w:after="0"/>
              <w:rPr>
                <w:rFonts w:ascii="Arial" w:eastAsia="Arial" w:hAnsi="Arial" w:cs="Arial"/>
                <w:sz w:val="20"/>
                <w:szCs w:val="20"/>
              </w:rPr>
            </w:pPr>
            <w:r w:rsidRPr="00E0135E">
              <w:rPr>
                <w:rFonts w:ascii="Arial" w:eastAsia="Arial" w:hAnsi="Arial" w:cs="Arial"/>
                <w:sz w:val="20"/>
                <w:szCs w:val="20"/>
              </w:rPr>
              <w:t>Ensure that People systems, information and data are accurate, up to date, and managed and held in a format which follows current legislation (</w:t>
            </w:r>
            <w:r w:rsidR="00C15552" w:rsidRPr="00E0135E">
              <w:rPr>
                <w:rFonts w:ascii="Arial" w:eastAsia="Arial" w:hAnsi="Arial" w:cs="Arial"/>
                <w:sz w:val="20"/>
                <w:szCs w:val="20"/>
              </w:rPr>
              <w:t>e.g.,</w:t>
            </w:r>
            <w:r w:rsidRPr="00E0135E">
              <w:rPr>
                <w:rFonts w:ascii="Arial" w:eastAsia="Arial" w:hAnsi="Arial" w:cs="Arial"/>
                <w:sz w:val="20"/>
                <w:szCs w:val="20"/>
              </w:rPr>
              <w:t xml:space="preserve"> GDPR) and customer standards / codes of practice.</w:t>
            </w:r>
          </w:p>
          <w:p w14:paraId="1400E34F" w14:textId="011CFCAF" w:rsidR="00DE1953" w:rsidRPr="00E0135E" w:rsidRDefault="00DE1953" w:rsidP="00E0135E">
            <w:pPr>
              <w:contextualSpacing/>
              <w:rPr>
                <w:rFonts w:ascii="Arial" w:eastAsia="Arial" w:hAnsi="Arial" w:cs="Arial"/>
              </w:rPr>
            </w:pPr>
          </w:p>
          <w:p w14:paraId="501674C7" w14:textId="70BC9B65" w:rsidR="00DE1953" w:rsidRPr="00E0135E" w:rsidRDefault="00DE1953" w:rsidP="00E0135E">
            <w:pPr>
              <w:pStyle w:val="ListParagraph"/>
              <w:numPr>
                <w:ilvl w:val="0"/>
                <w:numId w:val="8"/>
              </w:numPr>
              <w:spacing w:after="0"/>
              <w:rPr>
                <w:rFonts w:ascii="Arial" w:eastAsia="Arial" w:hAnsi="Arial" w:cs="Arial"/>
                <w:sz w:val="20"/>
                <w:szCs w:val="20"/>
              </w:rPr>
            </w:pPr>
            <w:r w:rsidRPr="00E0135E">
              <w:rPr>
                <w:rFonts w:ascii="Arial" w:eastAsia="Arial" w:hAnsi="Arial" w:cs="Arial"/>
                <w:sz w:val="20"/>
                <w:szCs w:val="20"/>
              </w:rPr>
              <w:t xml:space="preserve">Work collaboratively with People Team colleagues, sharing knowledge and supporting others, to provide effective and efficient People partnering support to the business, it’s line managers and colleagues, working in alignment with the group Purpose &amp; Values, People strategy and business’ People plans.  </w:t>
            </w:r>
          </w:p>
          <w:p w14:paraId="0EA2592C" w14:textId="05439A9F" w:rsidR="00DE1953" w:rsidRPr="00E0135E" w:rsidRDefault="00DE1953" w:rsidP="00E0135E">
            <w:pPr>
              <w:contextualSpacing/>
              <w:rPr>
                <w:rFonts w:ascii="Arial" w:eastAsia="Arial" w:hAnsi="Arial" w:cs="Arial"/>
              </w:rPr>
            </w:pPr>
          </w:p>
          <w:p w14:paraId="43F75E06" w14:textId="34FA9DEE" w:rsidR="00F730EB" w:rsidRPr="00E0135E" w:rsidRDefault="00B85329" w:rsidP="00FD7B94">
            <w:pPr>
              <w:pStyle w:val="ListParagraph"/>
              <w:numPr>
                <w:ilvl w:val="0"/>
                <w:numId w:val="8"/>
              </w:numPr>
              <w:spacing w:after="0"/>
              <w:rPr>
                <w:rFonts w:ascii="Arial" w:eastAsia="Arial" w:hAnsi="Arial" w:cs="Arial"/>
              </w:rPr>
            </w:pPr>
            <w:r w:rsidRPr="00E0135E">
              <w:rPr>
                <w:rFonts w:ascii="Arial" w:eastAsia="Arial" w:hAnsi="Arial" w:cs="Arial"/>
                <w:sz w:val="20"/>
                <w:szCs w:val="20"/>
              </w:rPr>
              <w:t xml:space="preserve">Actively engage with reliable sources to update and enhance own knowledge and understanding of new developments, best practice and fresh perspectives in the marketplace, </w:t>
            </w:r>
            <w:r w:rsidR="00387EB7" w:rsidRPr="00E0135E">
              <w:rPr>
                <w:rFonts w:ascii="Arial" w:eastAsia="Arial" w:hAnsi="Arial" w:cs="Arial"/>
                <w:sz w:val="20"/>
                <w:szCs w:val="20"/>
              </w:rPr>
              <w:t>industry,</w:t>
            </w:r>
            <w:r w:rsidRPr="00E0135E">
              <w:rPr>
                <w:rFonts w:ascii="Arial" w:eastAsia="Arial" w:hAnsi="Arial" w:cs="Arial"/>
                <w:sz w:val="20"/>
                <w:szCs w:val="20"/>
              </w:rPr>
              <w:t xml:space="preserve"> and the People profession.</w:t>
            </w:r>
          </w:p>
        </w:tc>
      </w:tr>
      <w:tr w:rsidR="00E93A21" w:rsidRPr="008B3B59" w14:paraId="101A26A1" w14:textId="77777777" w:rsidTr="008C5713">
        <w:tc>
          <w:tcPr>
            <w:tcW w:w="10207" w:type="dxa"/>
            <w:gridSpan w:val="4"/>
            <w:shd w:val="clear" w:color="auto" w:fill="988445"/>
          </w:tcPr>
          <w:p w14:paraId="2C8F4A17" w14:textId="5794B651" w:rsidR="00E93A21" w:rsidRPr="008B3B59" w:rsidRDefault="00E93A21" w:rsidP="008C5713">
            <w:pPr>
              <w:pStyle w:val="Heading2"/>
              <w:rPr>
                <w:rFonts w:ascii="Arial" w:eastAsia="Arial" w:hAnsi="Arial" w:cs="Arial"/>
                <w:sz w:val="22"/>
                <w:szCs w:val="22"/>
              </w:rPr>
            </w:pPr>
            <w:r>
              <w:rPr>
                <w:rFonts w:ascii="Arial" w:eastAsia="Arial" w:hAnsi="Arial" w:cs="Arial"/>
                <w:b w:val="0"/>
                <w:color w:val="FFFFFF"/>
                <w:sz w:val="22"/>
                <w:szCs w:val="22"/>
              </w:rPr>
              <w:lastRenderedPageBreak/>
              <w:t>KNOWLEDGE &amp; UNDERSTANDING</w:t>
            </w:r>
            <w:r w:rsidRPr="008B3B59">
              <w:rPr>
                <w:rFonts w:ascii="Arial" w:eastAsia="Arial" w:hAnsi="Arial" w:cs="Arial"/>
                <w:b w:val="0"/>
                <w:color w:val="FFFFFF"/>
                <w:sz w:val="22"/>
                <w:szCs w:val="22"/>
              </w:rPr>
              <w:t xml:space="preserve"> </w:t>
            </w:r>
          </w:p>
        </w:tc>
      </w:tr>
      <w:tr w:rsidR="00E93A21" w:rsidRPr="008B3B59" w14:paraId="50298455" w14:textId="77777777" w:rsidTr="008C5713">
        <w:trPr>
          <w:trHeight w:val="416"/>
        </w:trPr>
        <w:tc>
          <w:tcPr>
            <w:tcW w:w="10207" w:type="dxa"/>
            <w:gridSpan w:val="4"/>
          </w:tcPr>
          <w:p w14:paraId="740200F3" w14:textId="44F5CCB0" w:rsidR="00B85329" w:rsidRPr="00E0135E" w:rsidRDefault="00B85329"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 xml:space="preserve">Understands the principles of how </w:t>
            </w:r>
            <w:r w:rsidR="00C15552" w:rsidRPr="00E0135E">
              <w:rPr>
                <w:rFonts w:ascii="Arial" w:eastAsia="Arial" w:hAnsi="Arial" w:cs="Arial"/>
                <w:sz w:val="20"/>
                <w:szCs w:val="20"/>
              </w:rPr>
              <w:t>values-based</w:t>
            </w:r>
            <w:r w:rsidRPr="00E0135E">
              <w:rPr>
                <w:rFonts w:ascii="Arial" w:eastAsia="Arial" w:hAnsi="Arial" w:cs="Arial"/>
                <w:sz w:val="20"/>
                <w:szCs w:val="20"/>
              </w:rPr>
              <w:t xml:space="preserve"> business leadership with clear purpose develops a positive culture and underpins strong business performance. </w:t>
            </w:r>
          </w:p>
          <w:p w14:paraId="0BEB723D" w14:textId="77777777" w:rsidR="00B85329" w:rsidRPr="00E0135E" w:rsidRDefault="00B85329" w:rsidP="00E0135E">
            <w:pPr>
              <w:contextualSpacing/>
              <w:rPr>
                <w:rFonts w:ascii="Arial" w:eastAsia="Arial" w:hAnsi="Arial" w:cs="Arial"/>
              </w:rPr>
            </w:pPr>
          </w:p>
          <w:p w14:paraId="3E03F52D" w14:textId="6D8915EF" w:rsidR="00E93A21" w:rsidRPr="00E0135E" w:rsidRDefault="00B85329"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Knows the Samworth Brothers Purpose &amp; Values, how these were conceived and have evolved as the group has grown and developed over the years.</w:t>
            </w:r>
          </w:p>
          <w:p w14:paraId="3F1B73D3" w14:textId="1B374530" w:rsidR="00B85329" w:rsidRPr="00E0135E" w:rsidRDefault="00B85329" w:rsidP="00E0135E">
            <w:pPr>
              <w:contextualSpacing/>
              <w:rPr>
                <w:rFonts w:ascii="Arial" w:eastAsia="Arial" w:hAnsi="Arial" w:cs="Arial"/>
              </w:rPr>
            </w:pPr>
          </w:p>
          <w:p w14:paraId="1584D8B4" w14:textId="77777777" w:rsidR="006D2330" w:rsidRPr="00E0135E" w:rsidRDefault="006D2330"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 xml:space="preserve">Is fully conversant with the Culture Framework, it's function as an enabler of the Purpose &amp; Values, and how it is delivered in the business. </w:t>
            </w:r>
          </w:p>
          <w:p w14:paraId="247A2EFC" w14:textId="77777777" w:rsidR="006D2330" w:rsidRPr="00E0135E" w:rsidRDefault="006D2330" w:rsidP="00E0135E">
            <w:pPr>
              <w:contextualSpacing/>
              <w:rPr>
                <w:rFonts w:ascii="Arial" w:eastAsia="Arial" w:hAnsi="Arial" w:cs="Arial"/>
              </w:rPr>
            </w:pPr>
          </w:p>
          <w:p w14:paraId="32660C9E" w14:textId="6B3E8338" w:rsidR="00B85329" w:rsidRPr="00E0135E" w:rsidRDefault="006D2330"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 xml:space="preserve">Understands how to effectively deliver training, facilitate </w:t>
            </w:r>
            <w:r w:rsidR="00C15552" w:rsidRPr="00E0135E">
              <w:rPr>
                <w:rFonts w:ascii="Arial" w:eastAsia="Arial" w:hAnsi="Arial" w:cs="Arial"/>
                <w:sz w:val="20"/>
                <w:szCs w:val="20"/>
              </w:rPr>
              <w:t>learning,</w:t>
            </w:r>
            <w:r w:rsidRPr="00E0135E">
              <w:rPr>
                <w:rFonts w:ascii="Arial" w:eastAsia="Arial" w:hAnsi="Arial" w:cs="Arial"/>
                <w:sz w:val="20"/>
                <w:szCs w:val="20"/>
              </w:rPr>
              <w:t xml:space="preserve"> and lead a group session to upskill, inform and inspire.</w:t>
            </w:r>
          </w:p>
          <w:p w14:paraId="0195AF50" w14:textId="66734CC1" w:rsidR="006D2330" w:rsidRPr="00E0135E" w:rsidRDefault="006D2330" w:rsidP="00E0135E">
            <w:pPr>
              <w:contextualSpacing/>
              <w:rPr>
                <w:rFonts w:ascii="Arial" w:eastAsia="Arial" w:hAnsi="Arial" w:cs="Arial"/>
              </w:rPr>
            </w:pPr>
          </w:p>
          <w:p w14:paraId="5AB4F0AB" w14:textId="77777777" w:rsidR="006D2330" w:rsidRPr="00E0135E" w:rsidRDefault="006D2330"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 xml:space="preserve">Has business acumen - understands the way business operates and how the moving parts, including people aspects, work together to make it successful.    </w:t>
            </w:r>
          </w:p>
          <w:p w14:paraId="6A81A46A" w14:textId="77777777" w:rsidR="006D2330" w:rsidRPr="00E0135E" w:rsidRDefault="006D2330" w:rsidP="00E0135E">
            <w:pPr>
              <w:contextualSpacing/>
              <w:rPr>
                <w:rFonts w:ascii="Arial" w:eastAsia="Arial" w:hAnsi="Arial" w:cs="Arial"/>
              </w:rPr>
            </w:pPr>
          </w:p>
          <w:p w14:paraId="0A8D5D9D" w14:textId="77777777" w:rsidR="006D2330" w:rsidRPr="00E0135E" w:rsidRDefault="006D2330"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 xml:space="preserve">Understands the dynamics of the management teams and how the People Advisor role in this context contributes to broader business strategy and influences decisions beyond the People agenda. </w:t>
            </w:r>
          </w:p>
          <w:p w14:paraId="6C4D011C" w14:textId="77777777" w:rsidR="006D2330" w:rsidRPr="00E0135E" w:rsidRDefault="006D2330" w:rsidP="00E0135E">
            <w:pPr>
              <w:contextualSpacing/>
              <w:rPr>
                <w:rFonts w:ascii="Arial" w:eastAsia="Arial" w:hAnsi="Arial" w:cs="Arial"/>
              </w:rPr>
            </w:pPr>
          </w:p>
          <w:p w14:paraId="61308E66" w14:textId="77777777" w:rsidR="006D2330" w:rsidRPr="00E0135E" w:rsidRDefault="006D2330"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 xml:space="preserve">Knows how to effectively communicate, influence, and work collaboratively with colleagues and stakeholders, including how to provide feedback and positively challenge when necessary. </w:t>
            </w:r>
          </w:p>
          <w:p w14:paraId="1ED3C961" w14:textId="77777777" w:rsidR="006D2330" w:rsidRPr="00E0135E" w:rsidRDefault="006D2330" w:rsidP="00E0135E">
            <w:pPr>
              <w:contextualSpacing/>
              <w:rPr>
                <w:rFonts w:ascii="Arial" w:eastAsia="Arial" w:hAnsi="Arial" w:cs="Arial"/>
              </w:rPr>
            </w:pPr>
          </w:p>
          <w:p w14:paraId="3DE15E69" w14:textId="77777777" w:rsidR="006D2330" w:rsidRPr="00E0135E" w:rsidRDefault="006D2330"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 xml:space="preserve">Takes a coaching approach with colleagues and internal stakeholders, empowering others to deliver results and develop understanding through personal accountability.   Can clearly articulate the methodology and models behind this approach. </w:t>
            </w:r>
          </w:p>
          <w:p w14:paraId="09EFC9A0" w14:textId="77777777" w:rsidR="006D2330" w:rsidRPr="00E0135E" w:rsidRDefault="006D2330" w:rsidP="00E0135E">
            <w:pPr>
              <w:contextualSpacing/>
              <w:rPr>
                <w:rFonts w:ascii="Arial" w:eastAsia="Arial" w:hAnsi="Arial" w:cs="Arial"/>
              </w:rPr>
            </w:pPr>
          </w:p>
          <w:p w14:paraId="4F16ACAE" w14:textId="2F523FCF" w:rsidR="006D2330" w:rsidRPr="00E0135E" w:rsidRDefault="006D2330"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 xml:space="preserve">Maintains an up-to-date knowledge of key legislation, </w:t>
            </w:r>
            <w:r w:rsidR="00E0135E" w:rsidRPr="00E0135E">
              <w:rPr>
                <w:rFonts w:ascii="Arial" w:eastAsia="Arial" w:hAnsi="Arial" w:cs="Arial"/>
                <w:sz w:val="20"/>
                <w:szCs w:val="20"/>
              </w:rPr>
              <w:t>precedents,</w:t>
            </w:r>
            <w:r w:rsidRPr="00E0135E">
              <w:rPr>
                <w:rFonts w:ascii="Arial" w:eastAsia="Arial" w:hAnsi="Arial" w:cs="Arial"/>
                <w:sz w:val="20"/>
                <w:szCs w:val="20"/>
              </w:rPr>
              <w:t xml:space="preserve"> and best practice (employment, ETI Base Code, GDPR, SB policies &amp; procedures, etc) and has a good awareness of other areas relevant to SB business operations (food safety, H&amp;S, finance, etc). </w:t>
            </w:r>
          </w:p>
          <w:p w14:paraId="33EB79D6" w14:textId="77777777" w:rsidR="006D2330" w:rsidRPr="00E0135E" w:rsidRDefault="006D2330" w:rsidP="00E0135E">
            <w:pPr>
              <w:contextualSpacing/>
              <w:rPr>
                <w:rFonts w:ascii="Arial" w:eastAsia="Arial" w:hAnsi="Arial" w:cs="Arial"/>
              </w:rPr>
            </w:pPr>
          </w:p>
          <w:p w14:paraId="705466E5" w14:textId="05884898" w:rsidR="006D2330" w:rsidRPr="00E0135E" w:rsidRDefault="006D2330"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Is fully conversant with the Samworth Brothers People Toolkit - policies, processes, learning &amp; development programmes, etc and their relevance to business operations and objectives.</w:t>
            </w:r>
          </w:p>
          <w:p w14:paraId="58559E59" w14:textId="28604D51" w:rsidR="006D2330" w:rsidRPr="00E0135E" w:rsidRDefault="006D2330" w:rsidP="00E0135E">
            <w:pPr>
              <w:contextualSpacing/>
              <w:rPr>
                <w:rFonts w:ascii="Arial" w:eastAsia="Arial" w:hAnsi="Arial" w:cs="Arial"/>
              </w:rPr>
            </w:pPr>
          </w:p>
          <w:p w14:paraId="2DE22204" w14:textId="5A773726" w:rsidR="006D2330" w:rsidRPr="00E0135E" w:rsidRDefault="006D2330"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 xml:space="preserve">Understands how change processes are structured to take into account business objectives, legislative and procedural </w:t>
            </w:r>
            <w:r w:rsidR="00C15552" w:rsidRPr="00E0135E">
              <w:rPr>
                <w:rFonts w:ascii="Arial" w:eastAsia="Arial" w:hAnsi="Arial" w:cs="Arial"/>
                <w:sz w:val="20"/>
                <w:szCs w:val="20"/>
              </w:rPr>
              <w:t>requirements,</w:t>
            </w:r>
            <w:r w:rsidRPr="00E0135E">
              <w:rPr>
                <w:rFonts w:ascii="Arial" w:eastAsia="Arial" w:hAnsi="Arial" w:cs="Arial"/>
                <w:sz w:val="20"/>
                <w:szCs w:val="20"/>
              </w:rPr>
              <w:t xml:space="preserve"> and colleague experience / engagement.  </w:t>
            </w:r>
          </w:p>
          <w:p w14:paraId="573FD17D" w14:textId="77777777" w:rsidR="006D2330" w:rsidRPr="00E0135E" w:rsidRDefault="006D2330" w:rsidP="00E0135E">
            <w:pPr>
              <w:contextualSpacing/>
              <w:rPr>
                <w:rFonts w:ascii="Arial" w:eastAsia="Arial" w:hAnsi="Arial" w:cs="Arial"/>
              </w:rPr>
            </w:pPr>
          </w:p>
          <w:p w14:paraId="1182F49F" w14:textId="32D945A4" w:rsidR="006D2330" w:rsidRPr="00E0135E" w:rsidRDefault="006D2330"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Understands how to deliver business change plans, including the process of communication and consultation with individuals and collective groups, ensuring that a planned and co-ordinated approach results in effective and timely outcomes.</w:t>
            </w:r>
          </w:p>
          <w:p w14:paraId="5451616B" w14:textId="51133297" w:rsidR="006D2330" w:rsidRPr="00E0135E" w:rsidRDefault="006D2330" w:rsidP="00E0135E">
            <w:pPr>
              <w:contextualSpacing/>
              <w:rPr>
                <w:rFonts w:ascii="Arial" w:eastAsia="Arial" w:hAnsi="Arial" w:cs="Arial"/>
              </w:rPr>
            </w:pPr>
          </w:p>
          <w:p w14:paraId="6888BA32" w14:textId="77D1BC41" w:rsidR="006D2330" w:rsidRPr="00E0135E" w:rsidRDefault="00A73073"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Understand drivers of, and barriers to diversity &amp; inclusion, and mechanisms of individual bias and how to mitigate and positively challenge.</w:t>
            </w:r>
          </w:p>
          <w:p w14:paraId="442FF4B0" w14:textId="7ECACD24" w:rsidR="00A73073" w:rsidRPr="00E0135E" w:rsidRDefault="00A73073" w:rsidP="00E0135E">
            <w:pPr>
              <w:contextualSpacing/>
              <w:rPr>
                <w:rFonts w:ascii="Arial" w:eastAsia="Arial" w:hAnsi="Arial" w:cs="Arial"/>
              </w:rPr>
            </w:pPr>
          </w:p>
          <w:p w14:paraId="05ECD2CE" w14:textId="0AEA1D8D" w:rsidR="00A73073" w:rsidRPr="00E0135E" w:rsidRDefault="00A73073"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 xml:space="preserve">Is aware of  the importance of colleague wellbeing in overall engagement and performance, and the positive impact on wider business results. Is aware of the various physical, </w:t>
            </w:r>
            <w:r w:rsidR="007B7B13" w:rsidRPr="00E0135E">
              <w:rPr>
                <w:rFonts w:ascii="Arial" w:eastAsia="Arial" w:hAnsi="Arial" w:cs="Arial"/>
                <w:sz w:val="20"/>
                <w:szCs w:val="20"/>
              </w:rPr>
              <w:t>mental,</w:t>
            </w:r>
            <w:r w:rsidRPr="00E0135E">
              <w:rPr>
                <w:rFonts w:ascii="Arial" w:eastAsia="Arial" w:hAnsi="Arial" w:cs="Arial"/>
                <w:sz w:val="20"/>
                <w:szCs w:val="20"/>
              </w:rPr>
              <w:t xml:space="preserve"> and emotional factors contributing to resilience and wellbeing, and how these are supported / impacted in the business operation. </w:t>
            </w:r>
          </w:p>
          <w:p w14:paraId="695FDF9B" w14:textId="77777777" w:rsidR="00A73073" w:rsidRPr="00E0135E" w:rsidRDefault="00A73073" w:rsidP="00E0135E">
            <w:pPr>
              <w:contextualSpacing/>
              <w:rPr>
                <w:rFonts w:ascii="Arial" w:eastAsia="Arial" w:hAnsi="Arial" w:cs="Arial"/>
              </w:rPr>
            </w:pPr>
          </w:p>
          <w:p w14:paraId="452CC9AD" w14:textId="79A72840" w:rsidR="00A73073" w:rsidRPr="00E0135E" w:rsidRDefault="00A73073"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Has an appreciation of the S</w:t>
            </w:r>
            <w:r w:rsidR="007B7B13">
              <w:rPr>
                <w:rFonts w:ascii="Arial" w:eastAsia="Arial" w:hAnsi="Arial" w:cs="Arial"/>
                <w:sz w:val="20"/>
                <w:szCs w:val="20"/>
              </w:rPr>
              <w:t xml:space="preserve">amworth Brothers </w:t>
            </w:r>
            <w:r w:rsidRPr="00E0135E">
              <w:rPr>
                <w:rFonts w:ascii="Arial" w:eastAsia="Arial" w:hAnsi="Arial" w:cs="Arial"/>
                <w:sz w:val="20"/>
                <w:szCs w:val="20"/>
              </w:rPr>
              <w:t>Wellbeing strategy, it's function as an enabler of the Purpose &amp; Values and overall business performance, and how it is delivered in the business.</w:t>
            </w:r>
          </w:p>
          <w:p w14:paraId="3038D216" w14:textId="0EE06040" w:rsidR="00A73073" w:rsidRPr="00E0135E" w:rsidRDefault="00A73073" w:rsidP="00E0135E">
            <w:pPr>
              <w:contextualSpacing/>
              <w:rPr>
                <w:rFonts w:ascii="Arial" w:eastAsia="Arial" w:hAnsi="Arial" w:cs="Arial"/>
              </w:rPr>
            </w:pPr>
          </w:p>
          <w:p w14:paraId="50D92AF3" w14:textId="39F38CBB" w:rsidR="00A73073" w:rsidRPr="00E0135E" w:rsidRDefault="00A73073"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Has an appreciation of the internal communications strategy for the business area.  Understands key factors such as the audience segmentation, available channels, and main themes and messages.</w:t>
            </w:r>
          </w:p>
          <w:p w14:paraId="4F6AC3CA" w14:textId="4DE5FEC3" w:rsidR="00A73073" w:rsidRPr="00E0135E" w:rsidRDefault="00A73073" w:rsidP="00E0135E">
            <w:pPr>
              <w:contextualSpacing/>
              <w:rPr>
                <w:rFonts w:ascii="Arial" w:eastAsia="Arial" w:hAnsi="Arial" w:cs="Arial"/>
              </w:rPr>
            </w:pPr>
          </w:p>
          <w:p w14:paraId="0B6B6BA4" w14:textId="12DB9F9E" w:rsidR="00A73073" w:rsidRPr="00E0135E" w:rsidRDefault="00EE5A04"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 xml:space="preserve">Understands the purpose of colleague forums and how these are delivered across </w:t>
            </w:r>
            <w:r w:rsidR="007B7B13" w:rsidRPr="007B7B13">
              <w:rPr>
                <w:rFonts w:ascii="Arial" w:eastAsia="Arial" w:hAnsi="Arial" w:cs="Arial"/>
                <w:sz w:val="20"/>
                <w:szCs w:val="20"/>
              </w:rPr>
              <w:t>Samworth Brothers</w:t>
            </w:r>
            <w:r w:rsidRPr="00E0135E">
              <w:rPr>
                <w:rFonts w:ascii="Arial" w:eastAsia="Arial" w:hAnsi="Arial" w:cs="Arial"/>
                <w:sz w:val="20"/>
                <w:szCs w:val="20"/>
              </w:rPr>
              <w:t>.</w:t>
            </w:r>
          </w:p>
          <w:p w14:paraId="4F71F239" w14:textId="616651D7" w:rsidR="00EE5A04" w:rsidRPr="00E0135E" w:rsidRDefault="00EE5A04" w:rsidP="00E0135E">
            <w:pPr>
              <w:contextualSpacing/>
              <w:rPr>
                <w:rFonts w:ascii="Arial" w:eastAsia="Arial" w:hAnsi="Arial" w:cs="Arial"/>
              </w:rPr>
            </w:pPr>
          </w:p>
          <w:p w14:paraId="1A80F3F5" w14:textId="25A98274" w:rsidR="00EE5A04" w:rsidRPr="00E0135E" w:rsidRDefault="00EE5A04"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 xml:space="preserve">Understands the </w:t>
            </w:r>
            <w:r w:rsidR="007B7B13" w:rsidRPr="007B7B13">
              <w:rPr>
                <w:rFonts w:ascii="Arial" w:eastAsia="Arial" w:hAnsi="Arial" w:cs="Arial"/>
                <w:sz w:val="20"/>
                <w:szCs w:val="20"/>
              </w:rPr>
              <w:t xml:space="preserve">Samworth Brothers </w:t>
            </w:r>
            <w:r w:rsidRPr="00E0135E">
              <w:rPr>
                <w:rFonts w:ascii="Arial" w:eastAsia="Arial" w:hAnsi="Arial" w:cs="Arial"/>
                <w:sz w:val="20"/>
                <w:szCs w:val="20"/>
              </w:rPr>
              <w:t xml:space="preserve">organisation design as set out in the Career Pathways, L&amp;D Pathways and Ways of Working, and knows how these structures, roles and capabilities are applied within own business area. </w:t>
            </w:r>
          </w:p>
          <w:p w14:paraId="601BC99B" w14:textId="77777777" w:rsidR="00EE5A04" w:rsidRPr="00E0135E" w:rsidRDefault="00EE5A04" w:rsidP="00E0135E">
            <w:pPr>
              <w:contextualSpacing/>
              <w:rPr>
                <w:rFonts w:ascii="Arial" w:eastAsia="Arial" w:hAnsi="Arial" w:cs="Arial"/>
              </w:rPr>
            </w:pPr>
          </w:p>
          <w:p w14:paraId="251223B7" w14:textId="692B621B" w:rsidR="00EE5A04" w:rsidRPr="00E0135E" w:rsidRDefault="00EE5A04"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 xml:space="preserve">Is fully conversant with the </w:t>
            </w:r>
            <w:r w:rsidR="007B7B13" w:rsidRPr="007B7B13">
              <w:rPr>
                <w:rFonts w:ascii="Arial" w:eastAsia="Arial" w:hAnsi="Arial" w:cs="Arial"/>
                <w:sz w:val="20"/>
                <w:szCs w:val="20"/>
              </w:rPr>
              <w:t xml:space="preserve">Samworth Brothers </w:t>
            </w:r>
            <w:r w:rsidRPr="00E0135E">
              <w:rPr>
                <w:rFonts w:ascii="Arial" w:eastAsia="Arial" w:hAnsi="Arial" w:cs="Arial"/>
                <w:sz w:val="20"/>
                <w:szCs w:val="20"/>
              </w:rPr>
              <w:t xml:space="preserve">Performance Enhancement toolkit, its function as an enabler of colleague development and engagement in line with the People Vision and overall business performance, and how this is delivered in the business. </w:t>
            </w:r>
          </w:p>
          <w:p w14:paraId="43F0E63E" w14:textId="77777777" w:rsidR="00EE5A04" w:rsidRPr="00E0135E" w:rsidRDefault="00EE5A04" w:rsidP="00E0135E">
            <w:pPr>
              <w:contextualSpacing/>
              <w:rPr>
                <w:rFonts w:ascii="Arial" w:eastAsia="Arial" w:hAnsi="Arial" w:cs="Arial"/>
              </w:rPr>
            </w:pPr>
          </w:p>
          <w:p w14:paraId="2D5E9CD8" w14:textId="068795F0" w:rsidR="00EE5A04" w:rsidRPr="00E0135E" w:rsidRDefault="00EE5A04"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 xml:space="preserve">Appreciates the differences between intrinsic vs extrinsic motivation, the factors which drive and sustain these, and can recognise how these are embedded in the People policies and practices.   </w:t>
            </w:r>
          </w:p>
          <w:p w14:paraId="1A8FBFC1" w14:textId="17BBFEFF" w:rsidR="00EE5A04" w:rsidRPr="00E0135E" w:rsidRDefault="00EE5A04" w:rsidP="00E0135E">
            <w:pPr>
              <w:contextualSpacing/>
              <w:rPr>
                <w:rFonts w:ascii="Arial" w:eastAsia="Arial" w:hAnsi="Arial" w:cs="Arial"/>
              </w:rPr>
            </w:pPr>
          </w:p>
          <w:p w14:paraId="223232BD" w14:textId="6EC6B349" w:rsidR="00EE5A04" w:rsidRPr="00E0135E" w:rsidRDefault="00EE5A04"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Is aware of the content of L&amp;D Pathways for each Job Family, and the strategic L&amp;D plan in place for own business area.</w:t>
            </w:r>
          </w:p>
          <w:p w14:paraId="57D8F194" w14:textId="38B8908F" w:rsidR="00EE5A04" w:rsidRPr="00E0135E" w:rsidRDefault="00EE5A04" w:rsidP="00E0135E">
            <w:pPr>
              <w:contextualSpacing/>
              <w:rPr>
                <w:rFonts w:ascii="Arial" w:eastAsia="Arial" w:hAnsi="Arial" w:cs="Arial"/>
              </w:rPr>
            </w:pPr>
          </w:p>
          <w:p w14:paraId="1B8E96F7" w14:textId="2A32628C" w:rsidR="00EE5A04" w:rsidRPr="00E0135E" w:rsidRDefault="00FA2188"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Understands the role of L&amp;D Advisor and L&amp;D Partner, and knows the induction and compliance training requirements for the business area.</w:t>
            </w:r>
          </w:p>
          <w:p w14:paraId="69FB7178" w14:textId="6E3CF5E9" w:rsidR="00FA2188" w:rsidRPr="00E0135E" w:rsidRDefault="00FA2188" w:rsidP="00E0135E">
            <w:pPr>
              <w:contextualSpacing/>
              <w:rPr>
                <w:rFonts w:ascii="Arial" w:eastAsia="Arial" w:hAnsi="Arial" w:cs="Arial"/>
              </w:rPr>
            </w:pPr>
          </w:p>
          <w:p w14:paraId="33B2EC5F" w14:textId="7AE38FAC" w:rsidR="00FA2188" w:rsidRPr="00E0135E" w:rsidRDefault="00FA2188"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 xml:space="preserve">Can articulate the </w:t>
            </w:r>
            <w:r w:rsidR="00603EB0" w:rsidRPr="00E0135E">
              <w:rPr>
                <w:rFonts w:ascii="Arial" w:eastAsia="Arial" w:hAnsi="Arial" w:cs="Arial"/>
                <w:sz w:val="20"/>
                <w:szCs w:val="20"/>
              </w:rPr>
              <w:t>principles</w:t>
            </w:r>
            <w:r w:rsidRPr="00E0135E">
              <w:rPr>
                <w:rFonts w:ascii="Arial" w:eastAsia="Arial" w:hAnsi="Arial" w:cs="Arial"/>
                <w:sz w:val="20"/>
                <w:szCs w:val="20"/>
              </w:rPr>
              <w:t xml:space="preserve"> of a fair, </w:t>
            </w:r>
            <w:r w:rsidR="00603EB0" w:rsidRPr="00E0135E">
              <w:rPr>
                <w:rFonts w:ascii="Arial" w:eastAsia="Arial" w:hAnsi="Arial" w:cs="Arial"/>
                <w:sz w:val="20"/>
                <w:szCs w:val="20"/>
              </w:rPr>
              <w:t>effective,</w:t>
            </w:r>
            <w:r w:rsidRPr="00E0135E">
              <w:rPr>
                <w:rFonts w:ascii="Arial" w:eastAsia="Arial" w:hAnsi="Arial" w:cs="Arial"/>
                <w:sz w:val="20"/>
                <w:szCs w:val="20"/>
              </w:rPr>
              <w:t xml:space="preserve"> and equitable recruitment and selection process from job role planning through to screening, interviewing, and profiling candidates and has the knowledge to support and guide managers through these steps.</w:t>
            </w:r>
          </w:p>
          <w:p w14:paraId="4B08B6F9" w14:textId="77777777" w:rsidR="006D2330" w:rsidRPr="00E0135E" w:rsidRDefault="006D2330" w:rsidP="00E0135E">
            <w:pPr>
              <w:contextualSpacing/>
              <w:rPr>
                <w:rFonts w:ascii="Arial" w:eastAsia="Arial" w:hAnsi="Arial" w:cs="Arial"/>
              </w:rPr>
            </w:pPr>
          </w:p>
          <w:p w14:paraId="38E18E19" w14:textId="4C382125" w:rsidR="00E93A21" w:rsidRPr="00E0135E" w:rsidRDefault="0049671B"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Has appropriate knowledge and understanding of auditing procedures to carry out audits of internal process and of agency labour providers.</w:t>
            </w:r>
          </w:p>
          <w:p w14:paraId="205C6428" w14:textId="137B1299" w:rsidR="0049671B" w:rsidRPr="00E0135E" w:rsidRDefault="0049671B" w:rsidP="00E0135E">
            <w:pPr>
              <w:contextualSpacing/>
              <w:rPr>
                <w:rFonts w:ascii="Arial" w:eastAsia="Arial" w:hAnsi="Arial" w:cs="Arial"/>
              </w:rPr>
            </w:pPr>
          </w:p>
          <w:p w14:paraId="738536AB" w14:textId="511B07E5" w:rsidR="0049671B" w:rsidRPr="00E0135E" w:rsidRDefault="0049671B"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 xml:space="preserve">Has full knowledge of the </w:t>
            </w:r>
            <w:r w:rsidR="007B7B13" w:rsidRPr="007B7B13">
              <w:rPr>
                <w:rFonts w:ascii="Arial" w:eastAsia="Arial" w:hAnsi="Arial" w:cs="Arial"/>
                <w:sz w:val="20"/>
                <w:szCs w:val="20"/>
              </w:rPr>
              <w:t xml:space="preserve">Samworth Brothers </w:t>
            </w:r>
            <w:r w:rsidRPr="00E0135E">
              <w:rPr>
                <w:rFonts w:ascii="Arial" w:eastAsia="Arial" w:hAnsi="Arial" w:cs="Arial"/>
                <w:sz w:val="20"/>
                <w:szCs w:val="20"/>
              </w:rPr>
              <w:t>pay and benefits, contract of employment terms &amp; conditions (e.g. shift patterns) as well as relevant legislation (e.g. Working Time Directive) and how these are applied and managed in the business.</w:t>
            </w:r>
          </w:p>
          <w:p w14:paraId="05CC9C06" w14:textId="158A4CA0" w:rsidR="0049671B" w:rsidRPr="00E0135E" w:rsidRDefault="0049671B" w:rsidP="00E0135E">
            <w:pPr>
              <w:contextualSpacing/>
              <w:rPr>
                <w:rFonts w:ascii="Arial" w:eastAsia="Arial" w:hAnsi="Arial" w:cs="Arial"/>
              </w:rPr>
            </w:pPr>
          </w:p>
          <w:p w14:paraId="57BA3CC6" w14:textId="77777777" w:rsidR="0049671B" w:rsidRPr="00E0135E" w:rsidRDefault="0049671B"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 xml:space="preserve">Understands the importance of taking a 'mediation and resolution' approach to employee relations, has the knowledge to manage cases this way in practice and to role model / coach this approach to others. </w:t>
            </w:r>
          </w:p>
          <w:p w14:paraId="1EBA542B" w14:textId="77777777" w:rsidR="0049671B" w:rsidRPr="00E0135E" w:rsidRDefault="0049671B" w:rsidP="00E0135E">
            <w:pPr>
              <w:contextualSpacing/>
              <w:rPr>
                <w:rFonts w:ascii="Arial" w:eastAsia="Arial" w:hAnsi="Arial" w:cs="Arial"/>
              </w:rPr>
            </w:pPr>
          </w:p>
          <w:p w14:paraId="75AA63AC" w14:textId="48C156B2" w:rsidR="0049671B" w:rsidRPr="00E0135E" w:rsidRDefault="0049671B"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 xml:space="preserve">Demonstrates solid knowledge of critical thinking and objective </w:t>
            </w:r>
            <w:r w:rsidR="00C15552" w:rsidRPr="00E0135E">
              <w:rPr>
                <w:rFonts w:ascii="Arial" w:eastAsia="Arial" w:hAnsi="Arial" w:cs="Arial"/>
                <w:sz w:val="20"/>
                <w:szCs w:val="20"/>
              </w:rPr>
              <w:t>decision-making</w:t>
            </w:r>
            <w:r w:rsidRPr="00E0135E">
              <w:rPr>
                <w:rFonts w:ascii="Arial" w:eastAsia="Arial" w:hAnsi="Arial" w:cs="Arial"/>
                <w:sz w:val="20"/>
                <w:szCs w:val="20"/>
              </w:rPr>
              <w:t xml:space="preserve"> methodology.</w:t>
            </w:r>
          </w:p>
          <w:p w14:paraId="0A9BC304" w14:textId="14951F36" w:rsidR="0049671B" w:rsidRPr="00E0135E" w:rsidRDefault="0049671B" w:rsidP="00E0135E">
            <w:pPr>
              <w:contextualSpacing/>
              <w:rPr>
                <w:rFonts w:ascii="Arial" w:eastAsia="Arial" w:hAnsi="Arial" w:cs="Arial"/>
              </w:rPr>
            </w:pPr>
          </w:p>
          <w:p w14:paraId="37DB1B48" w14:textId="5D34A960" w:rsidR="0049671B" w:rsidRPr="00E0135E" w:rsidRDefault="00CA2667"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 xml:space="preserve">Understands the importance of accurate, up-to-date information and data in the People and business context.  Knows how to select, </w:t>
            </w:r>
            <w:r w:rsidR="002255A3" w:rsidRPr="00E0135E">
              <w:rPr>
                <w:rFonts w:ascii="Arial" w:eastAsia="Arial" w:hAnsi="Arial" w:cs="Arial"/>
                <w:sz w:val="20"/>
                <w:szCs w:val="20"/>
              </w:rPr>
              <w:t>analyse,</w:t>
            </w:r>
            <w:r w:rsidRPr="00E0135E">
              <w:rPr>
                <w:rFonts w:ascii="Arial" w:eastAsia="Arial" w:hAnsi="Arial" w:cs="Arial"/>
                <w:sz w:val="20"/>
                <w:szCs w:val="20"/>
              </w:rPr>
              <w:t xml:space="preserve"> and interpret data and ways in which results can be effectively presented to others.  </w:t>
            </w:r>
          </w:p>
          <w:p w14:paraId="190DB73D" w14:textId="3E3B59C1" w:rsidR="00CA2667" w:rsidRPr="00E0135E" w:rsidRDefault="00CA2667" w:rsidP="00E0135E">
            <w:pPr>
              <w:contextualSpacing/>
              <w:rPr>
                <w:rFonts w:ascii="Arial" w:eastAsia="Arial" w:hAnsi="Arial" w:cs="Arial"/>
              </w:rPr>
            </w:pPr>
          </w:p>
          <w:p w14:paraId="05EF1C9B" w14:textId="7FBB453E" w:rsidR="00CA2667" w:rsidRPr="00E0135E" w:rsidRDefault="00CA2667"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 xml:space="preserve">Knows the SB business processes and procedures relevant to their role which must be adhered to for safety, </w:t>
            </w:r>
            <w:r w:rsidR="00E0135E" w:rsidRPr="00E0135E">
              <w:rPr>
                <w:rFonts w:ascii="Arial" w:eastAsia="Arial" w:hAnsi="Arial" w:cs="Arial"/>
                <w:sz w:val="20"/>
                <w:szCs w:val="20"/>
              </w:rPr>
              <w:t>quality,</w:t>
            </w:r>
            <w:r w:rsidRPr="00E0135E">
              <w:rPr>
                <w:rFonts w:ascii="Arial" w:eastAsia="Arial" w:hAnsi="Arial" w:cs="Arial"/>
                <w:sz w:val="20"/>
                <w:szCs w:val="20"/>
              </w:rPr>
              <w:t xml:space="preserve"> and legal compliance e.g., Health &amp; Safety procedures.</w:t>
            </w:r>
          </w:p>
          <w:p w14:paraId="7224D8D6" w14:textId="0A9F6D7A" w:rsidR="00CA2667" w:rsidRPr="00E0135E" w:rsidRDefault="00CA2667" w:rsidP="00E0135E">
            <w:pPr>
              <w:contextualSpacing/>
              <w:rPr>
                <w:rFonts w:ascii="Arial" w:eastAsia="Arial" w:hAnsi="Arial" w:cs="Arial"/>
              </w:rPr>
            </w:pPr>
          </w:p>
          <w:p w14:paraId="21378BCF" w14:textId="1FB0C8D7" w:rsidR="00CA2667" w:rsidRPr="00E0135E" w:rsidRDefault="00CA2667"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Has full working knowledge of the key information systems used by the People Team - People Portal, clocking &amp; attendance, AX, Sharepoint, etc.</w:t>
            </w:r>
          </w:p>
          <w:p w14:paraId="5C1592FB" w14:textId="42B48DD6" w:rsidR="00CA2667" w:rsidRPr="00E0135E" w:rsidRDefault="00CA2667" w:rsidP="00E0135E">
            <w:pPr>
              <w:contextualSpacing/>
              <w:rPr>
                <w:rFonts w:ascii="Arial" w:eastAsia="Arial" w:hAnsi="Arial" w:cs="Arial"/>
              </w:rPr>
            </w:pPr>
          </w:p>
          <w:p w14:paraId="23B21EBD" w14:textId="458113F4" w:rsidR="00CA2667" w:rsidRPr="00E0135E" w:rsidRDefault="00C15552"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 xml:space="preserve">Understands how the people function operates within the wider business context, including the factors which build positive reputation and influence.   </w:t>
            </w:r>
          </w:p>
          <w:p w14:paraId="03E73F0D" w14:textId="596A8D2B" w:rsidR="00C15552" w:rsidRPr="00E0135E" w:rsidRDefault="00C15552" w:rsidP="00E0135E">
            <w:pPr>
              <w:contextualSpacing/>
              <w:rPr>
                <w:rFonts w:ascii="Arial" w:eastAsia="Arial" w:hAnsi="Arial" w:cs="Arial"/>
              </w:rPr>
            </w:pPr>
          </w:p>
          <w:p w14:paraId="5D7EA669" w14:textId="229C7A7C" w:rsidR="00C15552" w:rsidRPr="00E0135E" w:rsidRDefault="00C15552"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 xml:space="preserve">Knows how to select and evaluate different sources of information to ascertain reliability and relevance, and understands how to introduce new learnings into the Samworth Brothers context in ways which best add value. </w:t>
            </w:r>
          </w:p>
          <w:p w14:paraId="5EC2F883" w14:textId="77777777" w:rsidR="00C15552" w:rsidRPr="00E0135E" w:rsidRDefault="00C15552" w:rsidP="00E0135E">
            <w:pPr>
              <w:contextualSpacing/>
              <w:rPr>
                <w:rFonts w:ascii="Arial" w:eastAsia="Arial" w:hAnsi="Arial" w:cs="Arial"/>
              </w:rPr>
            </w:pPr>
          </w:p>
          <w:p w14:paraId="55386AC0" w14:textId="01932C33" w:rsidR="00E93A21" w:rsidRPr="00E0135E" w:rsidRDefault="00C15552" w:rsidP="00E0135E">
            <w:pPr>
              <w:pStyle w:val="ListParagraph"/>
              <w:numPr>
                <w:ilvl w:val="0"/>
                <w:numId w:val="7"/>
              </w:numPr>
              <w:spacing w:after="0"/>
              <w:rPr>
                <w:rFonts w:ascii="Arial" w:eastAsia="Arial" w:hAnsi="Arial" w:cs="Arial"/>
                <w:sz w:val="20"/>
                <w:szCs w:val="20"/>
              </w:rPr>
            </w:pPr>
            <w:r w:rsidRPr="00E0135E">
              <w:rPr>
                <w:rFonts w:ascii="Arial" w:eastAsia="Arial" w:hAnsi="Arial" w:cs="Arial"/>
                <w:sz w:val="20"/>
                <w:szCs w:val="20"/>
              </w:rPr>
              <w:t>Understands the importance of continued personal and professional development (CPD).</w:t>
            </w:r>
          </w:p>
          <w:p w14:paraId="70643A9D" w14:textId="77777777" w:rsidR="00E93A21" w:rsidRPr="00E0135E" w:rsidRDefault="00E93A21" w:rsidP="00E0135E">
            <w:pPr>
              <w:pStyle w:val="ListParagraph"/>
              <w:spacing w:after="0"/>
              <w:rPr>
                <w:rFonts w:ascii="Arial" w:eastAsia="Arial" w:hAnsi="Arial" w:cs="Arial"/>
                <w:sz w:val="20"/>
                <w:szCs w:val="20"/>
              </w:rPr>
            </w:pPr>
          </w:p>
        </w:tc>
      </w:tr>
      <w:tr w:rsidR="00952B92" w:rsidRPr="008B3B59" w14:paraId="59C8D32B" w14:textId="77777777" w:rsidTr="544C971E">
        <w:tc>
          <w:tcPr>
            <w:tcW w:w="10207" w:type="dxa"/>
            <w:gridSpan w:val="4"/>
            <w:shd w:val="clear" w:color="auto" w:fill="988445"/>
          </w:tcPr>
          <w:p w14:paraId="18002CF1" w14:textId="5AB211DD" w:rsidR="00952B92" w:rsidRPr="008B3B59" w:rsidRDefault="003221B0">
            <w:pPr>
              <w:pStyle w:val="Heading2"/>
              <w:rPr>
                <w:rFonts w:ascii="Arial" w:eastAsia="Arial" w:hAnsi="Arial" w:cs="Arial"/>
                <w:sz w:val="22"/>
                <w:szCs w:val="22"/>
              </w:rPr>
            </w:pPr>
            <w:r w:rsidRPr="008B3B59">
              <w:rPr>
                <w:rFonts w:ascii="Arial" w:eastAsia="Arial" w:hAnsi="Arial" w:cs="Arial"/>
                <w:b w:val="0"/>
                <w:color w:val="FFFFFF"/>
                <w:sz w:val="22"/>
                <w:szCs w:val="22"/>
              </w:rPr>
              <w:lastRenderedPageBreak/>
              <w:t>QUALIFICATIONS</w:t>
            </w:r>
            <w:r w:rsidR="00C15552">
              <w:rPr>
                <w:rFonts w:ascii="Arial" w:eastAsia="Arial" w:hAnsi="Arial" w:cs="Arial"/>
                <w:b w:val="0"/>
                <w:color w:val="FFFFFF"/>
                <w:sz w:val="22"/>
                <w:szCs w:val="22"/>
              </w:rPr>
              <w:t xml:space="preserve"> &amp;</w:t>
            </w:r>
            <w:r w:rsidRPr="008B3B59">
              <w:rPr>
                <w:rFonts w:ascii="Arial" w:eastAsia="Arial" w:hAnsi="Arial" w:cs="Arial"/>
                <w:b w:val="0"/>
                <w:color w:val="FFFFFF"/>
                <w:sz w:val="22"/>
                <w:szCs w:val="22"/>
              </w:rPr>
              <w:t xml:space="preserve"> EXPERIENCE</w:t>
            </w:r>
          </w:p>
        </w:tc>
      </w:tr>
      <w:tr w:rsidR="00E93627" w:rsidRPr="008B3B59" w14:paraId="1E0516CF" w14:textId="77777777" w:rsidTr="544C971E">
        <w:trPr>
          <w:trHeight w:val="240"/>
        </w:trPr>
        <w:tc>
          <w:tcPr>
            <w:tcW w:w="10207" w:type="dxa"/>
            <w:gridSpan w:val="4"/>
          </w:tcPr>
          <w:p w14:paraId="08A13EA4" w14:textId="1B7BE95F" w:rsidR="00B668AC" w:rsidRPr="00B668AC" w:rsidRDefault="00B668AC" w:rsidP="59B33E60">
            <w:pPr>
              <w:ind w:left="360"/>
              <w:rPr>
                <w:rFonts w:ascii="Arial" w:eastAsia="Arial" w:hAnsi="Arial" w:cs="Arial"/>
              </w:rPr>
            </w:pPr>
          </w:p>
          <w:p w14:paraId="6878AF85" w14:textId="0A72FA3F" w:rsidR="006F646D" w:rsidRDefault="006F646D" w:rsidP="006F646D">
            <w:pPr>
              <w:ind w:left="360"/>
              <w:rPr>
                <w:rFonts w:ascii="Arial" w:eastAsia="Arial" w:hAnsi="Arial" w:cs="Arial"/>
              </w:rPr>
            </w:pPr>
            <w:r>
              <w:rPr>
                <w:rFonts w:ascii="Arial" w:eastAsia="Arial" w:hAnsi="Arial" w:cs="Arial"/>
              </w:rPr>
              <w:t xml:space="preserve">CIPD L3        People Management </w:t>
            </w:r>
          </w:p>
          <w:p w14:paraId="78F26D6F" w14:textId="77777777" w:rsidR="006F646D" w:rsidRDefault="006F646D" w:rsidP="006F646D">
            <w:pPr>
              <w:ind w:left="360"/>
              <w:rPr>
                <w:rFonts w:ascii="Arial" w:eastAsia="Arial" w:hAnsi="Arial" w:cs="Arial"/>
              </w:rPr>
            </w:pPr>
          </w:p>
          <w:p w14:paraId="1F5F94C1" w14:textId="75142D71" w:rsidR="006F646D" w:rsidRPr="006F646D" w:rsidRDefault="00FC6566" w:rsidP="006F646D">
            <w:pPr>
              <w:pStyle w:val="ListParagraph"/>
              <w:numPr>
                <w:ilvl w:val="0"/>
                <w:numId w:val="9"/>
              </w:numPr>
              <w:rPr>
                <w:rFonts w:ascii="Arial" w:eastAsia="Arial" w:hAnsi="Arial" w:cs="Arial"/>
                <w:sz w:val="20"/>
                <w:szCs w:val="20"/>
              </w:rPr>
            </w:pPr>
            <w:r>
              <w:rPr>
                <w:rFonts w:ascii="Arial" w:eastAsia="Arial" w:hAnsi="Arial" w:cs="Arial"/>
                <w:sz w:val="20"/>
                <w:szCs w:val="20"/>
              </w:rPr>
              <w:t>Advising and coaching line managers</w:t>
            </w:r>
          </w:p>
          <w:p w14:paraId="259EA9C3" w14:textId="77777777" w:rsidR="00282089" w:rsidRDefault="00282089" w:rsidP="00EE14D6">
            <w:pPr>
              <w:pStyle w:val="ListParagraph"/>
              <w:numPr>
                <w:ilvl w:val="0"/>
                <w:numId w:val="9"/>
              </w:numPr>
              <w:rPr>
                <w:rFonts w:ascii="Arial" w:eastAsia="Arial" w:hAnsi="Arial" w:cs="Arial"/>
                <w:sz w:val="20"/>
                <w:szCs w:val="20"/>
              </w:rPr>
            </w:pPr>
            <w:r w:rsidRPr="00282089">
              <w:rPr>
                <w:rFonts w:ascii="Arial" w:eastAsia="Arial" w:hAnsi="Arial" w:cs="Arial"/>
                <w:sz w:val="20"/>
                <w:szCs w:val="20"/>
              </w:rPr>
              <w:t xml:space="preserve">Managing </w:t>
            </w:r>
            <w:r w:rsidR="006F646D" w:rsidRPr="00282089">
              <w:rPr>
                <w:rFonts w:ascii="Arial" w:eastAsia="Arial" w:hAnsi="Arial" w:cs="Arial"/>
                <w:sz w:val="20"/>
                <w:szCs w:val="20"/>
              </w:rPr>
              <w:t>ER case</w:t>
            </w:r>
            <w:r w:rsidRPr="00282089">
              <w:rPr>
                <w:rFonts w:ascii="Arial" w:eastAsia="Arial" w:hAnsi="Arial" w:cs="Arial"/>
                <w:sz w:val="20"/>
                <w:szCs w:val="20"/>
              </w:rPr>
              <w:t>load</w:t>
            </w:r>
          </w:p>
          <w:p w14:paraId="7E5F4393" w14:textId="2FA69B40" w:rsidR="006F646D" w:rsidRPr="00282089" w:rsidRDefault="006F646D" w:rsidP="00EE14D6">
            <w:pPr>
              <w:pStyle w:val="ListParagraph"/>
              <w:numPr>
                <w:ilvl w:val="0"/>
                <w:numId w:val="9"/>
              </w:numPr>
              <w:rPr>
                <w:rFonts w:ascii="Arial" w:eastAsia="Arial" w:hAnsi="Arial" w:cs="Arial"/>
                <w:sz w:val="20"/>
                <w:szCs w:val="20"/>
              </w:rPr>
            </w:pPr>
            <w:r w:rsidRPr="00282089">
              <w:rPr>
                <w:rFonts w:ascii="Arial" w:eastAsia="Arial" w:hAnsi="Arial" w:cs="Arial"/>
                <w:sz w:val="20"/>
                <w:szCs w:val="20"/>
              </w:rPr>
              <w:t>Mediation</w:t>
            </w:r>
          </w:p>
          <w:p w14:paraId="007AA3F2" w14:textId="77777777" w:rsidR="00605A22" w:rsidRDefault="006F646D" w:rsidP="00605A22">
            <w:pPr>
              <w:pStyle w:val="ListParagraph"/>
              <w:numPr>
                <w:ilvl w:val="0"/>
                <w:numId w:val="9"/>
              </w:numPr>
              <w:rPr>
                <w:rFonts w:ascii="Arial" w:eastAsia="Arial" w:hAnsi="Arial" w:cs="Arial"/>
                <w:sz w:val="20"/>
                <w:szCs w:val="20"/>
              </w:rPr>
            </w:pPr>
            <w:r w:rsidRPr="006F646D">
              <w:rPr>
                <w:rFonts w:ascii="Arial" w:eastAsia="Arial" w:hAnsi="Arial" w:cs="Arial"/>
                <w:sz w:val="20"/>
                <w:szCs w:val="20"/>
              </w:rPr>
              <w:t>Coaching</w:t>
            </w:r>
          </w:p>
          <w:p w14:paraId="6FD1BB3A" w14:textId="7D45F951" w:rsidR="00B668AC" w:rsidRPr="00605A22" w:rsidRDefault="006F646D" w:rsidP="00605A22">
            <w:pPr>
              <w:pStyle w:val="ListParagraph"/>
              <w:numPr>
                <w:ilvl w:val="0"/>
                <w:numId w:val="9"/>
              </w:numPr>
              <w:rPr>
                <w:rFonts w:ascii="Arial" w:eastAsia="Arial" w:hAnsi="Arial" w:cs="Arial"/>
                <w:sz w:val="18"/>
                <w:szCs w:val="18"/>
              </w:rPr>
            </w:pPr>
            <w:r w:rsidRPr="00605A22">
              <w:rPr>
                <w:rFonts w:ascii="Arial" w:eastAsia="Arial" w:hAnsi="Arial" w:cs="Arial"/>
                <w:sz w:val="20"/>
                <w:szCs w:val="20"/>
              </w:rPr>
              <w:t>Train the Trainer</w:t>
            </w:r>
          </w:p>
          <w:p w14:paraId="45566247" w14:textId="3FF7034D" w:rsidR="00B668AC" w:rsidRPr="00B668AC" w:rsidRDefault="00B668AC" w:rsidP="59B33E60">
            <w:pPr>
              <w:ind w:left="360"/>
              <w:rPr>
                <w:rFonts w:ascii="Arial" w:eastAsia="Arial" w:hAnsi="Arial" w:cs="Arial"/>
              </w:rPr>
            </w:pPr>
          </w:p>
        </w:tc>
      </w:tr>
      <w:tr w:rsidR="00952B92" w:rsidRPr="008B3B59" w14:paraId="391E2846" w14:textId="77777777" w:rsidTr="544C971E">
        <w:trPr>
          <w:trHeight w:val="200"/>
        </w:trPr>
        <w:tc>
          <w:tcPr>
            <w:tcW w:w="10207" w:type="dxa"/>
            <w:gridSpan w:val="4"/>
            <w:shd w:val="clear" w:color="auto" w:fill="988445"/>
          </w:tcPr>
          <w:p w14:paraId="4448D4F2" w14:textId="77777777" w:rsidR="00952B92" w:rsidRPr="008B3B59" w:rsidRDefault="0083787B">
            <w:pPr>
              <w:jc w:val="center"/>
              <w:rPr>
                <w:rFonts w:ascii="Arial" w:eastAsia="Arial" w:hAnsi="Arial" w:cs="Arial"/>
                <w:sz w:val="22"/>
                <w:szCs w:val="22"/>
              </w:rPr>
            </w:pPr>
            <w:r>
              <w:rPr>
                <w:rFonts w:ascii="Arial" w:eastAsia="Arial" w:hAnsi="Arial" w:cs="Arial"/>
                <w:color w:val="FFFFFF"/>
                <w:sz w:val="22"/>
                <w:szCs w:val="22"/>
              </w:rPr>
              <w:t xml:space="preserve">CORE </w:t>
            </w:r>
            <w:r w:rsidR="003221B0" w:rsidRPr="008B3B59">
              <w:rPr>
                <w:rFonts w:ascii="Arial" w:eastAsia="Arial" w:hAnsi="Arial" w:cs="Arial"/>
                <w:color w:val="FFFFFF"/>
                <w:sz w:val="22"/>
                <w:szCs w:val="22"/>
              </w:rPr>
              <w:t>COMPETENCIES</w:t>
            </w:r>
            <w:r>
              <w:rPr>
                <w:rFonts w:ascii="Arial" w:eastAsia="Arial" w:hAnsi="Arial" w:cs="Arial"/>
                <w:color w:val="FFFFFF"/>
                <w:sz w:val="22"/>
                <w:szCs w:val="22"/>
              </w:rPr>
              <w:t>, ATTRIBUTES &amp; BEHAVIOURS</w:t>
            </w:r>
            <w:r w:rsidR="003221B0" w:rsidRPr="008B3B59">
              <w:rPr>
                <w:rFonts w:ascii="Arial" w:eastAsia="Arial" w:hAnsi="Arial" w:cs="Arial"/>
                <w:color w:val="FFFFFF"/>
                <w:sz w:val="22"/>
                <w:szCs w:val="22"/>
              </w:rPr>
              <w:t xml:space="preserve"> FOR SUCCESS</w:t>
            </w:r>
          </w:p>
        </w:tc>
      </w:tr>
      <w:tr w:rsidR="00952B92" w:rsidRPr="0004522E" w14:paraId="7B24EE02" w14:textId="77777777" w:rsidTr="544C971E">
        <w:trPr>
          <w:trHeight w:val="360"/>
        </w:trPr>
        <w:tc>
          <w:tcPr>
            <w:tcW w:w="2565" w:type="dxa"/>
          </w:tcPr>
          <w:p w14:paraId="54FBCF88" w14:textId="77777777" w:rsidR="00952B92" w:rsidRPr="0004522E" w:rsidRDefault="003221B0">
            <w:pPr>
              <w:rPr>
                <w:rFonts w:ascii="Arial" w:eastAsia="Arial" w:hAnsi="Arial" w:cs="Arial"/>
                <w:b/>
              </w:rPr>
            </w:pPr>
            <w:r w:rsidRPr="0004522E">
              <w:rPr>
                <w:rFonts w:ascii="Arial" w:eastAsia="Arial" w:hAnsi="Arial" w:cs="Arial"/>
                <w:b/>
              </w:rPr>
              <w:t>Competency</w:t>
            </w:r>
          </w:p>
        </w:tc>
        <w:tc>
          <w:tcPr>
            <w:tcW w:w="7642" w:type="dxa"/>
            <w:gridSpan w:val="3"/>
          </w:tcPr>
          <w:p w14:paraId="5B5586E5" w14:textId="77777777" w:rsidR="00952B92" w:rsidRPr="0004522E" w:rsidRDefault="003221B0">
            <w:pPr>
              <w:widowControl w:val="0"/>
              <w:spacing w:line="276" w:lineRule="auto"/>
              <w:rPr>
                <w:rFonts w:ascii="Arial" w:eastAsia="Arial" w:hAnsi="Arial" w:cs="Arial"/>
                <w:b/>
              </w:rPr>
            </w:pPr>
            <w:r w:rsidRPr="0004522E">
              <w:rPr>
                <w:rFonts w:ascii="Arial" w:eastAsia="Arial" w:hAnsi="Arial" w:cs="Arial"/>
                <w:b/>
              </w:rPr>
              <w:t>Descriptors</w:t>
            </w:r>
          </w:p>
        </w:tc>
      </w:tr>
      <w:tr w:rsidR="00061198" w:rsidRPr="0004522E" w14:paraId="1EC4D8F1" w14:textId="77777777" w:rsidTr="007315D9">
        <w:trPr>
          <w:trHeight w:val="283"/>
        </w:trPr>
        <w:tc>
          <w:tcPr>
            <w:tcW w:w="2565" w:type="dxa"/>
          </w:tcPr>
          <w:p w14:paraId="13190131" w14:textId="71B0D3EC" w:rsidR="00061198" w:rsidRPr="0004522E" w:rsidRDefault="00061198" w:rsidP="008B3B59">
            <w:pPr>
              <w:rPr>
                <w:rFonts w:ascii="Arial" w:eastAsia="Arial" w:hAnsi="Arial" w:cs="Arial"/>
                <w:u w:val="single"/>
              </w:rPr>
            </w:pPr>
            <w:r w:rsidRPr="0004522E">
              <w:rPr>
                <w:rFonts w:ascii="Arial" w:eastAsia="Arial" w:hAnsi="Arial" w:cs="Arial"/>
                <w:u w:val="single"/>
              </w:rPr>
              <w:t>Core</w:t>
            </w:r>
          </w:p>
        </w:tc>
        <w:tc>
          <w:tcPr>
            <w:tcW w:w="7642" w:type="dxa"/>
            <w:gridSpan w:val="3"/>
          </w:tcPr>
          <w:p w14:paraId="414F6AE6" w14:textId="77777777" w:rsidR="00061198" w:rsidRPr="0004522E" w:rsidRDefault="00061198" w:rsidP="008B3B5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rial" w:hAnsi="Arial" w:cs="Arial"/>
                <w:i/>
                <w:iCs/>
                <w:color w:val="auto"/>
              </w:rPr>
            </w:pPr>
          </w:p>
        </w:tc>
      </w:tr>
      <w:tr w:rsidR="008B3B59" w:rsidRPr="0004522E" w14:paraId="64893145" w14:textId="77777777" w:rsidTr="544C971E">
        <w:trPr>
          <w:trHeight w:val="671"/>
        </w:trPr>
        <w:tc>
          <w:tcPr>
            <w:tcW w:w="2565" w:type="dxa"/>
          </w:tcPr>
          <w:p w14:paraId="52CBB55E" w14:textId="31D2237A" w:rsidR="008B3B59" w:rsidRPr="0004522E" w:rsidRDefault="002A3BA2" w:rsidP="008B3B59">
            <w:pPr>
              <w:rPr>
                <w:rFonts w:ascii="Arial" w:eastAsia="Arial" w:hAnsi="Arial" w:cs="Arial"/>
              </w:rPr>
            </w:pPr>
            <w:r w:rsidRPr="0004522E">
              <w:rPr>
                <w:rFonts w:ascii="Arial" w:eastAsia="Arial" w:hAnsi="Arial" w:cs="Arial"/>
              </w:rPr>
              <w:t>Values People</w:t>
            </w:r>
          </w:p>
        </w:tc>
        <w:tc>
          <w:tcPr>
            <w:tcW w:w="7642" w:type="dxa"/>
            <w:gridSpan w:val="3"/>
          </w:tcPr>
          <w:p w14:paraId="6BF9ADB0" w14:textId="49549950" w:rsidR="008B3B59" w:rsidRPr="0004522E" w:rsidRDefault="002A3BA2" w:rsidP="008B3B5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rial" w:hAnsi="Arial" w:cs="Arial"/>
                <w:color w:val="auto"/>
              </w:rPr>
            </w:pPr>
            <w:r w:rsidRPr="0004522E">
              <w:rPr>
                <w:rFonts w:ascii="Arial" w:hAnsi="Arial" w:cs="Arial"/>
                <w:i/>
                <w:iCs/>
                <w:color w:val="auto"/>
              </w:rPr>
              <w:t>Demonstrates the belief that people are our most important asset and central to the success of the organisation. Everybody should be treated with dignity and respect at all times.</w:t>
            </w:r>
          </w:p>
        </w:tc>
      </w:tr>
      <w:tr w:rsidR="008B3B59" w:rsidRPr="0004522E" w14:paraId="4C6B67F2" w14:textId="77777777" w:rsidTr="544C971E">
        <w:trPr>
          <w:trHeight w:val="671"/>
        </w:trPr>
        <w:tc>
          <w:tcPr>
            <w:tcW w:w="2565" w:type="dxa"/>
          </w:tcPr>
          <w:p w14:paraId="7E34197A" w14:textId="4E98D269" w:rsidR="008B3B59" w:rsidRPr="0004522E" w:rsidRDefault="002A3BA2" w:rsidP="008B3B59">
            <w:pPr>
              <w:rPr>
                <w:rFonts w:ascii="Arial" w:eastAsia="Arial" w:hAnsi="Arial" w:cs="Arial"/>
              </w:rPr>
            </w:pPr>
            <w:r w:rsidRPr="0004522E">
              <w:rPr>
                <w:rFonts w:ascii="Arial" w:eastAsia="Arial" w:hAnsi="Arial" w:cs="Arial"/>
              </w:rPr>
              <w:t>Customer Focus</w:t>
            </w:r>
          </w:p>
        </w:tc>
        <w:tc>
          <w:tcPr>
            <w:tcW w:w="7642" w:type="dxa"/>
            <w:gridSpan w:val="3"/>
          </w:tcPr>
          <w:p w14:paraId="2FC24F5D" w14:textId="32658E9B" w:rsidR="008B3B59" w:rsidRPr="0004522E" w:rsidRDefault="002A3BA2" w:rsidP="008B3B5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rial" w:hAnsi="Arial" w:cs="Arial"/>
                <w:iCs/>
                <w:color w:val="auto"/>
                <w:lang w:val="en"/>
              </w:rPr>
            </w:pPr>
            <w:r w:rsidRPr="0004522E">
              <w:rPr>
                <w:rFonts w:ascii="Arial" w:hAnsi="Arial" w:cs="Arial"/>
                <w:i/>
                <w:iCs/>
                <w:color w:val="auto"/>
              </w:rPr>
              <w:t>Demonstrates the understanding that the satisfaction of our internal and external customers is the foundation of our success</w:t>
            </w:r>
          </w:p>
        </w:tc>
      </w:tr>
      <w:tr w:rsidR="008B3B59" w:rsidRPr="0004522E" w14:paraId="01D13B7C" w14:textId="77777777" w:rsidTr="544C971E">
        <w:trPr>
          <w:trHeight w:val="671"/>
        </w:trPr>
        <w:tc>
          <w:tcPr>
            <w:tcW w:w="2565" w:type="dxa"/>
          </w:tcPr>
          <w:p w14:paraId="4F7F7B7D" w14:textId="5E34B211" w:rsidR="008B3B59" w:rsidRPr="0004522E" w:rsidRDefault="002A3BA2" w:rsidP="008B3B59">
            <w:pPr>
              <w:rPr>
                <w:rFonts w:ascii="Arial" w:eastAsia="Arial" w:hAnsi="Arial" w:cs="Arial"/>
                <w:color w:val="auto"/>
              </w:rPr>
            </w:pPr>
            <w:r w:rsidRPr="0004522E">
              <w:rPr>
                <w:rFonts w:ascii="Arial" w:eastAsia="Arial" w:hAnsi="Arial" w:cs="Arial"/>
                <w:color w:val="auto"/>
              </w:rPr>
              <w:t>Collaborative Team Working</w:t>
            </w:r>
          </w:p>
        </w:tc>
        <w:tc>
          <w:tcPr>
            <w:tcW w:w="7642" w:type="dxa"/>
            <w:gridSpan w:val="3"/>
          </w:tcPr>
          <w:p w14:paraId="773D32C2" w14:textId="3DC4FE17" w:rsidR="008B3B59" w:rsidRPr="0004522E" w:rsidRDefault="002A3BA2" w:rsidP="008B3B5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rial" w:hAnsi="Arial" w:cs="Arial"/>
                <w:iCs/>
                <w:color w:val="auto"/>
              </w:rPr>
            </w:pPr>
            <w:r w:rsidRPr="0004522E">
              <w:rPr>
                <w:rFonts w:ascii="Arial" w:hAnsi="Arial" w:cs="Arial"/>
                <w:i/>
                <w:iCs/>
                <w:color w:val="auto"/>
              </w:rPr>
              <w:t>The willingness to act as part of a team and work towards achieving shared objectives through adopting best practice in line with PQP and Federalism.</w:t>
            </w:r>
          </w:p>
        </w:tc>
      </w:tr>
      <w:tr w:rsidR="001C1BFA" w:rsidRPr="0004522E" w14:paraId="3B96D8A6" w14:textId="77777777" w:rsidTr="544C971E">
        <w:trPr>
          <w:trHeight w:val="671"/>
        </w:trPr>
        <w:tc>
          <w:tcPr>
            <w:tcW w:w="2565" w:type="dxa"/>
          </w:tcPr>
          <w:p w14:paraId="52E3B307" w14:textId="27B500DD" w:rsidR="001C1BFA" w:rsidRPr="0004522E" w:rsidRDefault="002A3BA2">
            <w:pPr>
              <w:rPr>
                <w:rFonts w:ascii="Arial" w:eastAsia="Arial" w:hAnsi="Arial" w:cs="Arial"/>
              </w:rPr>
            </w:pPr>
            <w:r w:rsidRPr="0004522E">
              <w:rPr>
                <w:rFonts w:ascii="Arial" w:eastAsia="Arial" w:hAnsi="Arial" w:cs="Arial"/>
              </w:rPr>
              <w:t>Flexibility &amp; Adaptability</w:t>
            </w:r>
          </w:p>
        </w:tc>
        <w:tc>
          <w:tcPr>
            <w:tcW w:w="7642" w:type="dxa"/>
            <w:gridSpan w:val="3"/>
          </w:tcPr>
          <w:p w14:paraId="0457E91E" w14:textId="5331EFAF" w:rsidR="001C1BFA" w:rsidRPr="0004522E" w:rsidRDefault="002A3BA2" w:rsidP="001C1BFA">
            <w:pPr>
              <w:widowControl w:val="0"/>
              <w:spacing w:line="276" w:lineRule="auto"/>
              <w:rPr>
                <w:rFonts w:ascii="Arial" w:eastAsia="Arial" w:hAnsi="Arial" w:cs="Arial"/>
                <w:iCs/>
              </w:rPr>
            </w:pPr>
            <w:r w:rsidRPr="0004522E">
              <w:rPr>
                <w:rFonts w:ascii="Arial" w:eastAsia="Arial" w:hAnsi="Arial" w:cs="Arial"/>
                <w:i/>
                <w:iCs/>
              </w:rPr>
              <w:t>The ability to change and adapt own behaviour or work procedures when there is a change in the work environment, for example as a result of changing customer needs.</w:t>
            </w:r>
          </w:p>
        </w:tc>
      </w:tr>
      <w:tr w:rsidR="00952B92" w:rsidRPr="0004522E" w14:paraId="03D0115A" w14:textId="77777777" w:rsidTr="544C971E">
        <w:trPr>
          <w:trHeight w:val="671"/>
        </w:trPr>
        <w:tc>
          <w:tcPr>
            <w:tcW w:w="2565" w:type="dxa"/>
          </w:tcPr>
          <w:p w14:paraId="5F928F63" w14:textId="07F88CA7" w:rsidR="00952B92" w:rsidRPr="0004522E" w:rsidRDefault="008F40F9">
            <w:pPr>
              <w:rPr>
                <w:rFonts w:ascii="Arial" w:eastAsia="Arial" w:hAnsi="Arial" w:cs="Arial"/>
              </w:rPr>
            </w:pPr>
            <w:r w:rsidRPr="0004522E">
              <w:rPr>
                <w:rFonts w:ascii="Arial" w:eastAsia="Arial" w:hAnsi="Arial" w:cs="Arial"/>
              </w:rPr>
              <w:t>Initiative &amp; taking ownership</w:t>
            </w:r>
          </w:p>
        </w:tc>
        <w:tc>
          <w:tcPr>
            <w:tcW w:w="7642" w:type="dxa"/>
            <w:gridSpan w:val="3"/>
          </w:tcPr>
          <w:p w14:paraId="1493C3ED" w14:textId="5AD25C76" w:rsidR="001C1BFA" w:rsidRPr="0004522E" w:rsidRDefault="008F40F9" w:rsidP="001C1BFA">
            <w:pPr>
              <w:widowControl w:val="0"/>
              <w:spacing w:line="276" w:lineRule="auto"/>
              <w:rPr>
                <w:rFonts w:ascii="Arial" w:eastAsia="Arial" w:hAnsi="Arial" w:cs="Arial"/>
                <w:iCs/>
              </w:rPr>
            </w:pPr>
            <w:r w:rsidRPr="0004522E">
              <w:rPr>
                <w:rFonts w:ascii="Arial" w:eastAsia="Arial" w:hAnsi="Arial" w:cs="Arial"/>
                <w:i/>
                <w:iCs/>
              </w:rPr>
              <w:t>Steps up to take on personal responsibility and accountability for tasks and actions in line with PQP and Federalism.</w:t>
            </w:r>
          </w:p>
        </w:tc>
      </w:tr>
      <w:tr w:rsidR="00061198" w:rsidRPr="0004522E" w14:paraId="34017B14" w14:textId="77777777" w:rsidTr="007315D9">
        <w:trPr>
          <w:trHeight w:val="281"/>
        </w:trPr>
        <w:tc>
          <w:tcPr>
            <w:tcW w:w="2565" w:type="dxa"/>
          </w:tcPr>
          <w:p w14:paraId="7F817D6A" w14:textId="7A5CD6D2" w:rsidR="00061198" w:rsidRPr="0004522E" w:rsidRDefault="00BF447A">
            <w:pPr>
              <w:rPr>
                <w:rFonts w:ascii="Arial" w:eastAsia="Arial" w:hAnsi="Arial" w:cs="Arial"/>
                <w:u w:val="single"/>
              </w:rPr>
            </w:pPr>
            <w:r w:rsidRPr="0004522E">
              <w:rPr>
                <w:rFonts w:ascii="Arial" w:eastAsia="Arial" w:hAnsi="Arial" w:cs="Arial"/>
                <w:u w:val="single"/>
              </w:rPr>
              <w:t>Individual Contributor</w:t>
            </w:r>
          </w:p>
        </w:tc>
        <w:tc>
          <w:tcPr>
            <w:tcW w:w="7642" w:type="dxa"/>
            <w:gridSpan w:val="3"/>
          </w:tcPr>
          <w:p w14:paraId="25B536BB" w14:textId="77777777" w:rsidR="00061198" w:rsidRPr="0004522E" w:rsidRDefault="00061198" w:rsidP="001C1BFA">
            <w:pPr>
              <w:widowControl w:val="0"/>
              <w:spacing w:line="276" w:lineRule="auto"/>
              <w:rPr>
                <w:rFonts w:ascii="Arial" w:eastAsia="Arial" w:hAnsi="Arial" w:cs="Arial"/>
                <w:i/>
                <w:iCs/>
              </w:rPr>
            </w:pPr>
          </w:p>
        </w:tc>
      </w:tr>
      <w:tr w:rsidR="00BF447A" w:rsidRPr="0004522E" w14:paraId="34CFC4E1" w14:textId="77777777" w:rsidTr="544C971E">
        <w:trPr>
          <w:trHeight w:val="671"/>
        </w:trPr>
        <w:tc>
          <w:tcPr>
            <w:tcW w:w="2565" w:type="dxa"/>
          </w:tcPr>
          <w:p w14:paraId="7ADCB712" w14:textId="5B87BC3F" w:rsidR="00BF447A" w:rsidRPr="0004522E" w:rsidRDefault="00BF447A">
            <w:pPr>
              <w:rPr>
                <w:rFonts w:ascii="Arial" w:eastAsia="Arial" w:hAnsi="Arial" w:cs="Arial"/>
              </w:rPr>
            </w:pPr>
            <w:r w:rsidRPr="0004522E">
              <w:rPr>
                <w:rFonts w:ascii="Arial" w:eastAsia="Arial" w:hAnsi="Arial" w:cs="Arial"/>
              </w:rPr>
              <w:t>Drive for Excellence</w:t>
            </w:r>
          </w:p>
        </w:tc>
        <w:tc>
          <w:tcPr>
            <w:tcW w:w="7642" w:type="dxa"/>
            <w:gridSpan w:val="3"/>
          </w:tcPr>
          <w:p w14:paraId="00681A90" w14:textId="1F17BE9D" w:rsidR="00BF447A" w:rsidRPr="0004522E" w:rsidRDefault="0004522E" w:rsidP="001C1BFA">
            <w:pPr>
              <w:widowControl w:val="0"/>
              <w:spacing w:line="276" w:lineRule="auto"/>
              <w:rPr>
                <w:rFonts w:ascii="Arial" w:eastAsia="Arial" w:hAnsi="Arial" w:cs="Arial"/>
                <w:i/>
                <w:iCs/>
              </w:rPr>
            </w:pPr>
            <w:r w:rsidRPr="0004522E">
              <w:rPr>
                <w:rFonts w:ascii="Arial" w:eastAsia="Arial" w:hAnsi="Arial" w:cs="Arial"/>
                <w:i/>
                <w:iCs/>
              </w:rPr>
              <w:t>Knows the most effective and efficient processes for getting things done, with a focus on continuous improvement.</w:t>
            </w:r>
          </w:p>
        </w:tc>
      </w:tr>
      <w:tr w:rsidR="00BF447A" w:rsidRPr="0004522E" w14:paraId="33C22219" w14:textId="77777777" w:rsidTr="544C971E">
        <w:trPr>
          <w:trHeight w:val="671"/>
        </w:trPr>
        <w:tc>
          <w:tcPr>
            <w:tcW w:w="2565" w:type="dxa"/>
          </w:tcPr>
          <w:p w14:paraId="2B25F1BA" w14:textId="0155A4BD" w:rsidR="00BF447A" w:rsidRPr="0004522E" w:rsidRDefault="00BF447A">
            <w:pPr>
              <w:rPr>
                <w:rFonts w:ascii="Arial" w:eastAsia="Arial" w:hAnsi="Arial" w:cs="Arial"/>
              </w:rPr>
            </w:pPr>
            <w:r w:rsidRPr="0004522E">
              <w:rPr>
                <w:rFonts w:ascii="Arial" w:eastAsia="Arial" w:hAnsi="Arial" w:cs="Arial"/>
              </w:rPr>
              <w:t>Resource Management</w:t>
            </w:r>
          </w:p>
        </w:tc>
        <w:tc>
          <w:tcPr>
            <w:tcW w:w="7642" w:type="dxa"/>
            <w:gridSpan w:val="3"/>
          </w:tcPr>
          <w:p w14:paraId="69B7303A" w14:textId="2088A635" w:rsidR="00BF447A" w:rsidRPr="0004522E" w:rsidRDefault="0004522E" w:rsidP="001C1BFA">
            <w:pPr>
              <w:widowControl w:val="0"/>
              <w:spacing w:line="276" w:lineRule="auto"/>
              <w:rPr>
                <w:rFonts w:ascii="Arial" w:eastAsia="Arial" w:hAnsi="Arial" w:cs="Arial"/>
                <w:i/>
                <w:iCs/>
              </w:rPr>
            </w:pPr>
            <w:r w:rsidRPr="0004522E">
              <w:rPr>
                <w:rFonts w:ascii="Arial" w:eastAsia="Arial" w:hAnsi="Arial" w:cs="Arial"/>
                <w:i/>
                <w:iCs/>
              </w:rPr>
              <w:t>Effectively manages resources and cost drivers to achieve sustainable productivity and profitability.</w:t>
            </w:r>
          </w:p>
        </w:tc>
      </w:tr>
      <w:tr w:rsidR="00BF447A" w:rsidRPr="0004522E" w14:paraId="587D0AC7" w14:textId="77777777" w:rsidTr="544C971E">
        <w:trPr>
          <w:trHeight w:val="671"/>
        </w:trPr>
        <w:tc>
          <w:tcPr>
            <w:tcW w:w="2565" w:type="dxa"/>
          </w:tcPr>
          <w:p w14:paraId="5BF00432" w14:textId="51125A8A" w:rsidR="00BF447A" w:rsidRPr="0004522E" w:rsidRDefault="00BF447A">
            <w:pPr>
              <w:rPr>
                <w:rFonts w:ascii="Arial" w:eastAsia="Arial" w:hAnsi="Arial" w:cs="Arial"/>
              </w:rPr>
            </w:pPr>
            <w:r w:rsidRPr="0004522E">
              <w:rPr>
                <w:rFonts w:ascii="Arial" w:eastAsia="Arial" w:hAnsi="Arial" w:cs="Arial"/>
              </w:rPr>
              <w:t>Technical Expertise</w:t>
            </w:r>
          </w:p>
        </w:tc>
        <w:tc>
          <w:tcPr>
            <w:tcW w:w="7642" w:type="dxa"/>
            <w:gridSpan w:val="3"/>
          </w:tcPr>
          <w:p w14:paraId="21DDE3E8" w14:textId="4CC43D57" w:rsidR="00BF447A" w:rsidRPr="0004522E" w:rsidRDefault="0004522E" w:rsidP="001C1BFA">
            <w:pPr>
              <w:widowControl w:val="0"/>
              <w:spacing w:line="276" w:lineRule="auto"/>
              <w:rPr>
                <w:rFonts w:ascii="Arial" w:eastAsia="Arial" w:hAnsi="Arial" w:cs="Arial"/>
                <w:i/>
                <w:iCs/>
              </w:rPr>
            </w:pPr>
            <w:r w:rsidRPr="0004522E">
              <w:rPr>
                <w:rFonts w:ascii="Arial" w:eastAsia="Arial" w:hAnsi="Arial" w:cs="Arial"/>
                <w:i/>
                <w:iCs/>
              </w:rPr>
              <w:t>Has the skills, knowledge and experience required to excel in own area of specialism and the willingness to further grow and develop.</w:t>
            </w:r>
          </w:p>
        </w:tc>
      </w:tr>
      <w:tr w:rsidR="00BF447A" w:rsidRPr="0004522E" w14:paraId="579D359D" w14:textId="77777777" w:rsidTr="544C971E">
        <w:trPr>
          <w:trHeight w:val="671"/>
        </w:trPr>
        <w:tc>
          <w:tcPr>
            <w:tcW w:w="2565" w:type="dxa"/>
          </w:tcPr>
          <w:p w14:paraId="5E88A139" w14:textId="7CAE48BC" w:rsidR="00BF447A" w:rsidRPr="0004522E" w:rsidRDefault="00BF447A">
            <w:pPr>
              <w:rPr>
                <w:rFonts w:ascii="Arial" w:eastAsia="Arial" w:hAnsi="Arial" w:cs="Arial"/>
              </w:rPr>
            </w:pPr>
            <w:r w:rsidRPr="0004522E">
              <w:rPr>
                <w:rFonts w:ascii="Arial" w:eastAsia="Arial" w:hAnsi="Arial" w:cs="Arial"/>
              </w:rPr>
              <w:t>Self-Management</w:t>
            </w:r>
          </w:p>
        </w:tc>
        <w:tc>
          <w:tcPr>
            <w:tcW w:w="7642" w:type="dxa"/>
            <w:gridSpan w:val="3"/>
          </w:tcPr>
          <w:p w14:paraId="3A9DED16" w14:textId="5BF91163" w:rsidR="00BF447A" w:rsidRPr="0004522E" w:rsidRDefault="0004522E" w:rsidP="001C1BFA">
            <w:pPr>
              <w:widowControl w:val="0"/>
              <w:spacing w:line="276" w:lineRule="auto"/>
              <w:rPr>
                <w:rFonts w:ascii="Arial" w:eastAsia="Arial" w:hAnsi="Arial" w:cs="Arial"/>
                <w:i/>
                <w:iCs/>
              </w:rPr>
            </w:pPr>
            <w:r w:rsidRPr="0004522E">
              <w:rPr>
                <w:rFonts w:ascii="Arial" w:eastAsia="Arial" w:hAnsi="Arial" w:cs="Arial"/>
                <w:i/>
                <w:iCs/>
              </w:rPr>
              <w:t>Uses a combination of feedback and reflection to gain insight into personal strengths and weaknesses, so that own time, priorities, and resources can be managed to achieve goals.</w:t>
            </w:r>
          </w:p>
        </w:tc>
      </w:tr>
    </w:tbl>
    <w:p w14:paraId="45E95563" w14:textId="77777777" w:rsidR="00952B92" w:rsidRPr="0004522E" w:rsidRDefault="00952B92">
      <w:pPr>
        <w:rPr>
          <w:rFonts w:ascii="Arial" w:eastAsia="Arial" w:hAnsi="Arial" w:cs="Arial"/>
        </w:rPr>
      </w:pPr>
    </w:p>
    <w:sectPr w:rsidR="00952B92" w:rsidRPr="0004522E">
      <w:footerReference w:type="default" r:id="rId11"/>
      <w:pgSz w:w="11906" w:h="16838"/>
      <w:pgMar w:top="851" w:right="851" w:bottom="851" w:left="851"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D0B75" w14:textId="77777777" w:rsidR="005D5514" w:rsidRDefault="005D5514">
      <w:r>
        <w:separator/>
      </w:r>
    </w:p>
  </w:endnote>
  <w:endnote w:type="continuationSeparator" w:id="0">
    <w:p w14:paraId="032379AC" w14:textId="77777777" w:rsidR="005D5514" w:rsidRDefault="005D5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3509187"/>
      <w:docPartObj>
        <w:docPartGallery w:val="Page Numbers (Bottom of Page)"/>
        <w:docPartUnique/>
      </w:docPartObj>
    </w:sdtPr>
    <w:sdtEndPr>
      <w:rPr>
        <w:noProof/>
      </w:rPr>
    </w:sdtEndPr>
    <w:sdtContent>
      <w:p w14:paraId="01FFE2DE" w14:textId="77777777" w:rsidR="00AA05B5" w:rsidRDefault="00AA05B5">
        <w:pPr>
          <w:pStyle w:val="Footer"/>
          <w:jc w:val="right"/>
        </w:pPr>
        <w:r>
          <w:fldChar w:fldCharType="begin"/>
        </w:r>
        <w:r>
          <w:instrText xml:space="preserve"> PAGE   \* MERGEFORMAT </w:instrText>
        </w:r>
        <w:r>
          <w:fldChar w:fldCharType="separate"/>
        </w:r>
        <w:r w:rsidR="004509D4">
          <w:rPr>
            <w:noProof/>
          </w:rPr>
          <w:t>1</w:t>
        </w:r>
        <w:r>
          <w:rPr>
            <w:noProof/>
          </w:rPr>
          <w:fldChar w:fldCharType="end"/>
        </w:r>
      </w:p>
    </w:sdtContent>
  </w:sdt>
  <w:p w14:paraId="50AF199E" w14:textId="77777777" w:rsidR="00952B92" w:rsidRDefault="00952B92">
    <w:pPr>
      <w:tabs>
        <w:tab w:val="center" w:pos="4153"/>
        <w:tab w:val="right" w:pos="8306"/>
      </w:tabs>
      <w:spacing w:after="301"/>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F5B54" w14:textId="77777777" w:rsidR="005D5514" w:rsidRDefault="005D5514">
      <w:r>
        <w:separator/>
      </w:r>
    </w:p>
  </w:footnote>
  <w:footnote w:type="continuationSeparator" w:id="0">
    <w:p w14:paraId="34F7597C" w14:textId="77777777" w:rsidR="005D5514" w:rsidRDefault="005D55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5DEE"/>
    <w:multiLevelType w:val="hybridMultilevel"/>
    <w:tmpl w:val="94588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1A12D4"/>
    <w:multiLevelType w:val="hybridMultilevel"/>
    <w:tmpl w:val="2940C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390CCA"/>
    <w:multiLevelType w:val="hybridMultilevel"/>
    <w:tmpl w:val="A7247E72"/>
    <w:lvl w:ilvl="0" w:tplc="56B27BEC">
      <w:start w:val="1"/>
      <w:numFmt w:val="bullet"/>
      <w:lvlText w:val=""/>
      <w:lvlJc w:val="left"/>
      <w:pPr>
        <w:ind w:left="720" w:hanging="360"/>
      </w:pPr>
      <w:rPr>
        <w:rFonts w:ascii="Symbol" w:hAnsi="Symbol" w:hint="default"/>
      </w:rPr>
    </w:lvl>
    <w:lvl w:ilvl="1" w:tplc="A2A05A5E">
      <w:start w:val="1"/>
      <w:numFmt w:val="bullet"/>
      <w:lvlText w:val="o"/>
      <w:lvlJc w:val="left"/>
      <w:pPr>
        <w:ind w:left="1440" w:hanging="360"/>
      </w:pPr>
      <w:rPr>
        <w:rFonts w:ascii="Courier New" w:hAnsi="Courier New" w:hint="default"/>
      </w:rPr>
    </w:lvl>
    <w:lvl w:ilvl="2" w:tplc="251AC476">
      <w:start w:val="1"/>
      <w:numFmt w:val="bullet"/>
      <w:lvlText w:val=""/>
      <w:lvlJc w:val="left"/>
      <w:pPr>
        <w:ind w:left="2160" w:hanging="360"/>
      </w:pPr>
      <w:rPr>
        <w:rFonts w:ascii="Wingdings" w:hAnsi="Wingdings" w:hint="default"/>
      </w:rPr>
    </w:lvl>
    <w:lvl w:ilvl="3" w:tplc="5A947108">
      <w:start w:val="1"/>
      <w:numFmt w:val="bullet"/>
      <w:lvlText w:val=""/>
      <w:lvlJc w:val="left"/>
      <w:pPr>
        <w:ind w:left="2880" w:hanging="360"/>
      </w:pPr>
      <w:rPr>
        <w:rFonts w:ascii="Symbol" w:hAnsi="Symbol" w:hint="default"/>
      </w:rPr>
    </w:lvl>
    <w:lvl w:ilvl="4" w:tplc="D812D50C">
      <w:start w:val="1"/>
      <w:numFmt w:val="bullet"/>
      <w:lvlText w:val="o"/>
      <w:lvlJc w:val="left"/>
      <w:pPr>
        <w:ind w:left="3600" w:hanging="360"/>
      </w:pPr>
      <w:rPr>
        <w:rFonts w:ascii="Courier New" w:hAnsi="Courier New" w:hint="default"/>
      </w:rPr>
    </w:lvl>
    <w:lvl w:ilvl="5" w:tplc="E4068154">
      <w:start w:val="1"/>
      <w:numFmt w:val="bullet"/>
      <w:lvlText w:val=""/>
      <w:lvlJc w:val="left"/>
      <w:pPr>
        <w:ind w:left="4320" w:hanging="360"/>
      </w:pPr>
      <w:rPr>
        <w:rFonts w:ascii="Wingdings" w:hAnsi="Wingdings" w:hint="default"/>
      </w:rPr>
    </w:lvl>
    <w:lvl w:ilvl="6" w:tplc="12CA5588">
      <w:start w:val="1"/>
      <w:numFmt w:val="bullet"/>
      <w:lvlText w:val=""/>
      <w:lvlJc w:val="left"/>
      <w:pPr>
        <w:ind w:left="5040" w:hanging="360"/>
      </w:pPr>
      <w:rPr>
        <w:rFonts w:ascii="Symbol" w:hAnsi="Symbol" w:hint="default"/>
      </w:rPr>
    </w:lvl>
    <w:lvl w:ilvl="7" w:tplc="C26421A2">
      <w:start w:val="1"/>
      <w:numFmt w:val="bullet"/>
      <w:lvlText w:val="o"/>
      <w:lvlJc w:val="left"/>
      <w:pPr>
        <w:ind w:left="5760" w:hanging="360"/>
      </w:pPr>
      <w:rPr>
        <w:rFonts w:ascii="Courier New" w:hAnsi="Courier New" w:hint="default"/>
      </w:rPr>
    </w:lvl>
    <w:lvl w:ilvl="8" w:tplc="9F6ED5F2">
      <w:start w:val="1"/>
      <w:numFmt w:val="bullet"/>
      <w:lvlText w:val=""/>
      <w:lvlJc w:val="left"/>
      <w:pPr>
        <w:ind w:left="6480" w:hanging="360"/>
      </w:pPr>
      <w:rPr>
        <w:rFonts w:ascii="Wingdings" w:hAnsi="Wingdings" w:hint="default"/>
      </w:rPr>
    </w:lvl>
  </w:abstractNum>
  <w:abstractNum w:abstractNumId="3" w15:restartNumberingAfterBreak="0">
    <w:nsid w:val="253B0594"/>
    <w:multiLevelType w:val="hybridMultilevel"/>
    <w:tmpl w:val="FAD0C36C"/>
    <w:lvl w:ilvl="0" w:tplc="F0D4A72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20725E"/>
    <w:multiLevelType w:val="hybridMultilevel"/>
    <w:tmpl w:val="89864C2A"/>
    <w:lvl w:ilvl="0" w:tplc="3D2AF1AA">
      <w:start w:val="1"/>
      <w:numFmt w:val="bullet"/>
      <w:lvlText w:val=""/>
      <w:lvlJc w:val="left"/>
      <w:pPr>
        <w:ind w:left="720" w:hanging="360"/>
      </w:pPr>
      <w:rPr>
        <w:rFonts w:ascii="Symbol" w:hAnsi="Symbol" w:hint="default"/>
      </w:rPr>
    </w:lvl>
    <w:lvl w:ilvl="1" w:tplc="A4F26354">
      <w:start w:val="1"/>
      <w:numFmt w:val="bullet"/>
      <w:lvlText w:val="o"/>
      <w:lvlJc w:val="left"/>
      <w:pPr>
        <w:ind w:left="1440" w:hanging="360"/>
      </w:pPr>
      <w:rPr>
        <w:rFonts w:ascii="Courier New" w:hAnsi="Courier New" w:hint="default"/>
      </w:rPr>
    </w:lvl>
    <w:lvl w:ilvl="2" w:tplc="07688E0A">
      <w:start w:val="1"/>
      <w:numFmt w:val="bullet"/>
      <w:lvlText w:val=""/>
      <w:lvlJc w:val="left"/>
      <w:pPr>
        <w:ind w:left="2160" w:hanging="360"/>
      </w:pPr>
      <w:rPr>
        <w:rFonts w:ascii="Wingdings" w:hAnsi="Wingdings" w:hint="default"/>
      </w:rPr>
    </w:lvl>
    <w:lvl w:ilvl="3" w:tplc="9B2EE09E">
      <w:start w:val="1"/>
      <w:numFmt w:val="bullet"/>
      <w:lvlText w:val=""/>
      <w:lvlJc w:val="left"/>
      <w:pPr>
        <w:ind w:left="2880" w:hanging="360"/>
      </w:pPr>
      <w:rPr>
        <w:rFonts w:ascii="Symbol" w:hAnsi="Symbol" w:hint="default"/>
      </w:rPr>
    </w:lvl>
    <w:lvl w:ilvl="4" w:tplc="9D2AF49A">
      <w:start w:val="1"/>
      <w:numFmt w:val="bullet"/>
      <w:lvlText w:val="o"/>
      <w:lvlJc w:val="left"/>
      <w:pPr>
        <w:ind w:left="3600" w:hanging="360"/>
      </w:pPr>
      <w:rPr>
        <w:rFonts w:ascii="Courier New" w:hAnsi="Courier New" w:hint="default"/>
      </w:rPr>
    </w:lvl>
    <w:lvl w:ilvl="5" w:tplc="68CE0672">
      <w:start w:val="1"/>
      <w:numFmt w:val="bullet"/>
      <w:lvlText w:val=""/>
      <w:lvlJc w:val="left"/>
      <w:pPr>
        <w:ind w:left="4320" w:hanging="360"/>
      </w:pPr>
      <w:rPr>
        <w:rFonts w:ascii="Wingdings" w:hAnsi="Wingdings" w:hint="default"/>
      </w:rPr>
    </w:lvl>
    <w:lvl w:ilvl="6" w:tplc="8BF24496">
      <w:start w:val="1"/>
      <w:numFmt w:val="bullet"/>
      <w:lvlText w:val=""/>
      <w:lvlJc w:val="left"/>
      <w:pPr>
        <w:ind w:left="5040" w:hanging="360"/>
      </w:pPr>
      <w:rPr>
        <w:rFonts w:ascii="Symbol" w:hAnsi="Symbol" w:hint="default"/>
      </w:rPr>
    </w:lvl>
    <w:lvl w:ilvl="7" w:tplc="AAC60964">
      <w:start w:val="1"/>
      <w:numFmt w:val="bullet"/>
      <w:lvlText w:val="o"/>
      <w:lvlJc w:val="left"/>
      <w:pPr>
        <w:ind w:left="5760" w:hanging="360"/>
      </w:pPr>
      <w:rPr>
        <w:rFonts w:ascii="Courier New" w:hAnsi="Courier New" w:hint="default"/>
      </w:rPr>
    </w:lvl>
    <w:lvl w:ilvl="8" w:tplc="AE6A968A">
      <w:start w:val="1"/>
      <w:numFmt w:val="bullet"/>
      <w:lvlText w:val=""/>
      <w:lvlJc w:val="left"/>
      <w:pPr>
        <w:ind w:left="6480" w:hanging="360"/>
      </w:pPr>
      <w:rPr>
        <w:rFonts w:ascii="Wingdings" w:hAnsi="Wingdings" w:hint="default"/>
      </w:rPr>
    </w:lvl>
  </w:abstractNum>
  <w:abstractNum w:abstractNumId="5" w15:restartNumberingAfterBreak="0">
    <w:nsid w:val="53564AD9"/>
    <w:multiLevelType w:val="hybridMultilevel"/>
    <w:tmpl w:val="95848082"/>
    <w:lvl w:ilvl="0" w:tplc="078CD298">
      <w:numFmt w:val="bullet"/>
      <w:lvlText w:val="-"/>
      <w:lvlJc w:val="left"/>
      <w:pPr>
        <w:ind w:left="512" w:hanging="360"/>
      </w:pPr>
      <w:rPr>
        <w:rFonts w:ascii="Arial" w:eastAsia="Arial" w:hAnsi="Arial" w:cs="Arial" w:hint="default"/>
      </w:rPr>
    </w:lvl>
    <w:lvl w:ilvl="1" w:tplc="08090003" w:tentative="1">
      <w:start w:val="1"/>
      <w:numFmt w:val="bullet"/>
      <w:lvlText w:val="o"/>
      <w:lvlJc w:val="left"/>
      <w:pPr>
        <w:ind w:left="1232" w:hanging="360"/>
      </w:pPr>
      <w:rPr>
        <w:rFonts w:ascii="Courier New" w:hAnsi="Courier New" w:cs="Courier New" w:hint="default"/>
      </w:rPr>
    </w:lvl>
    <w:lvl w:ilvl="2" w:tplc="08090005" w:tentative="1">
      <w:start w:val="1"/>
      <w:numFmt w:val="bullet"/>
      <w:lvlText w:val=""/>
      <w:lvlJc w:val="left"/>
      <w:pPr>
        <w:ind w:left="1952" w:hanging="360"/>
      </w:pPr>
      <w:rPr>
        <w:rFonts w:ascii="Wingdings" w:hAnsi="Wingdings" w:hint="default"/>
      </w:rPr>
    </w:lvl>
    <w:lvl w:ilvl="3" w:tplc="08090001" w:tentative="1">
      <w:start w:val="1"/>
      <w:numFmt w:val="bullet"/>
      <w:lvlText w:val=""/>
      <w:lvlJc w:val="left"/>
      <w:pPr>
        <w:ind w:left="2672" w:hanging="360"/>
      </w:pPr>
      <w:rPr>
        <w:rFonts w:ascii="Symbol" w:hAnsi="Symbol" w:hint="default"/>
      </w:rPr>
    </w:lvl>
    <w:lvl w:ilvl="4" w:tplc="08090003" w:tentative="1">
      <w:start w:val="1"/>
      <w:numFmt w:val="bullet"/>
      <w:lvlText w:val="o"/>
      <w:lvlJc w:val="left"/>
      <w:pPr>
        <w:ind w:left="3392" w:hanging="360"/>
      </w:pPr>
      <w:rPr>
        <w:rFonts w:ascii="Courier New" w:hAnsi="Courier New" w:cs="Courier New" w:hint="default"/>
      </w:rPr>
    </w:lvl>
    <w:lvl w:ilvl="5" w:tplc="08090005" w:tentative="1">
      <w:start w:val="1"/>
      <w:numFmt w:val="bullet"/>
      <w:lvlText w:val=""/>
      <w:lvlJc w:val="left"/>
      <w:pPr>
        <w:ind w:left="4112" w:hanging="360"/>
      </w:pPr>
      <w:rPr>
        <w:rFonts w:ascii="Wingdings" w:hAnsi="Wingdings" w:hint="default"/>
      </w:rPr>
    </w:lvl>
    <w:lvl w:ilvl="6" w:tplc="08090001" w:tentative="1">
      <w:start w:val="1"/>
      <w:numFmt w:val="bullet"/>
      <w:lvlText w:val=""/>
      <w:lvlJc w:val="left"/>
      <w:pPr>
        <w:ind w:left="4832" w:hanging="360"/>
      </w:pPr>
      <w:rPr>
        <w:rFonts w:ascii="Symbol" w:hAnsi="Symbol" w:hint="default"/>
      </w:rPr>
    </w:lvl>
    <w:lvl w:ilvl="7" w:tplc="08090003" w:tentative="1">
      <w:start w:val="1"/>
      <w:numFmt w:val="bullet"/>
      <w:lvlText w:val="o"/>
      <w:lvlJc w:val="left"/>
      <w:pPr>
        <w:ind w:left="5552" w:hanging="360"/>
      </w:pPr>
      <w:rPr>
        <w:rFonts w:ascii="Courier New" w:hAnsi="Courier New" w:cs="Courier New" w:hint="default"/>
      </w:rPr>
    </w:lvl>
    <w:lvl w:ilvl="8" w:tplc="08090005" w:tentative="1">
      <w:start w:val="1"/>
      <w:numFmt w:val="bullet"/>
      <w:lvlText w:val=""/>
      <w:lvlJc w:val="left"/>
      <w:pPr>
        <w:ind w:left="6272" w:hanging="360"/>
      </w:pPr>
      <w:rPr>
        <w:rFonts w:ascii="Wingdings" w:hAnsi="Wingdings" w:hint="default"/>
      </w:rPr>
    </w:lvl>
  </w:abstractNum>
  <w:abstractNum w:abstractNumId="6" w15:restartNumberingAfterBreak="0">
    <w:nsid w:val="5EBF217E"/>
    <w:multiLevelType w:val="hybridMultilevel"/>
    <w:tmpl w:val="33AEFC24"/>
    <w:lvl w:ilvl="0" w:tplc="A366F81A">
      <w:start w:val="1"/>
      <w:numFmt w:val="bullet"/>
      <w:lvlText w:val=""/>
      <w:lvlJc w:val="left"/>
      <w:pPr>
        <w:ind w:left="720" w:hanging="360"/>
      </w:pPr>
      <w:rPr>
        <w:rFonts w:ascii="Symbol" w:hAnsi="Symbol" w:hint="default"/>
      </w:rPr>
    </w:lvl>
    <w:lvl w:ilvl="1" w:tplc="BDF265FC">
      <w:start w:val="1"/>
      <w:numFmt w:val="bullet"/>
      <w:lvlText w:val="o"/>
      <w:lvlJc w:val="left"/>
      <w:pPr>
        <w:ind w:left="1440" w:hanging="360"/>
      </w:pPr>
      <w:rPr>
        <w:rFonts w:ascii="Courier New" w:hAnsi="Courier New" w:hint="default"/>
      </w:rPr>
    </w:lvl>
    <w:lvl w:ilvl="2" w:tplc="089EDFFC">
      <w:start w:val="1"/>
      <w:numFmt w:val="bullet"/>
      <w:lvlText w:val=""/>
      <w:lvlJc w:val="left"/>
      <w:pPr>
        <w:ind w:left="2160" w:hanging="360"/>
      </w:pPr>
      <w:rPr>
        <w:rFonts w:ascii="Wingdings" w:hAnsi="Wingdings" w:hint="default"/>
      </w:rPr>
    </w:lvl>
    <w:lvl w:ilvl="3" w:tplc="70200E32">
      <w:start w:val="1"/>
      <w:numFmt w:val="bullet"/>
      <w:lvlText w:val=""/>
      <w:lvlJc w:val="left"/>
      <w:pPr>
        <w:ind w:left="2880" w:hanging="360"/>
      </w:pPr>
      <w:rPr>
        <w:rFonts w:ascii="Symbol" w:hAnsi="Symbol" w:hint="default"/>
      </w:rPr>
    </w:lvl>
    <w:lvl w:ilvl="4" w:tplc="14C06A8E">
      <w:start w:val="1"/>
      <w:numFmt w:val="bullet"/>
      <w:lvlText w:val="o"/>
      <w:lvlJc w:val="left"/>
      <w:pPr>
        <w:ind w:left="3600" w:hanging="360"/>
      </w:pPr>
      <w:rPr>
        <w:rFonts w:ascii="Courier New" w:hAnsi="Courier New" w:hint="default"/>
      </w:rPr>
    </w:lvl>
    <w:lvl w:ilvl="5" w:tplc="56FA19A0">
      <w:start w:val="1"/>
      <w:numFmt w:val="bullet"/>
      <w:lvlText w:val=""/>
      <w:lvlJc w:val="left"/>
      <w:pPr>
        <w:ind w:left="4320" w:hanging="360"/>
      </w:pPr>
      <w:rPr>
        <w:rFonts w:ascii="Wingdings" w:hAnsi="Wingdings" w:hint="default"/>
      </w:rPr>
    </w:lvl>
    <w:lvl w:ilvl="6" w:tplc="899EFAEA">
      <w:start w:val="1"/>
      <w:numFmt w:val="bullet"/>
      <w:lvlText w:val=""/>
      <w:lvlJc w:val="left"/>
      <w:pPr>
        <w:ind w:left="5040" w:hanging="360"/>
      </w:pPr>
      <w:rPr>
        <w:rFonts w:ascii="Symbol" w:hAnsi="Symbol" w:hint="default"/>
      </w:rPr>
    </w:lvl>
    <w:lvl w:ilvl="7" w:tplc="676C22EC">
      <w:start w:val="1"/>
      <w:numFmt w:val="bullet"/>
      <w:lvlText w:val="o"/>
      <w:lvlJc w:val="left"/>
      <w:pPr>
        <w:ind w:left="5760" w:hanging="360"/>
      </w:pPr>
      <w:rPr>
        <w:rFonts w:ascii="Courier New" w:hAnsi="Courier New" w:hint="default"/>
      </w:rPr>
    </w:lvl>
    <w:lvl w:ilvl="8" w:tplc="279A8D5A">
      <w:start w:val="1"/>
      <w:numFmt w:val="bullet"/>
      <w:lvlText w:val=""/>
      <w:lvlJc w:val="left"/>
      <w:pPr>
        <w:ind w:left="6480" w:hanging="360"/>
      </w:pPr>
      <w:rPr>
        <w:rFonts w:ascii="Wingdings" w:hAnsi="Wingdings" w:hint="default"/>
      </w:rPr>
    </w:lvl>
  </w:abstractNum>
  <w:abstractNum w:abstractNumId="7" w15:restartNumberingAfterBreak="0">
    <w:nsid w:val="691052CF"/>
    <w:multiLevelType w:val="hybridMultilevel"/>
    <w:tmpl w:val="281AC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FD315E"/>
    <w:multiLevelType w:val="hybridMultilevel"/>
    <w:tmpl w:val="5E1CD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6444183">
    <w:abstractNumId w:val="4"/>
  </w:num>
  <w:num w:numId="2" w16cid:durableId="2038579835">
    <w:abstractNumId w:val="6"/>
  </w:num>
  <w:num w:numId="3" w16cid:durableId="2098626551">
    <w:abstractNumId w:val="2"/>
  </w:num>
  <w:num w:numId="4" w16cid:durableId="966594029">
    <w:abstractNumId w:val="7"/>
  </w:num>
  <w:num w:numId="5" w16cid:durableId="556286765">
    <w:abstractNumId w:val="8"/>
  </w:num>
  <w:num w:numId="6" w16cid:durableId="915631823">
    <w:abstractNumId w:val="5"/>
  </w:num>
  <w:num w:numId="7" w16cid:durableId="716663223">
    <w:abstractNumId w:val="1"/>
  </w:num>
  <w:num w:numId="8" w16cid:durableId="1336763924">
    <w:abstractNumId w:val="0"/>
  </w:num>
  <w:num w:numId="9" w16cid:durableId="20887221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2B92"/>
    <w:rsid w:val="00020280"/>
    <w:rsid w:val="0002682E"/>
    <w:rsid w:val="000325B1"/>
    <w:rsid w:val="00036E5D"/>
    <w:rsid w:val="0004522E"/>
    <w:rsid w:val="0005779E"/>
    <w:rsid w:val="00061198"/>
    <w:rsid w:val="000C1ADF"/>
    <w:rsid w:val="000D45F1"/>
    <w:rsid w:val="000E75AB"/>
    <w:rsid w:val="000F1B8D"/>
    <w:rsid w:val="00100FAD"/>
    <w:rsid w:val="0011491B"/>
    <w:rsid w:val="00163F69"/>
    <w:rsid w:val="00164BDA"/>
    <w:rsid w:val="001715C2"/>
    <w:rsid w:val="00190C8C"/>
    <w:rsid w:val="00193FF5"/>
    <w:rsid w:val="001C1BFA"/>
    <w:rsid w:val="001C27FD"/>
    <w:rsid w:val="002255A3"/>
    <w:rsid w:val="0023226F"/>
    <w:rsid w:val="00247CD4"/>
    <w:rsid w:val="00282089"/>
    <w:rsid w:val="002860D0"/>
    <w:rsid w:val="002A3BA2"/>
    <w:rsid w:val="002B1BF7"/>
    <w:rsid w:val="002D009F"/>
    <w:rsid w:val="002D05BB"/>
    <w:rsid w:val="002F5C7B"/>
    <w:rsid w:val="00302A67"/>
    <w:rsid w:val="00312B55"/>
    <w:rsid w:val="003168DA"/>
    <w:rsid w:val="0032144B"/>
    <w:rsid w:val="003221B0"/>
    <w:rsid w:val="0032257C"/>
    <w:rsid w:val="00342E4C"/>
    <w:rsid w:val="0038399B"/>
    <w:rsid w:val="00387EB7"/>
    <w:rsid w:val="003B54E6"/>
    <w:rsid w:val="003B7FA9"/>
    <w:rsid w:val="0042575A"/>
    <w:rsid w:val="00430EFD"/>
    <w:rsid w:val="004509D4"/>
    <w:rsid w:val="00492E6B"/>
    <w:rsid w:val="004962B6"/>
    <w:rsid w:val="0049671B"/>
    <w:rsid w:val="00496895"/>
    <w:rsid w:val="004E2013"/>
    <w:rsid w:val="004F14B4"/>
    <w:rsid w:val="00521A06"/>
    <w:rsid w:val="00567D84"/>
    <w:rsid w:val="005A3584"/>
    <w:rsid w:val="005C3BE5"/>
    <w:rsid w:val="005D2276"/>
    <w:rsid w:val="005D5514"/>
    <w:rsid w:val="00603EB0"/>
    <w:rsid w:val="00604D6B"/>
    <w:rsid w:val="00605A22"/>
    <w:rsid w:val="006624E5"/>
    <w:rsid w:val="00676163"/>
    <w:rsid w:val="00681255"/>
    <w:rsid w:val="006A222E"/>
    <w:rsid w:val="006C283B"/>
    <w:rsid w:val="006D2330"/>
    <w:rsid w:val="006F3921"/>
    <w:rsid w:val="006F646D"/>
    <w:rsid w:val="007315D9"/>
    <w:rsid w:val="00753643"/>
    <w:rsid w:val="00777185"/>
    <w:rsid w:val="007B4487"/>
    <w:rsid w:val="007B7B13"/>
    <w:rsid w:val="007C6F24"/>
    <w:rsid w:val="007D2DC2"/>
    <w:rsid w:val="007F0F81"/>
    <w:rsid w:val="00807480"/>
    <w:rsid w:val="0083787B"/>
    <w:rsid w:val="00852B1A"/>
    <w:rsid w:val="008B3B59"/>
    <w:rsid w:val="008B600D"/>
    <w:rsid w:val="008D51F9"/>
    <w:rsid w:val="008F40F9"/>
    <w:rsid w:val="00901454"/>
    <w:rsid w:val="00903CE3"/>
    <w:rsid w:val="00917227"/>
    <w:rsid w:val="00952B92"/>
    <w:rsid w:val="009B6BF5"/>
    <w:rsid w:val="009C738F"/>
    <w:rsid w:val="009D3D6C"/>
    <w:rsid w:val="009E06BD"/>
    <w:rsid w:val="009E10E8"/>
    <w:rsid w:val="009E7198"/>
    <w:rsid w:val="009F1011"/>
    <w:rsid w:val="00A3015A"/>
    <w:rsid w:val="00A73073"/>
    <w:rsid w:val="00AA05B5"/>
    <w:rsid w:val="00B24729"/>
    <w:rsid w:val="00B539E6"/>
    <w:rsid w:val="00B54FA1"/>
    <w:rsid w:val="00B668AC"/>
    <w:rsid w:val="00B85329"/>
    <w:rsid w:val="00B86BD9"/>
    <w:rsid w:val="00BB1310"/>
    <w:rsid w:val="00BF447A"/>
    <w:rsid w:val="00C15552"/>
    <w:rsid w:val="00C272D4"/>
    <w:rsid w:val="00C42BE2"/>
    <w:rsid w:val="00C47611"/>
    <w:rsid w:val="00C57237"/>
    <w:rsid w:val="00C9577A"/>
    <w:rsid w:val="00CA2667"/>
    <w:rsid w:val="00CB6C7C"/>
    <w:rsid w:val="00CF50C0"/>
    <w:rsid w:val="00D1145D"/>
    <w:rsid w:val="00D25A13"/>
    <w:rsid w:val="00D760E8"/>
    <w:rsid w:val="00D95B23"/>
    <w:rsid w:val="00D97F09"/>
    <w:rsid w:val="00DA595A"/>
    <w:rsid w:val="00DD6A01"/>
    <w:rsid w:val="00DE1953"/>
    <w:rsid w:val="00DE37CC"/>
    <w:rsid w:val="00DF56EC"/>
    <w:rsid w:val="00DF73E7"/>
    <w:rsid w:val="00E0135E"/>
    <w:rsid w:val="00E62E4F"/>
    <w:rsid w:val="00E83C5A"/>
    <w:rsid w:val="00E93627"/>
    <w:rsid w:val="00E93A21"/>
    <w:rsid w:val="00EA455F"/>
    <w:rsid w:val="00EB5ABD"/>
    <w:rsid w:val="00EC5F49"/>
    <w:rsid w:val="00ED78A1"/>
    <w:rsid w:val="00EE2B26"/>
    <w:rsid w:val="00EE5A04"/>
    <w:rsid w:val="00EF28FB"/>
    <w:rsid w:val="00F04D9F"/>
    <w:rsid w:val="00F310DA"/>
    <w:rsid w:val="00F35346"/>
    <w:rsid w:val="00F57677"/>
    <w:rsid w:val="00F730EB"/>
    <w:rsid w:val="00F97A2B"/>
    <w:rsid w:val="00FA2188"/>
    <w:rsid w:val="00FC6566"/>
    <w:rsid w:val="00FD7B94"/>
    <w:rsid w:val="00FF520C"/>
    <w:rsid w:val="544C971E"/>
    <w:rsid w:val="59B33E60"/>
    <w:rsid w:val="6C75D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21829"/>
  <w15:docId w15:val="{637F48F6-B495-46CC-9A84-A4754CCEA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en-GB" w:eastAsia="en-GB"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outlineLvl w:val="0"/>
    </w:pPr>
    <w:rPr>
      <w:b/>
    </w:rPr>
  </w:style>
  <w:style w:type="paragraph" w:styleId="Heading2">
    <w:name w:val="heading 2"/>
    <w:basedOn w:val="Normal"/>
    <w:next w:val="Normal"/>
    <w:pPr>
      <w:keepNext/>
      <w:keepLines/>
      <w:jc w:val="center"/>
      <w:outlineLvl w:val="1"/>
    </w:pPr>
    <w:rPr>
      <w:b/>
    </w:rPr>
  </w:style>
  <w:style w:type="paragraph" w:styleId="Heading3">
    <w:name w:val="heading 3"/>
    <w:basedOn w:val="Normal"/>
    <w:next w:val="Normal"/>
    <w:pPr>
      <w:keepNext/>
      <w:keepLines/>
      <w:spacing w:before="240" w:after="60"/>
      <w:outlineLvl w:val="2"/>
    </w:pPr>
    <w:rPr>
      <w:rFonts w:ascii="Arial" w:eastAsia="Arial" w:hAnsi="Arial" w:cs="Arial"/>
      <w:b/>
      <w:sz w:val="26"/>
      <w:szCs w:val="26"/>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40" w:after="60"/>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jc w:val="center"/>
    </w:pPr>
    <w:rPr>
      <w:b/>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BB1310"/>
    <w:rPr>
      <w:rFonts w:ascii="Tahoma" w:hAnsi="Tahoma" w:cs="Tahoma"/>
      <w:sz w:val="16"/>
      <w:szCs w:val="16"/>
    </w:rPr>
  </w:style>
  <w:style w:type="character" w:customStyle="1" w:styleId="BalloonTextChar">
    <w:name w:val="Balloon Text Char"/>
    <w:basedOn w:val="DefaultParagraphFont"/>
    <w:link w:val="BalloonText"/>
    <w:uiPriority w:val="99"/>
    <w:semiHidden/>
    <w:rsid w:val="00BB1310"/>
    <w:rPr>
      <w:rFonts w:ascii="Tahoma" w:hAnsi="Tahoma" w:cs="Tahoma"/>
      <w:sz w:val="16"/>
      <w:szCs w:val="16"/>
    </w:rPr>
  </w:style>
  <w:style w:type="paragraph" w:styleId="ListParagraph">
    <w:name w:val="List Paragraph"/>
    <w:basedOn w:val="Normal"/>
    <w:uiPriority w:val="34"/>
    <w:qFormat/>
    <w:rsid w:val="00E93627"/>
    <w:pPr>
      <w:pBdr>
        <w:top w:val="none" w:sz="0" w:space="0" w:color="auto"/>
        <w:left w:val="none" w:sz="0" w:space="0" w:color="auto"/>
        <w:bottom w:val="none" w:sz="0" w:space="0" w:color="auto"/>
        <w:right w:val="none" w:sz="0" w:space="0" w:color="auto"/>
        <w:between w:val="none" w:sz="0" w:space="0" w:color="auto"/>
      </w:pBdr>
      <w:spacing w:after="200" w:line="276" w:lineRule="auto"/>
      <w:ind w:left="720"/>
      <w:contextualSpacing/>
    </w:pPr>
    <w:rPr>
      <w:rFonts w:asciiTheme="minorHAnsi" w:eastAsiaTheme="minorHAnsi" w:hAnsiTheme="minorHAnsi" w:cstheme="minorBidi"/>
      <w:color w:val="auto"/>
      <w:sz w:val="22"/>
      <w:szCs w:val="22"/>
      <w:lang w:eastAsia="en-US"/>
    </w:rPr>
  </w:style>
  <w:style w:type="paragraph" w:styleId="Header">
    <w:name w:val="header"/>
    <w:basedOn w:val="Normal"/>
    <w:link w:val="HeaderChar"/>
    <w:uiPriority w:val="99"/>
    <w:unhideWhenUsed/>
    <w:rsid w:val="00AA05B5"/>
    <w:pPr>
      <w:tabs>
        <w:tab w:val="center" w:pos="4513"/>
        <w:tab w:val="right" w:pos="9026"/>
      </w:tabs>
    </w:pPr>
  </w:style>
  <w:style w:type="character" w:customStyle="1" w:styleId="HeaderChar">
    <w:name w:val="Header Char"/>
    <w:basedOn w:val="DefaultParagraphFont"/>
    <w:link w:val="Header"/>
    <w:uiPriority w:val="99"/>
    <w:rsid w:val="00AA05B5"/>
  </w:style>
  <w:style w:type="paragraph" w:styleId="Footer">
    <w:name w:val="footer"/>
    <w:basedOn w:val="Normal"/>
    <w:link w:val="FooterChar"/>
    <w:uiPriority w:val="99"/>
    <w:unhideWhenUsed/>
    <w:rsid w:val="00AA05B5"/>
    <w:pPr>
      <w:tabs>
        <w:tab w:val="center" w:pos="4513"/>
        <w:tab w:val="right" w:pos="9026"/>
      </w:tabs>
    </w:pPr>
  </w:style>
  <w:style w:type="character" w:customStyle="1" w:styleId="FooterChar">
    <w:name w:val="Footer Char"/>
    <w:basedOn w:val="DefaultParagraphFont"/>
    <w:link w:val="Footer"/>
    <w:uiPriority w:val="99"/>
    <w:rsid w:val="00AA05B5"/>
  </w:style>
  <w:style w:type="paragraph" w:styleId="BodyText">
    <w:name w:val="Body Text"/>
    <w:basedOn w:val="Normal"/>
    <w:link w:val="BodyTextChar"/>
    <w:unhideWhenUsed/>
    <w:rsid w:val="00DF56EC"/>
    <w:pPr>
      <w:pBdr>
        <w:top w:val="none" w:sz="0" w:space="0" w:color="auto"/>
        <w:left w:val="none" w:sz="0" w:space="0" w:color="auto"/>
        <w:bottom w:val="none" w:sz="0" w:space="0" w:color="auto"/>
        <w:right w:val="none" w:sz="0" w:space="0" w:color="auto"/>
        <w:between w:val="none" w:sz="0" w:space="0" w:color="auto"/>
      </w:pBdr>
    </w:pPr>
    <w:rPr>
      <w:rFonts w:ascii="Arial" w:hAnsi="Arial"/>
      <w:b/>
      <w:i/>
      <w:color w:val="auto"/>
      <w:sz w:val="24"/>
      <w:lang w:val="en-US" w:eastAsia="en-US"/>
    </w:rPr>
  </w:style>
  <w:style w:type="character" w:customStyle="1" w:styleId="BodyTextChar">
    <w:name w:val="Body Text Char"/>
    <w:basedOn w:val="DefaultParagraphFont"/>
    <w:link w:val="BodyText"/>
    <w:rsid w:val="00DF56EC"/>
    <w:rPr>
      <w:rFonts w:ascii="Arial" w:hAnsi="Arial"/>
      <w:b/>
      <w:i/>
      <w:color w:val="auto"/>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21541">
      <w:bodyDiv w:val="1"/>
      <w:marLeft w:val="0"/>
      <w:marRight w:val="0"/>
      <w:marTop w:val="0"/>
      <w:marBottom w:val="0"/>
      <w:divBdr>
        <w:top w:val="none" w:sz="0" w:space="0" w:color="auto"/>
        <w:left w:val="none" w:sz="0" w:space="0" w:color="auto"/>
        <w:bottom w:val="none" w:sz="0" w:space="0" w:color="auto"/>
        <w:right w:val="none" w:sz="0" w:space="0" w:color="auto"/>
      </w:divBdr>
    </w:div>
    <w:div w:id="169953779">
      <w:bodyDiv w:val="1"/>
      <w:marLeft w:val="0"/>
      <w:marRight w:val="0"/>
      <w:marTop w:val="0"/>
      <w:marBottom w:val="0"/>
      <w:divBdr>
        <w:top w:val="none" w:sz="0" w:space="0" w:color="auto"/>
        <w:left w:val="none" w:sz="0" w:space="0" w:color="auto"/>
        <w:bottom w:val="none" w:sz="0" w:space="0" w:color="auto"/>
        <w:right w:val="none" w:sz="0" w:space="0" w:color="auto"/>
      </w:divBdr>
    </w:div>
    <w:div w:id="196042784">
      <w:bodyDiv w:val="1"/>
      <w:marLeft w:val="0"/>
      <w:marRight w:val="0"/>
      <w:marTop w:val="0"/>
      <w:marBottom w:val="0"/>
      <w:divBdr>
        <w:top w:val="none" w:sz="0" w:space="0" w:color="auto"/>
        <w:left w:val="none" w:sz="0" w:space="0" w:color="auto"/>
        <w:bottom w:val="none" w:sz="0" w:space="0" w:color="auto"/>
        <w:right w:val="none" w:sz="0" w:space="0" w:color="auto"/>
      </w:divBdr>
    </w:div>
    <w:div w:id="316763483">
      <w:bodyDiv w:val="1"/>
      <w:marLeft w:val="0"/>
      <w:marRight w:val="0"/>
      <w:marTop w:val="0"/>
      <w:marBottom w:val="0"/>
      <w:divBdr>
        <w:top w:val="none" w:sz="0" w:space="0" w:color="auto"/>
        <w:left w:val="none" w:sz="0" w:space="0" w:color="auto"/>
        <w:bottom w:val="none" w:sz="0" w:space="0" w:color="auto"/>
        <w:right w:val="none" w:sz="0" w:space="0" w:color="auto"/>
      </w:divBdr>
    </w:div>
    <w:div w:id="844248553">
      <w:bodyDiv w:val="1"/>
      <w:marLeft w:val="0"/>
      <w:marRight w:val="0"/>
      <w:marTop w:val="0"/>
      <w:marBottom w:val="0"/>
      <w:divBdr>
        <w:top w:val="none" w:sz="0" w:space="0" w:color="auto"/>
        <w:left w:val="none" w:sz="0" w:space="0" w:color="auto"/>
        <w:bottom w:val="none" w:sz="0" w:space="0" w:color="auto"/>
        <w:right w:val="none" w:sz="0" w:space="0" w:color="auto"/>
      </w:divBdr>
    </w:div>
    <w:div w:id="886066431">
      <w:bodyDiv w:val="1"/>
      <w:marLeft w:val="0"/>
      <w:marRight w:val="0"/>
      <w:marTop w:val="0"/>
      <w:marBottom w:val="0"/>
      <w:divBdr>
        <w:top w:val="none" w:sz="0" w:space="0" w:color="auto"/>
        <w:left w:val="none" w:sz="0" w:space="0" w:color="auto"/>
        <w:bottom w:val="none" w:sz="0" w:space="0" w:color="auto"/>
        <w:right w:val="none" w:sz="0" w:space="0" w:color="auto"/>
      </w:divBdr>
    </w:div>
    <w:div w:id="1038353129">
      <w:bodyDiv w:val="1"/>
      <w:marLeft w:val="0"/>
      <w:marRight w:val="0"/>
      <w:marTop w:val="0"/>
      <w:marBottom w:val="0"/>
      <w:divBdr>
        <w:top w:val="none" w:sz="0" w:space="0" w:color="auto"/>
        <w:left w:val="none" w:sz="0" w:space="0" w:color="auto"/>
        <w:bottom w:val="none" w:sz="0" w:space="0" w:color="auto"/>
        <w:right w:val="none" w:sz="0" w:space="0" w:color="auto"/>
      </w:divBdr>
    </w:div>
    <w:div w:id="1168910323">
      <w:bodyDiv w:val="1"/>
      <w:marLeft w:val="0"/>
      <w:marRight w:val="0"/>
      <w:marTop w:val="0"/>
      <w:marBottom w:val="0"/>
      <w:divBdr>
        <w:top w:val="none" w:sz="0" w:space="0" w:color="auto"/>
        <w:left w:val="none" w:sz="0" w:space="0" w:color="auto"/>
        <w:bottom w:val="none" w:sz="0" w:space="0" w:color="auto"/>
        <w:right w:val="none" w:sz="0" w:space="0" w:color="auto"/>
      </w:divBdr>
    </w:div>
    <w:div w:id="1314725113">
      <w:bodyDiv w:val="1"/>
      <w:marLeft w:val="0"/>
      <w:marRight w:val="0"/>
      <w:marTop w:val="0"/>
      <w:marBottom w:val="0"/>
      <w:divBdr>
        <w:top w:val="none" w:sz="0" w:space="0" w:color="auto"/>
        <w:left w:val="none" w:sz="0" w:space="0" w:color="auto"/>
        <w:bottom w:val="none" w:sz="0" w:space="0" w:color="auto"/>
        <w:right w:val="none" w:sz="0" w:space="0" w:color="auto"/>
      </w:divBdr>
    </w:div>
    <w:div w:id="1339503672">
      <w:bodyDiv w:val="1"/>
      <w:marLeft w:val="0"/>
      <w:marRight w:val="0"/>
      <w:marTop w:val="0"/>
      <w:marBottom w:val="0"/>
      <w:divBdr>
        <w:top w:val="none" w:sz="0" w:space="0" w:color="auto"/>
        <w:left w:val="none" w:sz="0" w:space="0" w:color="auto"/>
        <w:bottom w:val="none" w:sz="0" w:space="0" w:color="auto"/>
        <w:right w:val="none" w:sz="0" w:space="0" w:color="auto"/>
      </w:divBdr>
    </w:div>
    <w:div w:id="1346442574">
      <w:bodyDiv w:val="1"/>
      <w:marLeft w:val="0"/>
      <w:marRight w:val="0"/>
      <w:marTop w:val="0"/>
      <w:marBottom w:val="0"/>
      <w:divBdr>
        <w:top w:val="none" w:sz="0" w:space="0" w:color="auto"/>
        <w:left w:val="none" w:sz="0" w:space="0" w:color="auto"/>
        <w:bottom w:val="none" w:sz="0" w:space="0" w:color="auto"/>
        <w:right w:val="none" w:sz="0" w:space="0" w:color="auto"/>
      </w:divBdr>
    </w:div>
    <w:div w:id="1350453988">
      <w:bodyDiv w:val="1"/>
      <w:marLeft w:val="0"/>
      <w:marRight w:val="0"/>
      <w:marTop w:val="0"/>
      <w:marBottom w:val="0"/>
      <w:divBdr>
        <w:top w:val="none" w:sz="0" w:space="0" w:color="auto"/>
        <w:left w:val="none" w:sz="0" w:space="0" w:color="auto"/>
        <w:bottom w:val="none" w:sz="0" w:space="0" w:color="auto"/>
        <w:right w:val="none" w:sz="0" w:space="0" w:color="auto"/>
      </w:divBdr>
    </w:div>
    <w:div w:id="1729105552">
      <w:bodyDiv w:val="1"/>
      <w:marLeft w:val="0"/>
      <w:marRight w:val="0"/>
      <w:marTop w:val="0"/>
      <w:marBottom w:val="0"/>
      <w:divBdr>
        <w:top w:val="none" w:sz="0" w:space="0" w:color="auto"/>
        <w:left w:val="none" w:sz="0" w:space="0" w:color="auto"/>
        <w:bottom w:val="none" w:sz="0" w:space="0" w:color="auto"/>
        <w:right w:val="none" w:sz="0" w:space="0" w:color="auto"/>
      </w:divBdr>
    </w:div>
    <w:div w:id="1949196335">
      <w:bodyDiv w:val="1"/>
      <w:marLeft w:val="0"/>
      <w:marRight w:val="0"/>
      <w:marTop w:val="0"/>
      <w:marBottom w:val="0"/>
      <w:divBdr>
        <w:top w:val="none" w:sz="0" w:space="0" w:color="auto"/>
        <w:left w:val="none" w:sz="0" w:space="0" w:color="auto"/>
        <w:bottom w:val="none" w:sz="0" w:space="0" w:color="auto"/>
        <w:right w:val="none" w:sz="0" w:space="0" w:color="auto"/>
      </w:divBdr>
    </w:div>
    <w:div w:id="1967881343">
      <w:bodyDiv w:val="1"/>
      <w:marLeft w:val="0"/>
      <w:marRight w:val="0"/>
      <w:marTop w:val="0"/>
      <w:marBottom w:val="0"/>
      <w:divBdr>
        <w:top w:val="none" w:sz="0" w:space="0" w:color="auto"/>
        <w:left w:val="none" w:sz="0" w:space="0" w:color="auto"/>
        <w:bottom w:val="none" w:sz="0" w:space="0" w:color="auto"/>
        <w:right w:val="none" w:sz="0" w:space="0" w:color="auto"/>
      </w:divBdr>
    </w:div>
    <w:div w:id="1983078302">
      <w:bodyDiv w:val="1"/>
      <w:marLeft w:val="0"/>
      <w:marRight w:val="0"/>
      <w:marTop w:val="0"/>
      <w:marBottom w:val="0"/>
      <w:divBdr>
        <w:top w:val="none" w:sz="0" w:space="0" w:color="auto"/>
        <w:left w:val="none" w:sz="0" w:space="0" w:color="auto"/>
        <w:bottom w:val="none" w:sz="0" w:space="0" w:color="auto"/>
        <w:right w:val="none" w:sz="0" w:space="0" w:color="auto"/>
      </w:divBdr>
    </w:div>
    <w:div w:id="2053338951">
      <w:bodyDiv w:val="1"/>
      <w:marLeft w:val="0"/>
      <w:marRight w:val="0"/>
      <w:marTop w:val="0"/>
      <w:marBottom w:val="0"/>
      <w:divBdr>
        <w:top w:val="none" w:sz="0" w:space="0" w:color="auto"/>
        <w:left w:val="none" w:sz="0" w:space="0" w:color="auto"/>
        <w:bottom w:val="none" w:sz="0" w:space="0" w:color="auto"/>
        <w:right w:val="none" w:sz="0" w:space="0" w:color="auto"/>
      </w:divBdr>
    </w:div>
    <w:div w:id="2057848916">
      <w:bodyDiv w:val="1"/>
      <w:marLeft w:val="0"/>
      <w:marRight w:val="0"/>
      <w:marTop w:val="0"/>
      <w:marBottom w:val="0"/>
      <w:divBdr>
        <w:top w:val="none" w:sz="0" w:space="0" w:color="auto"/>
        <w:left w:val="none" w:sz="0" w:space="0" w:color="auto"/>
        <w:bottom w:val="none" w:sz="0" w:space="0" w:color="auto"/>
        <w:right w:val="none" w:sz="0" w:space="0" w:color="auto"/>
      </w:divBdr>
    </w:div>
    <w:div w:id="21415313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baf095-e296-4116-91ce-0bbcc595c997">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E5274EE6A1A74DBFA29E712A023D42" ma:contentTypeVersion="11" ma:contentTypeDescription="Create a new document." ma:contentTypeScope="" ma:versionID="ce0c86898f8f78143de3b2e87c66b31d">
  <xsd:schema xmlns:xsd="http://www.w3.org/2001/XMLSchema" xmlns:xs="http://www.w3.org/2001/XMLSchema" xmlns:p="http://schemas.microsoft.com/office/2006/metadata/properties" xmlns:ns3="d7aed323-7615-444f-96a9-52d7166403a4" xmlns:ns4="40baf095-e296-4116-91ce-0bbcc595c997" targetNamespace="http://schemas.microsoft.com/office/2006/metadata/properties" ma:root="true" ma:fieldsID="5f758981cea845d999d7a23329eada2f" ns3:_="" ns4:_="">
    <xsd:import namespace="d7aed323-7615-444f-96a9-52d7166403a4"/>
    <xsd:import namespace="40baf095-e296-4116-91ce-0bbcc595c99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aed323-7615-444f-96a9-52d7166403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baf095-e296-4116-91ce-0bbcc595c99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4F17C1-5509-4210-9224-D5CE44AF0ADA}">
  <ds:schemaRefs>
    <ds:schemaRef ds:uri="http://schemas.microsoft.com/office/2006/metadata/properties"/>
    <ds:schemaRef ds:uri="http://schemas.microsoft.com/office/infopath/2007/PartnerControls"/>
    <ds:schemaRef ds:uri="40baf095-e296-4116-91ce-0bbcc595c997"/>
  </ds:schemaRefs>
</ds:datastoreItem>
</file>

<file path=customXml/itemProps2.xml><?xml version="1.0" encoding="utf-8"?>
<ds:datastoreItem xmlns:ds="http://schemas.openxmlformats.org/officeDocument/2006/customXml" ds:itemID="{6056EB2C-ED67-45FE-BF06-5E23EE933A25}">
  <ds:schemaRefs>
    <ds:schemaRef ds:uri="http://schemas.microsoft.com/sharepoint/v3/contenttype/forms"/>
  </ds:schemaRefs>
</ds:datastoreItem>
</file>

<file path=customXml/itemProps3.xml><?xml version="1.0" encoding="utf-8"?>
<ds:datastoreItem xmlns:ds="http://schemas.openxmlformats.org/officeDocument/2006/customXml" ds:itemID="{8F70DFD9-01C5-4A36-8EE7-A80FC092F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aed323-7615-444f-96a9-52d7166403a4"/>
    <ds:schemaRef ds:uri="40baf095-e296-4116-91ce-0bbcc595c9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2268</Words>
  <Characters>13115</Characters>
  <Application>Microsoft Office Word</Application>
  <DocSecurity>0</DocSecurity>
  <Lines>305</Lines>
  <Paragraphs>130</Paragraphs>
  <ScaleCrop>false</ScaleCrop>
  <Company>Samworth Brothers</Company>
  <LinksUpToDate>false</LinksUpToDate>
  <CharactersWithSpaces>15253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 Werth</dc:creator>
  <cp:lastModifiedBy>Hayley Chambers</cp:lastModifiedBy>
  <cp:revision>3</cp:revision>
  <dcterms:created xsi:type="dcterms:W3CDTF">2022-08-01T11:11:00Z</dcterms:created>
  <dcterms:modified xsi:type="dcterms:W3CDTF">2026-02-27T12:52:00Z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0x0101003EE5274EE6A1A74DBFA29E712A023D42</vt:lpwstr>
  </property>
  <property fmtid="{D5CDD505-2E9C-101B-9397-08002B2CF9AE}" pid="3" name="Order">
    <vt:r8>3401100</vt:r8>
  </property>
  <property fmtid="{D5CDD505-2E9C-101B-9397-08002B2CF9AE}" pid="4" name="ComplianceAssetId">
    <vt:lpwstr/>
  </property>
  <property fmtid="{D5CDD505-2E9C-101B-9397-08002B2CF9AE}" pid="5" name="SharedWithUsers">
    <vt:lpwstr/>
  </property>
</Properties>
</file>