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50DA7" w14:textId="28F9243C" w:rsidR="00A02566" w:rsidRDefault="00CD0D70" w:rsidP="00CD0D70">
      <w:pPr>
        <w:jc w:val="center"/>
      </w:pPr>
      <w:r w:rsidRPr="009875CA">
        <w:rPr>
          <w:rFonts w:ascii="Avenir Next LT Pro" w:eastAsia="Arial" w:hAnsi="Avenir Next LT Pro" w:cs="Arial"/>
          <w:noProof/>
          <w:sz w:val="22"/>
          <w:szCs w:val="22"/>
        </w:rPr>
        <w:drawing>
          <wp:inline distT="0" distB="0" distL="0" distR="0" wp14:anchorId="78EFD78D" wp14:editId="242D408C">
            <wp:extent cx="2233840" cy="876935"/>
            <wp:effectExtent l="0" t="0" r="0" b="0"/>
            <wp:docPr id="10" name="Picture 9">
              <a:extLst xmlns:a="http://schemas.openxmlformats.org/drawingml/2006/main">
                <a:ext uri="{FF2B5EF4-FFF2-40B4-BE49-F238E27FC236}">
                  <a16:creationId xmlns:a16="http://schemas.microsoft.com/office/drawing/2014/main" id="{BF66C9F8-93D4-8663-0C85-3FD681AB18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BF66C9F8-93D4-8663-0C85-3FD681AB18C0}"/>
                        </a:ext>
                      </a:extLst>
                    </pic:cNvPr>
                    <pic:cNvPicPr>
                      <a:picLocks noChangeAspect="1"/>
                    </pic:cNvPicPr>
                  </pic:nvPicPr>
                  <pic:blipFill>
                    <a:blip r:embed="rId5"/>
                    <a:stretch>
                      <a:fillRect/>
                    </a:stretch>
                  </pic:blipFill>
                  <pic:spPr>
                    <a:xfrm>
                      <a:off x="0" y="0"/>
                      <a:ext cx="2238647" cy="878822"/>
                    </a:xfrm>
                    <a:prstGeom prst="rect">
                      <a:avLst/>
                    </a:prstGeom>
                  </pic:spPr>
                </pic:pic>
              </a:graphicData>
            </a:graphic>
          </wp:inline>
        </w:drawing>
      </w:r>
    </w:p>
    <w:tbl>
      <w:tblPr>
        <w:tblW w:w="92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315"/>
        <w:gridCol w:w="3811"/>
        <w:gridCol w:w="1545"/>
        <w:gridCol w:w="1545"/>
      </w:tblGrid>
      <w:tr w:rsidR="00096BD5" w:rsidRPr="009875CA" w14:paraId="3FBBCF2E" w14:textId="77777777" w:rsidTr="00096BD5">
        <w:trPr>
          <w:trHeight w:val="220"/>
          <w:jc w:val="center"/>
        </w:trPr>
        <w:tc>
          <w:tcPr>
            <w:tcW w:w="9216" w:type="dxa"/>
            <w:gridSpan w:val="4"/>
            <w:shd w:val="clear" w:color="auto" w:fill="003300"/>
          </w:tcPr>
          <w:p w14:paraId="26FFD5DA" w14:textId="77777777" w:rsidR="00096BD5" w:rsidRPr="009875CA" w:rsidRDefault="00096BD5" w:rsidP="0077508A">
            <w:pPr>
              <w:shd w:val="clear" w:color="auto" w:fill="003300"/>
              <w:jc w:val="center"/>
              <w:rPr>
                <w:rFonts w:ascii="Avenir Next LT Pro" w:eastAsia="Arial" w:hAnsi="Avenir Next LT Pro" w:cs="Arial"/>
                <w:sz w:val="22"/>
                <w:szCs w:val="22"/>
              </w:rPr>
            </w:pPr>
            <w:r w:rsidRPr="009875CA">
              <w:rPr>
                <w:rFonts w:ascii="Avenir Next LT Pro" w:eastAsia="Arial" w:hAnsi="Avenir Next LT Pro" w:cs="Arial"/>
                <w:color w:val="FFFFFF"/>
                <w:sz w:val="22"/>
                <w:szCs w:val="22"/>
              </w:rPr>
              <w:tab/>
              <w:t>ROLE PROFILE</w:t>
            </w:r>
            <w:r w:rsidRPr="009875CA">
              <w:rPr>
                <w:rFonts w:ascii="Avenir Next LT Pro" w:eastAsia="Arial" w:hAnsi="Avenir Next LT Pro" w:cs="Arial"/>
                <w:b/>
                <w:color w:val="FFFFFF"/>
                <w:sz w:val="22"/>
                <w:szCs w:val="22"/>
              </w:rPr>
              <w:t xml:space="preserve"> </w:t>
            </w:r>
          </w:p>
        </w:tc>
      </w:tr>
      <w:tr w:rsidR="00096BD5" w:rsidRPr="009875CA" w14:paraId="3C86D106" w14:textId="77777777" w:rsidTr="00096BD5">
        <w:trPr>
          <w:trHeight w:val="280"/>
          <w:jc w:val="center"/>
        </w:trPr>
        <w:tc>
          <w:tcPr>
            <w:tcW w:w="2315" w:type="dxa"/>
            <w:shd w:val="clear" w:color="auto" w:fill="FFFFCC"/>
          </w:tcPr>
          <w:p w14:paraId="23080063" w14:textId="77777777" w:rsidR="00096BD5" w:rsidRPr="009875CA" w:rsidRDefault="00096BD5" w:rsidP="0077508A">
            <w:pPr>
              <w:shd w:val="clear" w:color="auto" w:fill="FFFFCC"/>
              <w:rPr>
                <w:rFonts w:ascii="Avenir Next LT Pro" w:eastAsia="Arial" w:hAnsi="Avenir Next LT Pro" w:cs="Arial"/>
                <w:sz w:val="22"/>
                <w:szCs w:val="22"/>
              </w:rPr>
            </w:pPr>
            <w:r w:rsidRPr="009875CA">
              <w:rPr>
                <w:rFonts w:ascii="Avenir Next LT Pro" w:eastAsia="Arial" w:hAnsi="Avenir Next LT Pro" w:cs="Arial"/>
                <w:sz w:val="22"/>
                <w:szCs w:val="22"/>
              </w:rPr>
              <w:t>Job title</w:t>
            </w:r>
          </w:p>
        </w:tc>
        <w:tc>
          <w:tcPr>
            <w:tcW w:w="3811" w:type="dxa"/>
          </w:tcPr>
          <w:p w14:paraId="0503A64B" w14:textId="0C59DB5C" w:rsidR="00096BD5" w:rsidRPr="009875CA" w:rsidRDefault="00096BD5" w:rsidP="0077508A">
            <w:pPr>
              <w:rPr>
                <w:rFonts w:ascii="Avenir Next LT Pro" w:eastAsia="Arial" w:hAnsi="Avenir Next LT Pro" w:cs="Arial"/>
                <w:sz w:val="22"/>
                <w:szCs w:val="22"/>
              </w:rPr>
            </w:pPr>
            <w:r>
              <w:rPr>
                <w:rFonts w:ascii="Avenir Next LT Pro" w:eastAsia="Arial" w:hAnsi="Avenir Next LT Pro" w:cs="Arial"/>
                <w:sz w:val="22"/>
                <w:szCs w:val="22"/>
              </w:rPr>
              <w:t xml:space="preserve">Hygiene </w:t>
            </w:r>
            <w:r w:rsidR="00A479DC">
              <w:rPr>
                <w:rFonts w:ascii="Avenir Next LT Pro" w:eastAsia="Arial" w:hAnsi="Avenir Next LT Pro" w:cs="Arial"/>
                <w:sz w:val="22"/>
                <w:szCs w:val="22"/>
              </w:rPr>
              <w:t>Manager</w:t>
            </w:r>
          </w:p>
        </w:tc>
        <w:tc>
          <w:tcPr>
            <w:tcW w:w="1545" w:type="dxa"/>
            <w:shd w:val="clear" w:color="auto" w:fill="FFFFCC"/>
          </w:tcPr>
          <w:p w14:paraId="780F33EE" w14:textId="77777777" w:rsidR="00096BD5" w:rsidRPr="009875CA" w:rsidRDefault="00096BD5" w:rsidP="0077508A">
            <w:pPr>
              <w:shd w:val="clear" w:color="auto" w:fill="FFFFCC"/>
              <w:jc w:val="center"/>
              <w:rPr>
                <w:rFonts w:ascii="Avenir Next LT Pro" w:eastAsia="Arial" w:hAnsi="Avenir Next LT Pro" w:cs="Arial"/>
                <w:sz w:val="22"/>
                <w:szCs w:val="22"/>
              </w:rPr>
            </w:pPr>
            <w:r w:rsidRPr="009875CA">
              <w:rPr>
                <w:rFonts w:ascii="Avenir Next LT Pro" w:eastAsia="Arial" w:hAnsi="Avenir Next LT Pro" w:cs="Arial"/>
                <w:sz w:val="22"/>
                <w:szCs w:val="22"/>
              </w:rPr>
              <w:t>Date</w:t>
            </w:r>
          </w:p>
        </w:tc>
        <w:tc>
          <w:tcPr>
            <w:tcW w:w="1545" w:type="dxa"/>
          </w:tcPr>
          <w:p w14:paraId="7A482380" w14:textId="15C7B65E" w:rsidR="00096BD5" w:rsidRPr="009875CA" w:rsidRDefault="00750A7A" w:rsidP="0077508A">
            <w:pPr>
              <w:rPr>
                <w:rFonts w:ascii="Avenir Next LT Pro" w:eastAsia="Arial" w:hAnsi="Avenir Next LT Pro" w:cs="Arial"/>
                <w:sz w:val="22"/>
                <w:szCs w:val="22"/>
              </w:rPr>
            </w:pPr>
            <w:r>
              <w:rPr>
                <w:rFonts w:ascii="Avenir Next LT Pro" w:eastAsia="Arial" w:hAnsi="Avenir Next LT Pro" w:cs="Arial"/>
                <w:sz w:val="22"/>
                <w:szCs w:val="22"/>
              </w:rPr>
              <w:t>Jul</w:t>
            </w:r>
            <w:r w:rsidR="00096BD5">
              <w:rPr>
                <w:rFonts w:ascii="Avenir Next LT Pro" w:eastAsia="Arial" w:hAnsi="Avenir Next LT Pro" w:cs="Arial"/>
                <w:sz w:val="22"/>
                <w:szCs w:val="22"/>
              </w:rPr>
              <w:t xml:space="preserve"> 2026</w:t>
            </w:r>
          </w:p>
        </w:tc>
      </w:tr>
      <w:tr w:rsidR="00096BD5" w:rsidRPr="009875CA" w14:paraId="0BA04A0C" w14:textId="77777777" w:rsidTr="00096BD5">
        <w:trPr>
          <w:trHeight w:val="260"/>
          <w:jc w:val="center"/>
        </w:trPr>
        <w:tc>
          <w:tcPr>
            <w:tcW w:w="2315" w:type="dxa"/>
            <w:shd w:val="clear" w:color="auto" w:fill="FFFFCC"/>
          </w:tcPr>
          <w:p w14:paraId="1B0D9FD5" w14:textId="77777777" w:rsidR="00096BD5" w:rsidRPr="009875CA" w:rsidRDefault="00096BD5" w:rsidP="0077508A">
            <w:pPr>
              <w:rPr>
                <w:rFonts w:ascii="Avenir Next LT Pro" w:eastAsia="Arial" w:hAnsi="Avenir Next LT Pro" w:cs="Arial"/>
                <w:sz w:val="22"/>
                <w:szCs w:val="22"/>
              </w:rPr>
            </w:pPr>
            <w:r w:rsidRPr="009875CA">
              <w:rPr>
                <w:rFonts w:ascii="Avenir Next LT Pro" w:eastAsia="Arial" w:hAnsi="Avenir Next LT Pro" w:cs="Arial"/>
                <w:sz w:val="22"/>
                <w:szCs w:val="22"/>
              </w:rPr>
              <w:t>Business</w:t>
            </w:r>
          </w:p>
        </w:tc>
        <w:tc>
          <w:tcPr>
            <w:tcW w:w="6901" w:type="dxa"/>
            <w:gridSpan w:val="3"/>
          </w:tcPr>
          <w:p w14:paraId="74B9813F" w14:textId="77777777" w:rsidR="00096BD5" w:rsidRPr="009875CA" w:rsidRDefault="00096BD5" w:rsidP="0077508A">
            <w:pPr>
              <w:rPr>
                <w:rFonts w:ascii="Avenir Next LT Pro" w:eastAsia="Arial" w:hAnsi="Avenir Next LT Pro" w:cs="Arial"/>
                <w:sz w:val="22"/>
                <w:szCs w:val="22"/>
              </w:rPr>
            </w:pPr>
            <w:r w:rsidRPr="009875CA">
              <w:rPr>
                <w:rFonts w:ascii="Avenir Next LT Pro" w:eastAsia="Arial" w:hAnsi="Avenir Next LT Pro" w:cs="Arial"/>
                <w:sz w:val="22"/>
                <w:szCs w:val="22"/>
              </w:rPr>
              <w:t>Food to Go</w:t>
            </w:r>
            <w:r>
              <w:rPr>
                <w:rFonts w:ascii="Avenir Next LT Pro" w:eastAsia="Arial" w:hAnsi="Avenir Next LT Pro" w:cs="Arial"/>
                <w:sz w:val="22"/>
                <w:szCs w:val="22"/>
              </w:rPr>
              <w:t xml:space="preserve"> (FTG)</w:t>
            </w:r>
          </w:p>
        </w:tc>
      </w:tr>
      <w:tr w:rsidR="00096BD5" w:rsidRPr="009875CA" w14:paraId="7A7338FD" w14:textId="77777777" w:rsidTr="00096BD5">
        <w:trPr>
          <w:jc w:val="center"/>
        </w:trPr>
        <w:tc>
          <w:tcPr>
            <w:tcW w:w="2315" w:type="dxa"/>
            <w:shd w:val="clear" w:color="auto" w:fill="FFFFCC"/>
          </w:tcPr>
          <w:p w14:paraId="1F456117" w14:textId="77777777" w:rsidR="00096BD5" w:rsidRPr="009875CA" w:rsidRDefault="00096BD5" w:rsidP="0077508A">
            <w:pPr>
              <w:rPr>
                <w:rFonts w:ascii="Avenir Next LT Pro" w:eastAsia="Arial" w:hAnsi="Avenir Next LT Pro" w:cs="Arial"/>
                <w:sz w:val="22"/>
                <w:szCs w:val="22"/>
              </w:rPr>
            </w:pPr>
            <w:r w:rsidRPr="009875CA">
              <w:rPr>
                <w:rFonts w:ascii="Avenir Next LT Pro" w:eastAsia="Arial" w:hAnsi="Avenir Next LT Pro" w:cs="Arial"/>
                <w:sz w:val="22"/>
                <w:szCs w:val="22"/>
              </w:rPr>
              <w:t>Department</w:t>
            </w:r>
          </w:p>
        </w:tc>
        <w:tc>
          <w:tcPr>
            <w:tcW w:w="6901" w:type="dxa"/>
            <w:gridSpan w:val="3"/>
          </w:tcPr>
          <w:p w14:paraId="43AA61B5" w14:textId="77777777" w:rsidR="00096BD5" w:rsidRPr="009875CA" w:rsidRDefault="00096BD5" w:rsidP="0077508A">
            <w:pPr>
              <w:rPr>
                <w:rFonts w:ascii="Avenir Next LT Pro" w:eastAsia="Arial" w:hAnsi="Avenir Next LT Pro" w:cs="Arial"/>
                <w:sz w:val="22"/>
                <w:szCs w:val="22"/>
              </w:rPr>
            </w:pPr>
            <w:r w:rsidRPr="009875CA">
              <w:rPr>
                <w:rFonts w:ascii="Avenir Next LT Pro" w:eastAsia="Arial" w:hAnsi="Avenir Next LT Pro" w:cs="Arial"/>
                <w:sz w:val="22"/>
                <w:szCs w:val="22"/>
              </w:rPr>
              <w:t>Technical</w:t>
            </w:r>
          </w:p>
        </w:tc>
      </w:tr>
      <w:tr w:rsidR="00096BD5" w:rsidRPr="009875CA" w14:paraId="45EBD2CC" w14:textId="77777777" w:rsidTr="00096BD5">
        <w:trPr>
          <w:trHeight w:val="280"/>
          <w:jc w:val="center"/>
        </w:trPr>
        <w:tc>
          <w:tcPr>
            <w:tcW w:w="2315" w:type="dxa"/>
            <w:shd w:val="clear" w:color="auto" w:fill="FFFFCC"/>
          </w:tcPr>
          <w:p w14:paraId="315E32C1" w14:textId="77777777" w:rsidR="00096BD5" w:rsidRPr="009875CA" w:rsidRDefault="00096BD5" w:rsidP="0077508A">
            <w:pPr>
              <w:rPr>
                <w:rFonts w:ascii="Avenir Next LT Pro" w:eastAsia="Arial" w:hAnsi="Avenir Next LT Pro" w:cs="Arial"/>
                <w:sz w:val="22"/>
                <w:szCs w:val="22"/>
              </w:rPr>
            </w:pPr>
            <w:r w:rsidRPr="009875CA">
              <w:rPr>
                <w:rFonts w:ascii="Avenir Next LT Pro" w:eastAsia="Arial" w:hAnsi="Avenir Next LT Pro" w:cs="Arial"/>
                <w:sz w:val="22"/>
                <w:szCs w:val="22"/>
              </w:rPr>
              <w:t>Location</w:t>
            </w:r>
          </w:p>
        </w:tc>
        <w:tc>
          <w:tcPr>
            <w:tcW w:w="6901" w:type="dxa"/>
            <w:gridSpan w:val="3"/>
          </w:tcPr>
          <w:p w14:paraId="05CDDEDF" w14:textId="77777777" w:rsidR="00096BD5" w:rsidRPr="009875CA" w:rsidRDefault="00096BD5" w:rsidP="0077508A">
            <w:pPr>
              <w:rPr>
                <w:rFonts w:ascii="Avenir Next LT Pro" w:eastAsia="Arial" w:hAnsi="Avenir Next LT Pro" w:cs="Arial"/>
                <w:sz w:val="22"/>
                <w:szCs w:val="22"/>
              </w:rPr>
            </w:pPr>
            <w:r>
              <w:rPr>
                <w:rFonts w:ascii="Avenir Next LT Pro" w:eastAsia="Arial" w:hAnsi="Avenir Next LT Pro" w:cs="Arial"/>
                <w:sz w:val="22"/>
                <w:szCs w:val="22"/>
              </w:rPr>
              <w:t>Aylesbury</w:t>
            </w:r>
          </w:p>
        </w:tc>
      </w:tr>
      <w:tr w:rsidR="00096BD5" w:rsidRPr="009875CA" w14:paraId="1CCE1D23" w14:textId="77777777" w:rsidTr="00096BD5">
        <w:trPr>
          <w:jc w:val="center"/>
        </w:trPr>
        <w:tc>
          <w:tcPr>
            <w:tcW w:w="9216" w:type="dxa"/>
            <w:gridSpan w:val="4"/>
            <w:shd w:val="clear" w:color="auto" w:fill="003300"/>
          </w:tcPr>
          <w:p w14:paraId="0302C863" w14:textId="77777777" w:rsidR="00096BD5" w:rsidRPr="009875CA" w:rsidRDefault="00096BD5" w:rsidP="0077508A">
            <w:pPr>
              <w:shd w:val="clear" w:color="auto" w:fill="003300"/>
              <w:jc w:val="center"/>
              <w:rPr>
                <w:rFonts w:ascii="Avenir Next LT Pro" w:eastAsia="Arial" w:hAnsi="Avenir Next LT Pro" w:cs="Arial"/>
                <w:sz w:val="22"/>
                <w:szCs w:val="22"/>
              </w:rPr>
            </w:pPr>
            <w:r w:rsidRPr="009875CA">
              <w:rPr>
                <w:rFonts w:ascii="Avenir Next LT Pro" w:eastAsia="Arial" w:hAnsi="Avenir Next LT Pro" w:cs="Arial"/>
                <w:color w:val="FFFFFF"/>
                <w:sz w:val="22"/>
                <w:szCs w:val="22"/>
              </w:rPr>
              <w:t xml:space="preserve">ROLE SUMMARY </w:t>
            </w:r>
          </w:p>
        </w:tc>
      </w:tr>
      <w:tr w:rsidR="00096BD5" w:rsidRPr="009875CA" w14:paraId="535C2263" w14:textId="77777777" w:rsidTr="00096BD5">
        <w:trPr>
          <w:trHeight w:val="1880"/>
          <w:jc w:val="center"/>
        </w:trPr>
        <w:tc>
          <w:tcPr>
            <w:tcW w:w="9216" w:type="dxa"/>
            <w:gridSpan w:val="4"/>
          </w:tcPr>
          <w:p w14:paraId="51E11ABD" w14:textId="77777777" w:rsidR="00482AC3" w:rsidRPr="00482AC3" w:rsidRDefault="00482AC3" w:rsidP="00482AC3">
            <w:pPr>
              <w:spacing w:line="276" w:lineRule="auto"/>
              <w:rPr>
                <w:rFonts w:ascii="Avenir Next LT Pro" w:eastAsia="Arial" w:hAnsi="Avenir Next LT Pro" w:cs="Arial"/>
                <w:sz w:val="22"/>
                <w:szCs w:val="22"/>
              </w:rPr>
            </w:pPr>
            <w:r w:rsidRPr="00482AC3">
              <w:rPr>
                <w:rFonts w:ascii="Avenir Next LT Pro" w:eastAsia="Arial" w:hAnsi="Avenir Next LT Pro" w:cs="Arial"/>
                <w:sz w:val="22"/>
                <w:szCs w:val="22"/>
              </w:rPr>
              <w:t>To lead and manage all site hygiene activities, ensuring that the manufacturing environment, equipment, and facilities are maintained to the highest standards of cleanliness and food safety. The Hygiene Manager is responsible for delivering effective cleaning programmes, managing hygiene teams, ensuring compliance with customer, legal and company standards, and supporting the site’s food safety culture.</w:t>
            </w:r>
          </w:p>
          <w:p w14:paraId="0EA10C28" w14:textId="70DE4CE1" w:rsidR="00096BD5" w:rsidRPr="009875CA" w:rsidRDefault="00096BD5" w:rsidP="00FC37AA">
            <w:pPr>
              <w:spacing w:line="276" w:lineRule="auto"/>
              <w:rPr>
                <w:rFonts w:ascii="Avenir Next LT Pro" w:eastAsia="Arial" w:hAnsi="Avenir Next LT Pro" w:cs="Arial"/>
                <w:sz w:val="22"/>
                <w:szCs w:val="22"/>
              </w:rPr>
            </w:pPr>
          </w:p>
        </w:tc>
      </w:tr>
      <w:tr w:rsidR="00096BD5" w:rsidRPr="009875CA" w14:paraId="67C188B4" w14:textId="77777777" w:rsidTr="00096BD5">
        <w:trPr>
          <w:trHeight w:val="300"/>
          <w:jc w:val="center"/>
        </w:trPr>
        <w:tc>
          <w:tcPr>
            <w:tcW w:w="9216" w:type="dxa"/>
            <w:gridSpan w:val="4"/>
            <w:shd w:val="clear" w:color="auto" w:fill="003300"/>
            <w:vAlign w:val="center"/>
          </w:tcPr>
          <w:p w14:paraId="10A0113A" w14:textId="77777777" w:rsidR="00096BD5" w:rsidRPr="009875CA" w:rsidRDefault="00096BD5" w:rsidP="0077508A">
            <w:pPr>
              <w:shd w:val="clear" w:color="auto" w:fill="003300"/>
              <w:jc w:val="center"/>
              <w:rPr>
                <w:rFonts w:ascii="Avenir Next LT Pro" w:eastAsia="Arial" w:hAnsi="Avenir Next LT Pro" w:cs="Arial"/>
                <w:sz w:val="22"/>
                <w:szCs w:val="22"/>
              </w:rPr>
            </w:pPr>
            <w:r w:rsidRPr="009875CA">
              <w:rPr>
                <w:rFonts w:ascii="Avenir Next LT Pro" w:eastAsia="Arial" w:hAnsi="Avenir Next LT Pro" w:cs="Arial"/>
                <w:color w:val="FFFFFF"/>
                <w:sz w:val="22"/>
                <w:szCs w:val="22"/>
              </w:rPr>
              <w:t>REPORTING STRUCTURE</w:t>
            </w:r>
          </w:p>
        </w:tc>
      </w:tr>
      <w:tr w:rsidR="00096BD5" w:rsidRPr="009875CA" w14:paraId="17E17B69" w14:textId="77777777" w:rsidTr="00096BD5">
        <w:trPr>
          <w:trHeight w:val="80"/>
          <w:jc w:val="center"/>
        </w:trPr>
        <w:tc>
          <w:tcPr>
            <w:tcW w:w="2315" w:type="dxa"/>
            <w:shd w:val="clear" w:color="auto" w:fill="FFFFCC"/>
            <w:vAlign w:val="center"/>
          </w:tcPr>
          <w:p w14:paraId="06A648CC" w14:textId="77777777" w:rsidR="00096BD5" w:rsidRPr="009875CA" w:rsidRDefault="00096BD5" w:rsidP="0077508A">
            <w:pPr>
              <w:spacing w:before="140"/>
              <w:rPr>
                <w:rFonts w:ascii="Avenir Next LT Pro" w:eastAsia="Arial" w:hAnsi="Avenir Next LT Pro" w:cs="Arial"/>
                <w:sz w:val="22"/>
                <w:szCs w:val="22"/>
              </w:rPr>
            </w:pPr>
            <w:r w:rsidRPr="009875CA">
              <w:rPr>
                <w:rFonts w:ascii="Avenir Next LT Pro" w:eastAsia="Arial" w:hAnsi="Avenir Next LT Pro" w:cs="Arial"/>
                <w:sz w:val="22"/>
                <w:szCs w:val="22"/>
              </w:rPr>
              <w:t>Reports to</w:t>
            </w:r>
          </w:p>
        </w:tc>
        <w:tc>
          <w:tcPr>
            <w:tcW w:w="6901" w:type="dxa"/>
            <w:gridSpan w:val="3"/>
            <w:vAlign w:val="center"/>
          </w:tcPr>
          <w:p w14:paraId="344360B3" w14:textId="03630DE0" w:rsidR="00096BD5" w:rsidRPr="009875CA" w:rsidRDefault="00096BD5" w:rsidP="0077508A">
            <w:pPr>
              <w:rPr>
                <w:rFonts w:ascii="Avenir Next LT Pro" w:eastAsia="Arial" w:hAnsi="Avenir Next LT Pro" w:cs="Arial"/>
                <w:sz w:val="22"/>
                <w:szCs w:val="22"/>
              </w:rPr>
            </w:pPr>
            <w:r>
              <w:rPr>
                <w:rFonts w:ascii="Avenir Next LT Pro" w:eastAsia="Arial" w:hAnsi="Avenir Next LT Pro" w:cs="Arial"/>
                <w:sz w:val="22"/>
                <w:szCs w:val="22"/>
              </w:rPr>
              <w:t>Technical Manager</w:t>
            </w:r>
          </w:p>
        </w:tc>
      </w:tr>
      <w:tr w:rsidR="00096BD5" w:rsidRPr="009875CA" w14:paraId="06276CB2" w14:textId="77777777" w:rsidTr="00096BD5">
        <w:trPr>
          <w:trHeight w:val="120"/>
          <w:jc w:val="center"/>
        </w:trPr>
        <w:tc>
          <w:tcPr>
            <w:tcW w:w="2315" w:type="dxa"/>
            <w:shd w:val="clear" w:color="auto" w:fill="FFFFCC"/>
          </w:tcPr>
          <w:p w14:paraId="40483074" w14:textId="77777777" w:rsidR="00096BD5" w:rsidRPr="009875CA" w:rsidRDefault="00096BD5" w:rsidP="0077508A">
            <w:pPr>
              <w:spacing w:before="140"/>
              <w:rPr>
                <w:rFonts w:ascii="Avenir Next LT Pro" w:eastAsia="Arial" w:hAnsi="Avenir Next LT Pro" w:cs="Arial"/>
                <w:sz w:val="22"/>
                <w:szCs w:val="22"/>
              </w:rPr>
            </w:pPr>
            <w:r w:rsidRPr="009875CA">
              <w:rPr>
                <w:rFonts w:ascii="Avenir Next LT Pro" w:eastAsia="Arial" w:hAnsi="Avenir Next LT Pro" w:cs="Arial"/>
                <w:sz w:val="22"/>
                <w:szCs w:val="22"/>
              </w:rPr>
              <w:t>Direct &amp; indirect reports</w:t>
            </w:r>
          </w:p>
        </w:tc>
        <w:tc>
          <w:tcPr>
            <w:tcW w:w="6901" w:type="dxa"/>
            <w:gridSpan w:val="3"/>
            <w:vAlign w:val="center"/>
          </w:tcPr>
          <w:p w14:paraId="2C77ACA8" w14:textId="6AE55948" w:rsidR="00096BD5" w:rsidRPr="009875CA" w:rsidRDefault="001C7779" w:rsidP="0077508A">
            <w:pPr>
              <w:rPr>
                <w:rFonts w:ascii="Avenir Next LT Pro" w:eastAsia="Arial" w:hAnsi="Avenir Next LT Pro" w:cs="Arial"/>
                <w:sz w:val="22"/>
                <w:szCs w:val="22"/>
              </w:rPr>
            </w:pPr>
            <w:r>
              <w:rPr>
                <w:rFonts w:ascii="Avenir Next LT Pro" w:eastAsia="Arial" w:hAnsi="Avenir Next LT Pro" w:cs="Arial"/>
                <w:sz w:val="22"/>
                <w:szCs w:val="22"/>
              </w:rPr>
              <w:t>Hygiene Supervisor – Nights, Hygiene Supervisor Days, Hygiene Operatives</w:t>
            </w:r>
            <w:r w:rsidR="00D34902">
              <w:rPr>
                <w:rFonts w:ascii="Avenir Next LT Pro" w:eastAsia="Arial" w:hAnsi="Avenir Next LT Pro" w:cs="Arial"/>
                <w:sz w:val="22"/>
                <w:szCs w:val="22"/>
              </w:rPr>
              <w:t>, Yard Operative</w:t>
            </w:r>
          </w:p>
        </w:tc>
      </w:tr>
      <w:tr w:rsidR="00096BD5" w:rsidRPr="009875CA" w14:paraId="54C145F0" w14:textId="77777777" w:rsidTr="00096BD5">
        <w:trPr>
          <w:trHeight w:val="60"/>
          <w:jc w:val="center"/>
        </w:trPr>
        <w:tc>
          <w:tcPr>
            <w:tcW w:w="2315" w:type="dxa"/>
            <w:shd w:val="clear" w:color="auto" w:fill="FFFFCC"/>
          </w:tcPr>
          <w:p w14:paraId="31819CF7" w14:textId="77777777" w:rsidR="00096BD5" w:rsidRPr="009875CA" w:rsidRDefault="00096BD5" w:rsidP="0077508A">
            <w:pPr>
              <w:spacing w:before="140"/>
              <w:rPr>
                <w:rFonts w:ascii="Avenir Next LT Pro" w:eastAsia="Arial" w:hAnsi="Avenir Next LT Pro" w:cs="Arial"/>
                <w:sz w:val="22"/>
                <w:szCs w:val="22"/>
              </w:rPr>
            </w:pPr>
            <w:r w:rsidRPr="009875CA">
              <w:rPr>
                <w:rFonts w:ascii="Avenir Next LT Pro" w:eastAsia="Arial" w:hAnsi="Avenir Next LT Pro" w:cs="Arial"/>
                <w:sz w:val="22"/>
                <w:szCs w:val="22"/>
              </w:rPr>
              <w:t>Key internal stakeholders</w:t>
            </w:r>
          </w:p>
        </w:tc>
        <w:tc>
          <w:tcPr>
            <w:tcW w:w="6901" w:type="dxa"/>
            <w:gridSpan w:val="3"/>
          </w:tcPr>
          <w:p w14:paraId="1444B660" w14:textId="717BE833" w:rsidR="00595CF9" w:rsidRPr="00595CF9" w:rsidRDefault="00595CF9" w:rsidP="004D16AD">
            <w:pPr>
              <w:pStyle w:val="ListParagraph"/>
              <w:numPr>
                <w:ilvl w:val="0"/>
                <w:numId w:val="12"/>
              </w:numPr>
              <w:rPr>
                <w:rFonts w:ascii="Avenir Next LT Pro" w:eastAsia="Arial" w:hAnsi="Avenir Next LT Pro" w:cs="Arial"/>
                <w:sz w:val="22"/>
                <w:szCs w:val="22"/>
              </w:rPr>
            </w:pPr>
            <w:r w:rsidRPr="00595CF9">
              <w:rPr>
                <w:rFonts w:ascii="Avenir Next LT Pro" w:eastAsia="Arial" w:hAnsi="Avenir Next LT Pro" w:cs="Arial"/>
                <w:sz w:val="22"/>
                <w:szCs w:val="22"/>
              </w:rPr>
              <w:t xml:space="preserve">Technical Team </w:t>
            </w:r>
          </w:p>
          <w:p w14:paraId="2B1538C6" w14:textId="2C5E9063" w:rsidR="00595CF9" w:rsidRPr="00595CF9" w:rsidRDefault="00595CF9" w:rsidP="004D16AD">
            <w:pPr>
              <w:pStyle w:val="ListParagraph"/>
              <w:numPr>
                <w:ilvl w:val="0"/>
                <w:numId w:val="12"/>
              </w:numPr>
              <w:rPr>
                <w:rFonts w:ascii="Avenir Next LT Pro" w:eastAsia="Arial" w:hAnsi="Avenir Next LT Pro" w:cs="Arial"/>
                <w:sz w:val="22"/>
                <w:szCs w:val="22"/>
              </w:rPr>
            </w:pPr>
            <w:r w:rsidRPr="00595CF9">
              <w:rPr>
                <w:rFonts w:ascii="Avenir Next LT Pro" w:eastAsia="Arial" w:hAnsi="Avenir Next LT Pro" w:cs="Arial"/>
                <w:sz w:val="22"/>
                <w:szCs w:val="22"/>
              </w:rPr>
              <w:t xml:space="preserve">Production Team </w:t>
            </w:r>
          </w:p>
          <w:p w14:paraId="682FCABC" w14:textId="5E2AC55A" w:rsidR="00595CF9" w:rsidRPr="00595CF9" w:rsidRDefault="00595CF9" w:rsidP="004D16AD">
            <w:pPr>
              <w:pStyle w:val="ListParagraph"/>
              <w:numPr>
                <w:ilvl w:val="0"/>
                <w:numId w:val="12"/>
              </w:numPr>
              <w:rPr>
                <w:rFonts w:ascii="Avenir Next LT Pro" w:eastAsia="Arial" w:hAnsi="Avenir Next LT Pro" w:cs="Arial"/>
                <w:sz w:val="22"/>
                <w:szCs w:val="22"/>
              </w:rPr>
            </w:pPr>
            <w:r w:rsidRPr="00595CF9">
              <w:rPr>
                <w:rFonts w:ascii="Avenir Next LT Pro" w:eastAsia="Arial" w:hAnsi="Avenir Next LT Pro" w:cs="Arial"/>
                <w:sz w:val="22"/>
                <w:szCs w:val="22"/>
              </w:rPr>
              <w:t xml:space="preserve">Engineering Team </w:t>
            </w:r>
          </w:p>
          <w:p w14:paraId="0C818117" w14:textId="28A0B965" w:rsidR="00595CF9" w:rsidRPr="00595CF9" w:rsidRDefault="00595CF9" w:rsidP="004D16AD">
            <w:pPr>
              <w:pStyle w:val="ListParagraph"/>
              <w:numPr>
                <w:ilvl w:val="0"/>
                <w:numId w:val="12"/>
              </w:numPr>
              <w:rPr>
                <w:rFonts w:ascii="Avenir Next LT Pro" w:eastAsia="Arial" w:hAnsi="Avenir Next LT Pro" w:cs="Arial"/>
                <w:sz w:val="22"/>
                <w:szCs w:val="22"/>
              </w:rPr>
            </w:pPr>
            <w:r w:rsidRPr="00595CF9">
              <w:rPr>
                <w:rFonts w:ascii="Avenir Next LT Pro" w:eastAsia="Arial" w:hAnsi="Avenir Next LT Pro" w:cs="Arial"/>
                <w:sz w:val="22"/>
                <w:szCs w:val="22"/>
              </w:rPr>
              <w:t xml:space="preserve">Operations Management </w:t>
            </w:r>
          </w:p>
          <w:p w14:paraId="5F420D52" w14:textId="21246B77" w:rsidR="00595CF9" w:rsidRPr="00595CF9" w:rsidRDefault="00595CF9" w:rsidP="004D16AD">
            <w:pPr>
              <w:pStyle w:val="ListParagraph"/>
              <w:numPr>
                <w:ilvl w:val="0"/>
                <w:numId w:val="12"/>
              </w:numPr>
              <w:rPr>
                <w:rFonts w:ascii="Avenir Next LT Pro" w:eastAsia="Arial" w:hAnsi="Avenir Next LT Pro" w:cs="Arial"/>
                <w:sz w:val="22"/>
                <w:szCs w:val="22"/>
              </w:rPr>
            </w:pPr>
            <w:r w:rsidRPr="00595CF9">
              <w:rPr>
                <w:rFonts w:ascii="Avenir Next LT Pro" w:eastAsia="Arial" w:hAnsi="Avenir Next LT Pro" w:cs="Arial"/>
                <w:sz w:val="22"/>
                <w:szCs w:val="22"/>
              </w:rPr>
              <w:t>Health &amp; Safety Team</w:t>
            </w:r>
          </w:p>
          <w:p w14:paraId="546F8154" w14:textId="73DC6567" w:rsidR="00096BD5" w:rsidRPr="009875CA" w:rsidRDefault="00096BD5" w:rsidP="0077508A">
            <w:pPr>
              <w:rPr>
                <w:rFonts w:ascii="Avenir Next LT Pro" w:eastAsia="Arial" w:hAnsi="Avenir Next LT Pro" w:cs="Arial"/>
                <w:sz w:val="22"/>
                <w:szCs w:val="22"/>
              </w:rPr>
            </w:pPr>
          </w:p>
        </w:tc>
      </w:tr>
      <w:tr w:rsidR="00096BD5" w:rsidRPr="009875CA" w14:paraId="41E0D24E" w14:textId="77777777" w:rsidTr="00096BD5">
        <w:trPr>
          <w:trHeight w:val="200"/>
          <w:jc w:val="center"/>
        </w:trPr>
        <w:tc>
          <w:tcPr>
            <w:tcW w:w="2315" w:type="dxa"/>
            <w:shd w:val="clear" w:color="auto" w:fill="FFFFCC"/>
          </w:tcPr>
          <w:p w14:paraId="15A4DA89" w14:textId="77777777" w:rsidR="00096BD5" w:rsidRPr="009875CA" w:rsidRDefault="00096BD5" w:rsidP="0077508A">
            <w:pPr>
              <w:spacing w:before="140"/>
              <w:rPr>
                <w:rFonts w:ascii="Avenir Next LT Pro" w:eastAsia="Arial" w:hAnsi="Avenir Next LT Pro" w:cs="Arial"/>
                <w:sz w:val="22"/>
                <w:szCs w:val="22"/>
              </w:rPr>
            </w:pPr>
            <w:r w:rsidRPr="009875CA">
              <w:rPr>
                <w:rFonts w:ascii="Avenir Next LT Pro" w:eastAsia="Arial" w:hAnsi="Avenir Next LT Pro" w:cs="Arial"/>
                <w:sz w:val="22"/>
                <w:szCs w:val="22"/>
              </w:rPr>
              <w:t>Key external stakeholders</w:t>
            </w:r>
          </w:p>
        </w:tc>
        <w:tc>
          <w:tcPr>
            <w:tcW w:w="6901" w:type="dxa"/>
            <w:gridSpan w:val="3"/>
          </w:tcPr>
          <w:p w14:paraId="263C14F1" w14:textId="537430F0" w:rsidR="00543D5A" w:rsidRPr="00543D5A" w:rsidRDefault="00543D5A" w:rsidP="004D16AD">
            <w:pPr>
              <w:pStyle w:val="ListParagraph"/>
              <w:numPr>
                <w:ilvl w:val="0"/>
                <w:numId w:val="11"/>
              </w:numPr>
              <w:rPr>
                <w:rFonts w:ascii="Avenir Next LT Pro" w:eastAsia="Arial" w:hAnsi="Avenir Next LT Pro" w:cs="Arial"/>
                <w:sz w:val="22"/>
                <w:szCs w:val="22"/>
              </w:rPr>
            </w:pPr>
            <w:r w:rsidRPr="00543D5A">
              <w:rPr>
                <w:rFonts w:ascii="Avenir Next LT Pro" w:eastAsia="Arial" w:hAnsi="Avenir Next LT Pro" w:cs="Arial"/>
                <w:sz w:val="22"/>
                <w:szCs w:val="22"/>
              </w:rPr>
              <w:t xml:space="preserve">Chemical suppliers </w:t>
            </w:r>
          </w:p>
          <w:p w14:paraId="69FC2D87" w14:textId="217ED02A" w:rsidR="00543D5A" w:rsidRPr="00543D5A" w:rsidRDefault="00543D5A" w:rsidP="004D16AD">
            <w:pPr>
              <w:pStyle w:val="ListParagraph"/>
              <w:numPr>
                <w:ilvl w:val="0"/>
                <w:numId w:val="11"/>
              </w:numPr>
              <w:rPr>
                <w:rFonts w:ascii="Avenir Next LT Pro" w:eastAsia="Arial" w:hAnsi="Avenir Next LT Pro" w:cs="Arial"/>
                <w:sz w:val="22"/>
                <w:szCs w:val="22"/>
              </w:rPr>
            </w:pPr>
            <w:r w:rsidRPr="00543D5A">
              <w:rPr>
                <w:rFonts w:ascii="Avenir Next LT Pro" w:eastAsia="Arial" w:hAnsi="Avenir Next LT Pro" w:cs="Arial"/>
                <w:sz w:val="22"/>
                <w:szCs w:val="22"/>
              </w:rPr>
              <w:t xml:space="preserve">Pest control contractors </w:t>
            </w:r>
          </w:p>
          <w:p w14:paraId="0A6B74EE" w14:textId="17CC85E4" w:rsidR="00543D5A" w:rsidRPr="00543D5A" w:rsidRDefault="00543D5A" w:rsidP="004D16AD">
            <w:pPr>
              <w:pStyle w:val="ListParagraph"/>
              <w:numPr>
                <w:ilvl w:val="0"/>
                <w:numId w:val="11"/>
              </w:numPr>
              <w:rPr>
                <w:rFonts w:ascii="Avenir Next LT Pro" w:eastAsia="Arial" w:hAnsi="Avenir Next LT Pro" w:cs="Arial"/>
                <w:sz w:val="22"/>
                <w:szCs w:val="22"/>
              </w:rPr>
            </w:pPr>
            <w:r w:rsidRPr="00543D5A">
              <w:rPr>
                <w:rFonts w:ascii="Avenir Next LT Pro" w:eastAsia="Arial" w:hAnsi="Avenir Next LT Pro" w:cs="Arial"/>
                <w:sz w:val="22"/>
                <w:szCs w:val="22"/>
              </w:rPr>
              <w:t xml:space="preserve">External auditors </w:t>
            </w:r>
          </w:p>
          <w:p w14:paraId="57717C9E" w14:textId="62AB138F" w:rsidR="00543D5A" w:rsidRPr="00543D5A" w:rsidRDefault="00543D5A" w:rsidP="004D16AD">
            <w:pPr>
              <w:pStyle w:val="ListParagraph"/>
              <w:numPr>
                <w:ilvl w:val="0"/>
                <w:numId w:val="11"/>
              </w:numPr>
              <w:rPr>
                <w:rFonts w:ascii="Avenir Next LT Pro" w:eastAsia="Arial" w:hAnsi="Avenir Next LT Pro" w:cs="Arial"/>
                <w:sz w:val="22"/>
                <w:szCs w:val="22"/>
              </w:rPr>
            </w:pPr>
            <w:r w:rsidRPr="00543D5A">
              <w:rPr>
                <w:rFonts w:ascii="Avenir Next LT Pro" w:eastAsia="Arial" w:hAnsi="Avenir Next LT Pro" w:cs="Arial"/>
                <w:sz w:val="22"/>
                <w:szCs w:val="22"/>
              </w:rPr>
              <w:t xml:space="preserve">Regulatory authorities </w:t>
            </w:r>
          </w:p>
          <w:p w14:paraId="37C68F0B" w14:textId="4AA1D38D" w:rsidR="00543D5A" w:rsidRPr="00543D5A" w:rsidRDefault="00543D5A" w:rsidP="004D16AD">
            <w:pPr>
              <w:pStyle w:val="ListParagraph"/>
              <w:numPr>
                <w:ilvl w:val="0"/>
                <w:numId w:val="11"/>
              </w:numPr>
              <w:rPr>
                <w:rFonts w:ascii="Avenir Next LT Pro" w:eastAsia="Arial" w:hAnsi="Avenir Next LT Pro" w:cs="Arial"/>
                <w:sz w:val="22"/>
                <w:szCs w:val="22"/>
              </w:rPr>
            </w:pPr>
            <w:r w:rsidRPr="00543D5A">
              <w:rPr>
                <w:rFonts w:ascii="Avenir Next LT Pro" w:eastAsia="Arial" w:hAnsi="Avenir Next LT Pro" w:cs="Arial"/>
                <w:sz w:val="22"/>
                <w:szCs w:val="22"/>
              </w:rPr>
              <w:t>Customers and retailers</w:t>
            </w:r>
          </w:p>
          <w:p w14:paraId="70608525" w14:textId="699F7AEF" w:rsidR="00096BD5" w:rsidRPr="009875CA" w:rsidRDefault="00096BD5" w:rsidP="0077508A">
            <w:pPr>
              <w:rPr>
                <w:rFonts w:ascii="Avenir Next LT Pro" w:eastAsia="Arial" w:hAnsi="Avenir Next LT Pro" w:cs="Arial"/>
                <w:sz w:val="22"/>
                <w:szCs w:val="22"/>
              </w:rPr>
            </w:pPr>
          </w:p>
        </w:tc>
      </w:tr>
      <w:tr w:rsidR="00096BD5" w:rsidRPr="009875CA" w14:paraId="78706661" w14:textId="77777777" w:rsidTr="00096BD5">
        <w:trPr>
          <w:jc w:val="center"/>
        </w:trPr>
        <w:tc>
          <w:tcPr>
            <w:tcW w:w="9216" w:type="dxa"/>
            <w:gridSpan w:val="4"/>
            <w:shd w:val="clear" w:color="auto" w:fill="003300"/>
          </w:tcPr>
          <w:p w14:paraId="68F0C988" w14:textId="5F0ED36E" w:rsidR="00096BD5" w:rsidRPr="009875CA" w:rsidRDefault="00096BD5" w:rsidP="0077508A">
            <w:pPr>
              <w:pStyle w:val="Heading2"/>
              <w:shd w:val="clear" w:color="auto" w:fill="003300"/>
              <w:rPr>
                <w:rFonts w:ascii="Avenir Next LT Pro" w:eastAsia="Arial" w:hAnsi="Avenir Next LT Pro" w:cs="Arial"/>
                <w:sz w:val="22"/>
                <w:szCs w:val="22"/>
              </w:rPr>
            </w:pPr>
            <w:r>
              <w:rPr>
                <w:rFonts w:ascii="Avenir Next LT Pro" w:eastAsia="Arial" w:hAnsi="Avenir Next LT Pro" w:cs="Arial"/>
                <w:color w:val="FFFFFF"/>
                <w:sz w:val="22"/>
                <w:szCs w:val="22"/>
              </w:rPr>
              <w:lastRenderedPageBreak/>
              <w:t>K</w:t>
            </w:r>
            <w:r w:rsidRPr="009875CA">
              <w:rPr>
                <w:rFonts w:ascii="Avenir Next LT Pro" w:eastAsia="Arial" w:hAnsi="Avenir Next LT Pro" w:cs="Arial"/>
                <w:color w:val="FFFFFF"/>
                <w:sz w:val="22"/>
                <w:szCs w:val="22"/>
              </w:rPr>
              <w:t xml:space="preserve">EY ACCOUNTABILITIES AND RESPONSIBILITIES </w:t>
            </w:r>
          </w:p>
        </w:tc>
      </w:tr>
      <w:tr w:rsidR="00096BD5" w:rsidRPr="000A75E0" w14:paraId="6025971A" w14:textId="77777777" w:rsidTr="00096BD5">
        <w:trPr>
          <w:trHeight w:val="416"/>
          <w:jc w:val="center"/>
        </w:trPr>
        <w:tc>
          <w:tcPr>
            <w:tcW w:w="9216" w:type="dxa"/>
            <w:gridSpan w:val="4"/>
          </w:tcPr>
          <w:p w14:paraId="5E4C3BD1" w14:textId="77777777" w:rsidR="00096BD5" w:rsidRDefault="00096BD5" w:rsidP="008D3FD3">
            <w:pPr>
              <w:spacing w:after="0" w:line="276" w:lineRule="auto"/>
              <w:rPr>
                <w:rFonts w:ascii="Avenir Next LT Pro" w:eastAsia="Times New Roman" w:hAnsi="Avenir Next LT Pro" w:cs="Arial"/>
                <w:b/>
                <w:bCs/>
                <w:sz w:val="22"/>
                <w:szCs w:val="22"/>
                <w:lang w:val="en-US"/>
              </w:rPr>
            </w:pPr>
          </w:p>
          <w:p w14:paraId="4CA1BD4C" w14:textId="77777777" w:rsidR="00FC0490" w:rsidRPr="00FC0490" w:rsidRDefault="00FC0490" w:rsidP="00FC0490">
            <w:pPr>
              <w:spacing w:after="0" w:line="276" w:lineRule="auto"/>
              <w:rPr>
                <w:rFonts w:ascii="Avenir Next LT Pro" w:eastAsia="Times New Roman" w:hAnsi="Avenir Next LT Pro" w:cs="Arial"/>
                <w:b/>
                <w:bCs/>
                <w:sz w:val="22"/>
                <w:szCs w:val="22"/>
              </w:rPr>
            </w:pPr>
            <w:r w:rsidRPr="00FC0490">
              <w:rPr>
                <w:rFonts w:ascii="Avenir Next LT Pro" w:eastAsia="Times New Roman" w:hAnsi="Avenir Next LT Pro" w:cs="Arial"/>
                <w:b/>
                <w:bCs/>
                <w:sz w:val="22"/>
                <w:szCs w:val="22"/>
              </w:rPr>
              <w:t>Hygiene Management</w:t>
            </w:r>
          </w:p>
          <w:p w14:paraId="73E7EED6" w14:textId="77777777" w:rsidR="00FC0490" w:rsidRPr="00C43393" w:rsidRDefault="00FC0490" w:rsidP="004D16AD">
            <w:pPr>
              <w:numPr>
                <w:ilvl w:val="0"/>
                <w:numId w:val="4"/>
              </w:numPr>
              <w:spacing w:after="0" w:line="276" w:lineRule="auto"/>
              <w:rPr>
                <w:rFonts w:ascii="Avenir Next LT Pro" w:eastAsia="Times New Roman" w:hAnsi="Avenir Next LT Pro" w:cs="Arial"/>
                <w:sz w:val="22"/>
                <w:szCs w:val="22"/>
              </w:rPr>
            </w:pPr>
            <w:r w:rsidRPr="00C43393">
              <w:rPr>
                <w:rFonts w:ascii="Avenir Next LT Pro" w:eastAsia="Times New Roman" w:hAnsi="Avenir Next LT Pro" w:cs="Arial"/>
                <w:sz w:val="22"/>
                <w:szCs w:val="22"/>
              </w:rPr>
              <w:t>Develop and implement site hygiene standards, procedures and cleaning schedules.</w:t>
            </w:r>
          </w:p>
          <w:p w14:paraId="23C28CF7" w14:textId="77777777" w:rsidR="00FC0490" w:rsidRPr="00C43393" w:rsidRDefault="00FC0490" w:rsidP="004D16AD">
            <w:pPr>
              <w:numPr>
                <w:ilvl w:val="0"/>
                <w:numId w:val="4"/>
              </w:numPr>
              <w:spacing w:after="0" w:line="276" w:lineRule="auto"/>
              <w:rPr>
                <w:rFonts w:ascii="Avenir Next LT Pro" w:eastAsia="Times New Roman" w:hAnsi="Avenir Next LT Pro" w:cs="Arial"/>
                <w:sz w:val="22"/>
                <w:szCs w:val="22"/>
              </w:rPr>
            </w:pPr>
            <w:r w:rsidRPr="00C43393">
              <w:rPr>
                <w:rFonts w:ascii="Avenir Next LT Pro" w:eastAsia="Times New Roman" w:hAnsi="Avenir Next LT Pro" w:cs="Arial"/>
                <w:sz w:val="22"/>
                <w:szCs w:val="22"/>
              </w:rPr>
              <w:t>Ensure all production areas, equipment and facilities are cleaned and sanitised effectively.</w:t>
            </w:r>
          </w:p>
          <w:p w14:paraId="79A6B811" w14:textId="77777777" w:rsidR="00FC0490" w:rsidRPr="00C43393" w:rsidRDefault="00FC0490" w:rsidP="004D16AD">
            <w:pPr>
              <w:numPr>
                <w:ilvl w:val="0"/>
                <w:numId w:val="4"/>
              </w:numPr>
              <w:spacing w:after="0" w:line="276" w:lineRule="auto"/>
              <w:rPr>
                <w:rFonts w:ascii="Avenir Next LT Pro" w:eastAsia="Times New Roman" w:hAnsi="Avenir Next LT Pro" w:cs="Arial"/>
                <w:sz w:val="22"/>
                <w:szCs w:val="22"/>
              </w:rPr>
            </w:pPr>
            <w:r w:rsidRPr="00C43393">
              <w:rPr>
                <w:rFonts w:ascii="Avenir Next LT Pro" w:eastAsia="Times New Roman" w:hAnsi="Avenir Next LT Pro" w:cs="Arial"/>
                <w:sz w:val="22"/>
                <w:szCs w:val="22"/>
              </w:rPr>
              <w:t>Manage hygiene activities to minimise microbiological, allergen and foreign body risks.</w:t>
            </w:r>
          </w:p>
          <w:p w14:paraId="0BF06A4D" w14:textId="77777777" w:rsidR="00FC0490" w:rsidRPr="00C43393" w:rsidRDefault="00FC0490" w:rsidP="004D16AD">
            <w:pPr>
              <w:numPr>
                <w:ilvl w:val="0"/>
                <w:numId w:val="4"/>
              </w:numPr>
              <w:spacing w:after="0" w:line="276" w:lineRule="auto"/>
              <w:rPr>
                <w:rFonts w:ascii="Avenir Next LT Pro" w:eastAsia="Times New Roman" w:hAnsi="Avenir Next LT Pro" w:cs="Arial"/>
                <w:sz w:val="22"/>
                <w:szCs w:val="22"/>
              </w:rPr>
            </w:pPr>
            <w:r w:rsidRPr="00C43393">
              <w:rPr>
                <w:rFonts w:ascii="Avenir Next LT Pro" w:eastAsia="Times New Roman" w:hAnsi="Avenir Next LT Pro" w:cs="Arial"/>
                <w:sz w:val="22"/>
                <w:szCs w:val="22"/>
              </w:rPr>
              <w:t>Ensure completion and verification of pre-operational hygiene inspections.</w:t>
            </w:r>
          </w:p>
          <w:p w14:paraId="212AC4D8" w14:textId="77777777" w:rsidR="00FC0490" w:rsidRDefault="00FC0490" w:rsidP="004D16AD">
            <w:pPr>
              <w:numPr>
                <w:ilvl w:val="0"/>
                <w:numId w:val="4"/>
              </w:numPr>
              <w:spacing w:after="0" w:line="276" w:lineRule="auto"/>
              <w:rPr>
                <w:rFonts w:ascii="Avenir Next LT Pro" w:eastAsia="Times New Roman" w:hAnsi="Avenir Next LT Pro" w:cs="Arial"/>
                <w:sz w:val="22"/>
                <w:szCs w:val="22"/>
              </w:rPr>
            </w:pPr>
            <w:r w:rsidRPr="00C43393">
              <w:rPr>
                <w:rFonts w:ascii="Avenir Next LT Pro" w:eastAsia="Times New Roman" w:hAnsi="Avenir Next LT Pro" w:cs="Arial"/>
                <w:sz w:val="22"/>
                <w:szCs w:val="22"/>
              </w:rPr>
              <w:t>Monitor hygiene performance and drive continuous improvement initiatives.</w:t>
            </w:r>
          </w:p>
          <w:p w14:paraId="050CFB61" w14:textId="77777777" w:rsidR="0010221D" w:rsidRPr="00C43393" w:rsidRDefault="0010221D" w:rsidP="0010221D">
            <w:pPr>
              <w:spacing w:after="0" w:line="276" w:lineRule="auto"/>
              <w:ind w:left="720"/>
              <w:rPr>
                <w:rFonts w:ascii="Avenir Next LT Pro" w:eastAsia="Times New Roman" w:hAnsi="Avenir Next LT Pro" w:cs="Arial"/>
                <w:sz w:val="22"/>
                <w:szCs w:val="22"/>
              </w:rPr>
            </w:pPr>
          </w:p>
          <w:p w14:paraId="00CE6724" w14:textId="3BC2E8D4" w:rsidR="00FC0490" w:rsidRPr="00FC0490" w:rsidRDefault="0010221D" w:rsidP="00FC0490">
            <w:pPr>
              <w:spacing w:after="0" w:line="276" w:lineRule="auto"/>
              <w:rPr>
                <w:rFonts w:ascii="Avenir Next LT Pro" w:eastAsia="Times New Roman" w:hAnsi="Avenir Next LT Pro" w:cs="Arial"/>
                <w:b/>
                <w:bCs/>
                <w:sz w:val="22"/>
                <w:szCs w:val="22"/>
              </w:rPr>
            </w:pPr>
            <w:r>
              <w:rPr>
                <w:rFonts w:ascii="Avenir Next LT Pro" w:eastAsia="Times New Roman" w:hAnsi="Avenir Next LT Pro" w:cs="Arial"/>
                <w:b/>
                <w:bCs/>
                <w:sz w:val="22"/>
                <w:szCs w:val="22"/>
              </w:rPr>
              <w:t>F</w:t>
            </w:r>
            <w:r w:rsidR="00FC0490" w:rsidRPr="00FC0490">
              <w:rPr>
                <w:rFonts w:ascii="Avenir Next LT Pro" w:eastAsia="Times New Roman" w:hAnsi="Avenir Next LT Pro" w:cs="Arial"/>
                <w:b/>
                <w:bCs/>
                <w:sz w:val="22"/>
                <w:szCs w:val="22"/>
              </w:rPr>
              <w:t>ood Safety &amp; Compliance</w:t>
            </w:r>
          </w:p>
          <w:p w14:paraId="09578D4C" w14:textId="77777777" w:rsidR="00FC0490" w:rsidRPr="00C43393" w:rsidRDefault="00FC0490" w:rsidP="004D16AD">
            <w:pPr>
              <w:numPr>
                <w:ilvl w:val="0"/>
                <w:numId w:val="5"/>
              </w:numPr>
              <w:spacing w:after="0" w:line="276" w:lineRule="auto"/>
              <w:rPr>
                <w:rFonts w:ascii="Avenir Next LT Pro" w:eastAsia="Times New Roman" w:hAnsi="Avenir Next LT Pro" w:cs="Arial"/>
                <w:sz w:val="22"/>
                <w:szCs w:val="22"/>
              </w:rPr>
            </w:pPr>
            <w:r w:rsidRPr="00C43393">
              <w:rPr>
                <w:rFonts w:ascii="Avenir Next LT Pro" w:eastAsia="Times New Roman" w:hAnsi="Avenir Next LT Pro" w:cs="Arial"/>
                <w:sz w:val="22"/>
                <w:szCs w:val="22"/>
              </w:rPr>
              <w:t>Ensure compliance with BRCGS, retailer standards, customer requirements and relevant legislation.</w:t>
            </w:r>
          </w:p>
          <w:p w14:paraId="7ED45F71" w14:textId="77777777" w:rsidR="00FC0490" w:rsidRPr="00C43393" w:rsidRDefault="00FC0490" w:rsidP="004D16AD">
            <w:pPr>
              <w:numPr>
                <w:ilvl w:val="0"/>
                <w:numId w:val="5"/>
              </w:numPr>
              <w:spacing w:after="0" w:line="276" w:lineRule="auto"/>
              <w:rPr>
                <w:rFonts w:ascii="Avenir Next LT Pro" w:eastAsia="Times New Roman" w:hAnsi="Avenir Next LT Pro" w:cs="Arial"/>
                <w:sz w:val="22"/>
                <w:szCs w:val="22"/>
              </w:rPr>
            </w:pPr>
            <w:r w:rsidRPr="00C43393">
              <w:rPr>
                <w:rFonts w:ascii="Avenir Next LT Pro" w:eastAsia="Times New Roman" w:hAnsi="Avenir Next LT Pro" w:cs="Arial"/>
                <w:sz w:val="22"/>
                <w:szCs w:val="22"/>
              </w:rPr>
              <w:t>Support HACCP, TACCP and VACCP programmes through effective hygiene controls.</w:t>
            </w:r>
          </w:p>
          <w:p w14:paraId="345E7EA8" w14:textId="77777777" w:rsidR="00FC0490" w:rsidRPr="00C43393" w:rsidRDefault="00FC0490" w:rsidP="004D16AD">
            <w:pPr>
              <w:numPr>
                <w:ilvl w:val="0"/>
                <w:numId w:val="5"/>
              </w:numPr>
              <w:spacing w:after="0" w:line="276" w:lineRule="auto"/>
              <w:rPr>
                <w:rFonts w:ascii="Avenir Next LT Pro" w:eastAsia="Times New Roman" w:hAnsi="Avenir Next LT Pro" w:cs="Arial"/>
                <w:sz w:val="22"/>
                <w:szCs w:val="22"/>
              </w:rPr>
            </w:pPr>
            <w:r w:rsidRPr="00C43393">
              <w:rPr>
                <w:rFonts w:ascii="Avenir Next LT Pro" w:eastAsia="Times New Roman" w:hAnsi="Avenir Next LT Pro" w:cs="Arial"/>
                <w:sz w:val="22"/>
                <w:szCs w:val="22"/>
              </w:rPr>
              <w:t>Lead hygiene elements of customer, third-party and regulatory audits.</w:t>
            </w:r>
          </w:p>
          <w:p w14:paraId="282DB3FF" w14:textId="77777777" w:rsidR="00FC0490" w:rsidRPr="00C43393" w:rsidRDefault="00FC0490" w:rsidP="004D16AD">
            <w:pPr>
              <w:numPr>
                <w:ilvl w:val="0"/>
                <w:numId w:val="5"/>
              </w:numPr>
              <w:spacing w:after="0" w:line="276" w:lineRule="auto"/>
              <w:rPr>
                <w:rFonts w:ascii="Avenir Next LT Pro" w:eastAsia="Times New Roman" w:hAnsi="Avenir Next LT Pro" w:cs="Arial"/>
                <w:sz w:val="22"/>
                <w:szCs w:val="22"/>
              </w:rPr>
            </w:pPr>
            <w:r w:rsidRPr="00C43393">
              <w:rPr>
                <w:rFonts w:ascii="Avenir Next LT Pro" w:eastAsia="Times New Roman" w:hAnsi="Avenir Next LT Pro" w:cs="Arial"/>
                <w:sz w:val="22"/>
                <w:szCs w:val="22"/>
              </w:rPr>
              <w:t>Investigate hygiene-related non-conformances and implement corrective actions.</w:t>
            </w:r>
          </w:p>
          <w:p w14:paraId="7C5F039E" w14:textId="77777777" w:rsidR="00FC0490" w:rsidRDefault="00FC0490" w:rsidP="004D16AD">
            <w:pPr>
              <w:numPr>
                <w:ilvl w:val="0"/>
                <w:numId w:val="5"/>
              </w:numPr>
              <w:spacing w:after="0" w:line="276" w:lineRule="auto"/>
              <w:rPr>
                <w:rFonts w:ascii="Avenir Next LT Pro" w:eastAsia="Times New Roman" w:hAnsi="Avenir Next LT Pro" w:cs="Arial"/>
                <w:sz w:val="22"/>
                <w:szCs w:val="22"/>
              </w:rPr>
            </w:pPr>
            <w:r w:rsidRPr="00C43393">
              <w:rPr>
                <w:rFonts w:ascii="Avenir Next LT Pro" w:eastAsia="Times New Roman" w:hAnsi="Avenir Next LT Pro" w:cs="Arial"/>
                <w:sz w:val="22"/>
                <w:szCs w:val="22"/>
              </w:rPr>
              <w:t>Maintain hygiene documentation, records and trend analysis.</w:t>
            </w:r>
          </w:p>
          <w:p w14:paraId="4F80C825" w14:textId="77777777" w:rsidR="0010221D" w:rsidRPr="00C43393" w:rsidRDefault="0010221D" w:rsidP="0010221D">
            <w:pPr>
              <w:spacing w:after="0" w:line="276" w:lineRule="auto"/>
              <w:ind w:left="720"/>
              <w:rPr>
                <w:rFonts w:ascii="Avenir Next LT Pro" w:eastAsia="Times New Roman" w:hAnsi="Avenir Next LT Pro" w:cs="Arial"/>
                <w:sz w:val="22"/>
                <w:szCs w:val="22"/>
              </w:rPr>
            </w:pPr>
          </w:p>
          <w:p w14:paraId="641AB743" w14:textId="77777777" w:rsidR="00FC0490" w:rsidRPr="00FC0490" w:rsidRDefault="00FC0490" w:rsidP="00FC0490">
            <w:pPr>
              <w:spacing w:after="0" w:line="276" w:lineRule="auto"/>
              <w:rPr>
                <w:rFonts w:ascii="Avenir Next LT Pro" w:eastAsia="Times New Roman" w:hAnsi="Avenir Next LT Pro" w:cs="Arial"/>
                <w:b/>
                <w:bCs/>
                <w:sz w:val="22"/>
                <w:szCs w:val="22"/>
              </w:rPr>
            </w:pPr>
            <w:r w:rsidRPr="00FC0490">
              <w:rPr>
                <w:rFonts w:ascii="Avenir Next LT Pro" w:eastAsia="Times New Roman" w:hAnsi="Avenir Next LT Pro" w:cs="Arial"/>
                <w:b/>
                <w:bCs/>
                <w:sz w:val="22"/>
                <w:szCs w:val="22"/>
              </w:rPr>
              <w:t>Team Leadership</w:t>
            </w:r>
          </w:p>
          <w:p w14:paraId="6FF570B6" w14:textId="77777777" w:rsidR="00FC0490" w:rsidRPr="00C43393" w:rsidRDefault="00FC0490" w:rsidP="004D16AD">
            <w:pPr>
              <w:numPr>
                <w:ilvl w:val="0"/>
                <w:numId w:val="6"/>
              </w:numPr>
              <w:spacing w:after="0" w:line="276" w:lineRule="auto"/>
              <w:rPr>
                <w:rFonts w:ascii="Avenir Next LT Pro" w:eastAsia="Times New Roman" w:hAnsi="Avenir Next LT Pro" w:cs="Arial"/>
                <w:sz w:val="22"/>
                <w:szCs w:val="22"/>
              </w:rPr>
            </w:pPr>
            <w:r w:rsidRPr="00C43393">
              <w:rPr>
                <w:rFonts w:ascii="Avenir Next LT Pro" w:eastAsia="Times New Roman" w:hAnsi="Avenir Next LT Pro" w:cs="Arial"/>
                <w:sz w:val="22"/>
                <w:szCs w:val="22"/>
              </w:rPr>
              <w:t>Recruit, train, develop and manage hygiene supervisors and operatives.</w:t>
            </w:r>
          </w:p>
          <w:p w14:paraId="35F1DB1F" w14:textId="77777777" w:rsidR="00FC0490" w:rsidRPr="00C43393" w:rsidRDefault="00FC0490" w:rsidP="004D16AD">
            <w:pPr>
              <w:numPr>
                <w:ilvl w:val="0"/>
                <w:numId w:val="6"/>
              </w:numPr>
              <w:spacing w:after="0" w:line="276" w:lineRule="auto"/>
              <w:rPr>
                <w:rFonts w:ascii="Avenir Next LT Pro" w:eastAsia="Times New Roman" w:hAnsi="Avenir Next LT Pro" w:cs="Arial"/>
                <w:sz w:val="22"/>
                <w:szCs w:val="22"/>
              </w:rPr>
            </w:pPr>
            <w:r w:rsidRPr="00C43393">
              <w:rPr>
                <w:rFonts w:ascii="Avenir Next LT Pro" w:eastAsia="Times New Roman" w:hAnsi="Avenir Next LT Pro" w:cs="Arial"/>
                <w:sz w:val="22"/>
                <w:szCs w:val="22"/>
              </w:rPr>
              <w:t>Conduct performance reviews and identify training requirements.</w:t>
            </w:r>
          </w:p>
          <w:p w14:paraId="1A700869" w14:textId="77777777" w:rsidR="00FC0490" w:rsidRPr="00C43393" w:rsidRDefault="00FC0490" w:rsidP="004D16AD">
            <w:pPr>
              <w:numPr>
                <w:ilvl w:val="0"/>
                <w:numId w:val="6"/>
              </w:numPr>
              <w:spacing w:after="0" w:line="276" w:lineRule="auto"/>
              <w:rPr>
                <w:rFonts w:ascii="Avenir Next LT Pro" w:eastAsia="Times New Roman" w:hAnsi="Avenir Next LT Pro" w:cs="Arial"/>
                <w:sz w:val="22"/>
                <w:szCs w:val="22"/>
              </w:rPr>
            </w:pPr>
            <w:r w:rsidRPr="00C43393">
              <w:rPr>
                <w:rFonts w:ascii="Avenir Next LT Pro" w:eastAsia="Times New Roman" w:hAnsi="Avenir Next LT Pro" w:cs="Arial"/>
                <w:sz w:val="22"/>
                <w:szCs w:val="22"/>
              </w:rPr>
              <w:t>Foster a positive, proactive food safety and hygiene culture.</w:t>
            </w:r>
          </w:p>
          <w:p w14:paraId="56FF56F2" w14:textId="508B1943" w:rsidR="00FC0490" w:rsidRDefault="00FC0490" w:rsidP="004D16AD">
            <w:pPr>
              <w:numPr>
                <w:ilvl w:val="0"/>
                <w:numId w:val="6"/>
              </w:numPr>
              <w:spacing w:after="0" w:line="276" w:lineRule="auto"/>
              <w:rPr>
                <w:rFonts w:ascii="Avenir Next LT Pro" w:eastAsia="Times New Roman" w:hAnsi="Avenir Next LT Pro" w:cs="Arial"/>
                <w:sz w:val="22"/>
                <w:szCs w:val="22"/>
              </w:rPr>
            </w:pPr>
            <w:r w:rsidRPr="00C43393">
              <w:rPr>
                <w:rFonts w:ascii="Avenir Next LT Pro" w:eastAsia="Times New Roman" w:hAnsi="Avenir Next LT Pro" w:cs="Arial"/>
                <w:sz w:val="22"/>
                <w:szCs w:val="22"/>
              </w:rPr>
              <w:t>Ensure adequate staffing and resource planning across all shifts</w:t>
            </w:r>
            <w:r w:rsidR="0023345B">
              <w:rPr>
                <w:rFonts w:ascii="Avenir Next LT Pro" w:eastAsia="Times New Roman" w:hAnsi="Avenir Next LT Pro" w:cs="Arial"/>
                <w:sz w:val="22"/>
                <w:szCs w:val="22"/>
              </w:rPr>
              <w:t xml:space="preserve"> and monitor ongoing attendance and performance of the team</w:t>
            </w:r>
            <w:r w:rsidRPr="00C43393">
              <w:rPr>
                <w:rFonts w:ascii="Avenir Next LT Pro" w:eastAsia="Times New Roman" w:hAnsi="Avenir Next LT Pro" w:cs="Arial"/>
                <w:sz w:val="22"/>
                <w:szCs w:val="22"/>
              </w:rPr>
              <w:t>.</w:t>
            </w:r>
          </w:p>
          <w:p w14:paraId="6438ACF0" w14:textId="77777777" w:rsidR="0010221D" w:rsidRPr="00C43393" w:rsidRDefault="0010221D" w:rsidP="0010221D">
            <w:pPr>
              <w:spacing w:after="0" w:line="276" w:lineRule="auto"/>
              <w:ind w:left="720"/>
              <w:rPr>
                <w:rFonts w:ascii="Avenir Next LT Pro" w:eastAsia="Times New Roman" w:hAnsi="Avenir Next LT Pro" w:cs="Arial"/>
                <w:sz w:val="22"/>
                <w:szCs w:val="22"/>
              </w:rPr>
            </w:pPr>
          </w:p>
          <w:p w14:paraId="1CB7619A" w14:textId="77777777" w:rsidR="00FC0490" w:rsidRPr="00FC0490" w:rsidRDefault="00FC0490" w:rsidP="00FC0490">
            <w:pPr>
              <w:spacing w:after="0" w:line="276" w:lineRule="auto"/>
              <w:rPr>
                <w:rFonts w:ascii="Avenir Next LT Pro" w:eastAsia="Times New Roman" w:hAnsi="Avenir Next LT Pro" w:cs="Arial"/>
                <w:b/>
                <w:bCs/>
                <w:sz w:val="22"/>
                <w:szCs w:val="22"/>
              </w:rPr>
            </w:pPr>
            <w:r w:rsidRPr="00FC0490">
              <w:rPr>
                <w:rFonts w:ascii="Avenir Next LT Pro" w:eastAsia="Times New Roman" w:hAnsi="Avenir Next LT Pro" w:cs="Arial"/>
                <w:b/>
                <w:bCs/>
                <w:sz w:val="22"/>
                <w:szCs w:val="22"/>
              </w:rPr>
              <w:t>Cleaning Validation &amp; Verification</w:t>
            </w:r>
          </w:p>
          <w:p w14:paraId="422802B3" w14:textId="77777777" w:rsidR="00FC0490" w:rsidRPr="00C43393" w:rsidRDefault="00FC0490" w:rsidP="004D16AD">
            <w:pPr>
              <w:numPr>
                <w:ilvl w:val="0"/>
                <w:numId w:val="7"/>
              </w:numPr>
              <w:spacing w:after="0" w:line="276" w:lineRule="auto"/>
              <w:rPr>
                <w:rFonts w:ascii="Avenir Next LT Pro" w:eastAsia="Times New Roman" w:hAnsi="Avenir Next LT Pro" w:cs="Arial"/>
                <w:sz w:val="22"/>
                <w:szCs w:val="22"/>
              </w:rPr>
            </w:pPr>
            <w:r w:rsidRPr="00C43393">
              <w:rPr>
                <w:rFonts w:ascii="Avenir Next LT Pro" w:eastAsia="Times New Roman" w:hAnsi="Avenir Next LT Pro" w:cs="Arial"/>
                <w:sz w:val="22"/>
                <w:szCs w:val="22"/>
              </w:rPr>
              <w:t>Manage environmental monitoring programmes.</w:t>
            </w:r>
          </w:p>
          <w:p w14:paraId="13FC57E2" w14:textId="77777777" w:rsidR="00FC0490" w:rsidRPr="00C43393" w:rsidRDefault="00FC0490" w:rsidP="004D16AD">
            <w:pPr>
              <w:numPr>
                <w:ilvl w:val="0"/>
                <w:numId w:val="7"/>
              </w:numPr>
              <w:spacing w:after="0" w:line="276" w:lineRule="auto"/>
              <w:rPr>
                <w:rFonts w:ascii="Avenir Next LT Pro" w:eastAsia="Times New Roman" w:hAnsi="Avenir Next LT Pro" w:cs="Arial"/>
                <w:sz w:val="22"/>
                <w:szCs w:val="22"/>
              </w:rPr>
            </w:pPr>
            <w:r w:rsidRPr="00C43393">
              <w:rPr>
                <w:rFonts w:ascii="Avenir Next LT Pro" w:eastAsia="Times New Roman" w:hAnsi="Avenir Next LT Pro" w:cs="Arial"/>
                <w:sz w:val="22"/>
                <w:szCs w:val="22"/>
              </w:rPr>
              <w:t>Review microbiological results and implement corrective actions where required.</w:t>
            </w:r>
          </w:p>
          <w:p w14:paraId="52C43E2F" w14:textId="77777777" w:rsidR="00FC0490" w:rsidRPr="00C43393" w:rsidRDefault="00FC0490" w:rsidP="004D16AD">
            <w:pPr>
              <w:numPr>
                <w:ilvl w:val="0"/>
                <w:numId w:val="7"/>
              </w:numPr>
              <w:spacing w:after="0" w:line="276" w:lineRule="auto"/>
              <w:rPr>
                <w:rFonts w:ascii="Avenir Next LT Pro" w:eastAsia="Times New Roman" w:hAnsi="Avenir Next LT Pro" w:cs="Arial"/>
                <w:sz w:val="22"/>
                <w:szCs w:val="22"/>
              </w:rPr>
            </w:pPr>
            <w:r w:rsidRPr="00C43393">
              <w:rPr>
                <w:rFonts w:ascii="Avenir Next LT Pro" w:eastAsia="Times New Roman" w:hAnsi="Avenir Next LT Pro" w:cs="Arial"/>
                <w:sz w:val="22"/>
                <w:szCs w:val="22"/>
              </w:rPr>
              <w:t>Validate new cleaning methods, chemicals and equipment.</w:t>
            </w:r>
          </w:p>
          <w:p w14:paraId="4D927D0C" w14:textId="77777777" w:rsidR="00FC0490" w:rsidRDefault="00FC0490" w:rsidP="004D16AD">
            <w:pPr>
              <w:numPr>
                <w:ilvl w:val="0"/>
                <w:numId w:val="7"/>
              </w:numPr>
              <w:spacing w:after="0" w:line="276" w:lineRule="auto"/>
              <w:rPr>
                <w:rFonts w:ascii="Avenir Next LT Pro" w:eastAsia="Times New Roman" w:hAnsi="Avenir Next LT Pro" w:cs="Arial"/>
                <w:sz w:val="22"/>
                <w:szCs w:val="22"/>
              </w:rPr>
            </w:pPr>
            <w:r w:rsidRPr="00C43393">
              <w:rPr>
                <w:rFonts w:ascii="Avenir Next LT Pro" w:eastAsia="Times New Roman" w:hAnsi="Avenir Next LT Pro" w:cs="Arial"/>
                <w:sz w:val="22"/>
                <w:szCs w:val="22"/>
              </w:rPr>
              <w:t>Establish and monitor hygiene KPIs.</w:t>
            </w:r>
          </w:p>
          <w:p w14:paraId="18CBDA61" w14:textId="77777777" w:rsidR="0010221D" w:rsidRPr="00C43393" w:rsidRDefault="0010221D" w:rsidP="0010221D">
            <w:pPr>
              <w:spacing w:after="0" w:line="276" w:lineRule="auto"/>
              <w:ind w:left="720"/>
              <w:rPr>
                <w:rFonts w:ascii="Avenir Next LT Pro" w:eastAsia="Times New Roman" w:hAnsi="Avenir Next LT Pro" w:cs="Arial"/>
                <w:sz w:val="22"/>
                <w:szCs w:val="22"/>
              </w:rPr>
            </w:pPr>
          </w:p>
          <w:p w14:paraId="07D40563" w14:textId="77777777" w:rsidR="00FC0490" w:rsidRPr="00FC0490" w:rsidRDefault="00FC0490" w:rsidP="00FC0490">
            <w:pPr>
              <w:spacing w:after="0" w:line="276" w:lineRule="auto"/>
              <w:rPr>
                <w:rFonts w:ascii="Avenir Next LT Pro" w:eastAsia="Times New Roman" w:hAnsi="Avenir Next LT Pro" w:cs="Arial"/>
                <w:b/>
                <w:bCs/>
                <w:sz w:val="22"/>
                <w:szCs w:val="22"/>
              </w:rPr>
            </w:pPr>
            <w:r w:rsidRPr="00FC0490">
              <w:rPr>
                <w:rFonts w:ascii="Avenir Next LT Pro" w:eastAsia="Times New Roman" w:hAnsi="Avenir Next LT Pro" w:cs="Arial"/>
                <w:b/>
                <w:bCs/>
                <w:sz w:val="22"/>
                <w:szCs w:val="22"/>
              </w:rPr>
              <w:t>Health &amp; Safety</w:t>
            </w:r>
          </w:p>
          <w:p w14:paraId="6BDF5A23" w14:textId="77777777" w:rsidR="00FC0490" w:rsidRPr="00C43393" w:rsidRDefault="00FC0490" w:rsidP="004D16AD">
            <w:pPr>
              <w:numPr>
                <w:ilvl w:val="0"/>
                <w:numId w:val="8"/>
              </w:numPr>
              <w:spacing w:after="0" w:line="276" w:lineRule="auto"/>
              <w:rPr>
                <w:rFonts w:ascii="Avenir Next LT Pro" w:eastAsia="Times New Roman" w:hAnsi="Avenir Next LT Pro" w:cs="Arial"/>
                <w:sz w:val="22"/>
                <w:szCs w:val="22"/>
              </w:rPr>
            </w:pPr>
            <w:r w:rsidRPr="00C43393">
              <w:rPr>
                <w:rFonts w:ascii="Avenir Next LT Pro" w:eastAsia="Times New Roman" w:hAnsi="Avenir Next LT Pro" w:cs="Arial"/>
                <w:sz w:val="22"/>
                <w:szCs w:val="22"/>
              </w:rPr>
              <w:t>Ensure safe systems of work are followed during cleaning operations.</w:t>
            </w:r>
          </w:p>
          <w:p w14:paraId="7291F33D" w14:textId="77777777" w:rsidR="00FC0490" w:rsidRPr="00C43393" w:rsidRDefault="00FC0490" w:rsidP="004D16AD">
            <w:pPr>
              <w:numPr>
                <w:ilvl w:val="0"/>
                <w:numId w:val="8"/>
              </w:numPr>
              <w:spacing w:after="0" w:line="276" w:lineRule="auto"/>
              <w:rPr>
                <w:rFonts w:ascii="Avenir Next LT Pro" w:eastAsia="Times New Roman" w:hAnsi="Avenir Next LT Pro" w:cs="Arial"/>
                <w:sz w:val="22"/>
                <w:szCs w:val="22"/>
              </w:rPr>
            </w:pPr>
            <w:r w:rsidRPr="00C43393">
              <w:rPr>
                <w:rFonts w:ascii="Avenir Next LT Pro" w:eastAsia="Times New Roman" w:hAnsi="Avenir Next LT Pro" w:cs="Arial"/>
                <w:sz w:val="22"/>
                <w:szCs w:val="22"/>
              </w:rPr>
              <w:t>Lead COSHH management for all cleaning chemicals.</w:t>
            </w:r>
          </w:p>
          <w:p w14:paraId="642D552F" w14:textId="343B4E37" w:rsidR="00FC0490" w:rsidRPr="00C43393" w:rsidRDefault="00FC0490" w:rsidP="004D16AD">
            <w:pPr>
              <w:numPr>
                <w:ilvl w:val="0"/>
                <w:numId w:val="8"/>
              </w:numPr>
              <w:spacing w:after="0" w:line="276" w:lineRule="auto"/>
              <w:rPr>
                <w:rFonts w:ascii="Avenir Next LT Pro" w:eastAsia="Times New Roman" w:hAnsi="Avenir Next LT Pro" w:cs="Arial"/>
                <w:sz w:val="22"/>
                <w:szCs w:val="22"/>
              </w:rPr>
            </w:pPr>
            <w:r w:rsidRPr="00C43393">
              <w:rPr>
                <w:rFonts w:ascii="Avenir Next LT Pro" w:eastAsia="Times New Roman" w:hAnsi="Avenir Next LT Pro" w:cs="Arial"/>
                <w:sz w:val="22"/>
                <w:szCs w:val="22"/>
              </w:rPr>
              <w:t xml:space="preserve">Ensure </w:t>
            </w:r>
            <w:r w:rsidR="00E50F06">
              <w:rPr>
                <w:rFonts w:ascii="Avenir Next LT Pro" w:eastAsia="Times New Roman" w:hAnsi="Avenir Next LT Pro" w:cs="Arial"/>
                <w:sz w:val="22"/>
                <w:szCs w:val="22"/>
              </w:rPr>
              <w:t xml:space="preserve">that the team </w:t>
            </w:r>
            <w:r w:rsidR="00E44BC7">
              <w:rPr>
                <w:rFonts w:ascii="Avenir Next LT Pro" w:eastAsia="Times New Roman" w:hAnsi="Avenir Next LT Pro" w:cs="Arial"/>
                <w:sz w:val="22"/>
                <w:szCs w:val="22"/>
              </w:rPr>
              <w:t xml:space="preserve">follow </w:t>
            </w:r>
            <w:r w:rsidRPr="00C43393">
              <w:rPr>
                <w:rFonts w:ascii="Avenir Next LT Pro" w:eastAsia="Times New Roman" w:hAnsi="Avenir Next LT Pro" w:cs="Arial"/>
                <w:sz w:val="22"/>
                <w:szCs w:val="22"/>
              </w:rPr>
              <w:t xml:space="preserve">machinery isolation and lock-off/tag-out procedures </w:t>
            </w:r>
            <w:r w:rsidR="00E44BC7">
              <w:rPr>
                <w:rFonts w:ascii="Avenir Next LT Pro" w:eastAsia="Times New Roman" w:hAnsi="Avenir Next LT Pro" w:cs="Arial"/>
                <w:sz w:val="22"/>
                <w:szCs w:val="22"/>
              </w:rPr>
              <w:t xml:space="preserve">and that these are </w:t>
            </w:r>
            <w:r w:rsidRPr="00C43393">
              <w:rPr>
                <w:rFonts w:ascii="Avenir Next LT Pro" w:eastAsia="Times New Roman" w:hAnsi="Avenir Next LT Pro" w:cs="Arial"/>
                <w:sz w:val="22"/>
                <w:szCs w:val="22"/>
              </w:rPr>
              <w:t xml:space="preserve">implemented and audited during hygiene activities. </w:t>
            </w:r>
          </w:p>
          <w:p w14:paraId="3A29C6D0" w14:textId="77777777" w:rsidR="00FC0490" w:rsidRPr="00C43393" w:rsidRDefault="00FC0490" w:rsidP="004D16AD">
            <w:pPr>
              <w:numPr>
                <w:ilvl w:val="0"/>
                <w:numId w:val="8"/>
              </w:numPr>
              <w:spacing w:after="0" w:line="276" w:lineRule="auto"/>
              <w:rPr>
                <w:rFonts w:ascii="Avenir Next LT Pro" w:eastAsia="Times New Roman" w:hAnsi="Avenir Next LT Pro" w:cs="Arial"/>
                <w:sz w:val="22"/>
                <w:szCs w:val="22"/>
              </w:rPr>
            </w:pPr>
            <w:r w:rsidRPr="00C43393">
              <w:rPr>
                <w:rFonts w:ascii="Avenir Next LT Pro" w:eastAsia="Times New Roman" w:hAnsi="Avenir Next LT Pro" w:cs="Arial"/>
                <w:sz w:val="22"/>
                <w:szCs w:val="22"/>
              </w:rPr>
              <w:t>Complete risk assessments relating to hygiene operations.</w:t>
            </w:r>
          </w:p>
          <w:p w14:paraId="6FBCF220" w14:textId="77777777" w:rsidR="00FC0490" w:rsidRDefault="00FC0490" w:rsidP="004D16AD">
            <w:pPr>
              <w:numPr>
                <w:ilvl w:val="0"/>
                <w:numId w:val="8"/>
              </w:numPr>
              <w:spacing w:after="0" w:line="276" w:lineRule="auto"/>
              <w:rPr>
                <w:rFonts w:ascii="Avenir Next LT Pro" w:eastAsia="Times New Roman" w:hAnsi="Avenir Next LT Pro" w:cs="Arial"/>
                <w:sz w:val="22"/>
                <w:szCs w:val="22"/>
              </w:rPr>
            </w:pPr>
            <w:r w:rsidRPr="00C43393">
              <w:rPr>
                <w:rFonts w:ascii="Avenir Next LT Pro" w:eastAsia="Times New Roman" w:hAnsi="Avenir Next LT Pro" w:cs="Arial"/>
                <w:sz w:val="22"/>
                <w:szCs w:val="22"/>
              </w:rPr>
              <w:t>Drive safe working practices across the hygiene team.</w:t>
            </w:r>
          </w:p>
          <w:p w14:paraId="1D28F1D4" w14:textId="77777777" w:rsidR="0010221D" w:rsidRPr="00C43393" w:rsidRDefault="0010221D" w:rsidP="0010221D">
            <w:pPr>
              <w:spacing w:after="0" w:line="276" w:lineRule="auto"/>
              <w:ind w:left="720"/>
              <w:rPr>
                <w:rFonts w:ascii="Avenir Next LT Pro" w:eastAsia="Times New Roman" w:hAnsi="Avenir Next LT Pro" w:cs="Arial"/>
                <w:sz w:val="22"/>
                <w:szCs w:val="22"/>
              </w:rPr>
            </w:pPr>
          </w:p>
          <w:p w14:paraId="3EA1AA4A" w14:textId="77777777" w:rsidR="00FC0490" w:rsidRPr="00FC0490" w:rsidRDefault="00FC0490" w:rsidP="00FC0490">
            <w:pPr>
              <w:spacing w:after="0" w:line="276" w:lineRule="auto"/>
              <w:rPr>
                <w:rFonts w:ascii="Avenir Next LT Pro" w:eastAsia="Times New Roman" w:hAnsi="Avenir Next LT Pro" w:cs="Arial"/>
                <w:b/>
                <w:bCs/>
                <w:sz w:val="22"/>
                <w:szCs w:val="22"/>
              </w:rPr>
            </w:pPr>
            <w:r w:rsidRPr="00FC0490">
              <w:rPr>
                <w:rFonts w:ascii="Avenir Next LT Pro" w:eastAsia="Times New Roman" w:hAnsi="Avenir Next LT Pro" w:cs="Arial"/>
                <w:b/>
                <w:bCs/>
                <w:sz w:val="22"/>
                <w:szCs w:val="22"/>
              </w:rPr>
              <w:t>Budget &amp; Resource Management</w:t>
            </w:r>
          </w:p>
          <w:p w14:paraId="5B0EABAD" w14:textId="77777777" w:rsidR="00FC0490" w:rsidRPr="00C43393" w:rsidRDefault="00FC0490" w:rsidP="004D16AD">
            <w:pPr>
              <w:numPr>
                <w:ilvl w:val="0"/>
                <w:numId w:val="9"/>
              </w:numPr>
              <w:spacing w:after="0" w:line="276" w:lineRule="auto"/>
              <w:rPr>
                <w:rFonts w:ascii="Avenir Next LT Pro" w:eastAsia="Times New Roman" w:hAnsi="Avenir Next LT Pro" w:cs="Arial"/>
                <w:sz w:val="22"/>
                <w:szCs w:val="22"/>
              </w:rPr>
            </w:pPr>
            <w:r w:rsidRPr="00C43393">
              <w:rPr>
                <w:rFonts w:ascii="Avenir Next LT Pro" w:eastAsia="Times New Roman" w:hAnsi="Avenir Next LT Pro" w:cs="Arial"/>
                <w:sz w:val="22"/>
                <w:szCs w:val="22"/>
              </w:rPr>
              <w:t>Manage hygiene budgets, consumables and chemical usage.</w:t>
            </w:r>
          </w:p>
          <w:p w14:paraId="5CDD0109" w14:textId="77777777" w:rsidR="00FC0490" w:rsidRPr="00C43393" w:rsidRDefault="00FC0490" w:rsidP="004D16AD">
            <w:pPr>
              <w:numPr>
                <w:ilvl w:val="0"/>
                <w:numId w:val="9"/>
              </w:numPr>
              <w:spacing w:after="0" w:line="276" w:lineRule="auto"/>
              <w:rPr>
                <w:rFonts w:ascii="Avenir Next LT Pro" w:eastAsia="Times New Roman" w:hAnsi="Avenir Next LT Pro" w:cs="Arial"/>
                <w:sz w:val="22"/>
                <w:szCs w:val="22"/>
              </w:rPr>
            </w:pPr>
            <w:r w:rsidRPr="00C43393">
              <w:rPr>
                <w:rFonts w:ascii="Avenir Next LT Pro" w:eastAsia="Times New Roman" w:hAnsi="Avenir Next LT Pro" w:cs="Arial"/>
                <w:sz w:val="22"/>
                <w:szCs w:val="22"/>
              </w:rPr>
              <w:lastRenderedPageBreak/>
              <w:t>Monitor expenditure and identify cost-saving opportunities.</w:t>
            </w:r>
          </w:p>
          <w:p w14:paraId="257D9368" w14:textId="77777777" w:rsidR="00FC0490" w:rsidRDefault="00FC0490" w:rsidP="004D16AD">
            <w:pPr>
              <w:numPr>
                <w:ilvl w:val="0"/>
                <w:numId w:val="9"/>
              </w:numPr>
              <w:spacing w:after="0" w:line="276" w:lineRule="auto"/>
              <w:rPr>
                <w:rFonts w:ascii="Avenir Next LT Pro" w:eastAsia="Times New Roman" w:hAnsi="Avenir Next LT Pro" w:cs="Arial"/>
                <w:b/>
                <w:bCs/>
                <w:sz w:val="22"/>
                <w:szCs w:val="22"/>
              </w:rPr>
            </w:pPr>
            <w:r w:rsidRPr="00C43393">
              <w:rPr>
                <w:rFonts w:ascii="Avenir Next LT Pro" w:eastAsia="Times New Roman" w:hAnsi="Avenir Next LT Pro" w:cs="Arial"/>
                <w:sz w:val="22"/>
                <w:szCs w:val="22"/>
              </w:rPr>
              <w:t>Work with suppliers to ensure effective and sustainable hygiene solutions</w:t>
            </w:r>
            <w:r w:rsidRPr="00FC0490">
              <w:rPr>
                <w:rFonts w:ascii="Avenir Next LT Pro" w:eastAsia="Times New Roman" w:hAnsi="Avenir Next LT Pro" w:cs="Arial"/>
                <w:b/>
                <w:bCs/>
                <w:sz w:val="22"/>
                <w:szCs w:val="22"/>
              </w:rPr>
              <w:t>.</w:t>
            </w:r>
          </w:p>
          <w:p w14:paraId="027A00D4" w14:textId="77777777" w:rsidR="0010221D" w:rsidRPr="00FC0490" w:rsidRDefault="0010221D" w:rsidP="0010221D">
            <w:pPr>
              <w:spacing w:after="0" w:line="276" w:lineRule="auto"/>
              <w:ind w:left="720"/>
              <w:rPr>
                <w:rFonts w:ascii="Avenir Next LT Pro" w:eastAsia="Times New Roman" w:hAnsi="Avenir Next LT Pro" w:cs="Arial"/>
                <w:b/>
                <w:bCs/>
                <w:sz w:val="22"/>
                <w:szCs w:val="22"/>
              </w:rPr>
            </w:pPr>
          </w:p>
          <w:p w14:paraId="5D8CCE27" w14:textId="77777777" w:rsidR="00FC0490" w:rsidRPr="00FC0490" w:rsidRDefault="00FC0490" w:rsidP="00FC0490">
            <w:pPr>
              <w:spacing w:after="0" w:line="276" w:lineRule="auto"/>
              <w:rPr>
                <w:rFonts w:ascii="Avenir Next LT Pro" w:eastAsia="Times New Roman" w:hAnsi="Avenir Next LT Pro" w:cs="Arial"/>
                <w:b/>
                <w:bCs/>
                <w:sz w:val="22"/>
                <w:szCs w:val="22"/>
              </w:rPr>
            </w:pPr>
            <w:r w:rsidRPr="00FC0490">
              <w:rPr>
                <w:rFonts w:ascii="Avenir Next LT Pro" w:eastAsia="Times New Roman" w:hAnsi="Avenir Next LT Pro" w:cs="Arial"/>
                <w:b/>
                <w:bCs/>
                <w:sz w:val="22"/>
                <w:szCs w:val="22"/>
              </w:rPr>
              <w:t>Continuous Improvement</w:t>
            </w:r>
          </w:p>
          <w:p w14:paraId="7DCD920B" w14:textId="77777777" w:rsidR="00FC0490" w:rsidRPr="00C43393" w:rsidRDefault="00FC0490" w:rsidP="004D16AD">
            <w:pPr>
              <w:numPr>
                <w:ilvl w:val="0"/>
                <w:numId w:val="10"/>
              </w:numPr>
              <w:spacing w:after="0" w:line="276" w:lineRule="auto"/>
              <w:rPr>
                <w:rFonts w:ascii="Avenir Next LT Pro" w:eastAsia="Times New Roman" w:hAnsi="Avenir Next LT Pro" w:cs="Arial"/>
                <w:sz w:val="22"/>
                <w:szCs w:val="22"/>
              </w:rPr>
            </w:pPr>
            <w:r w:rsidRPr="00C43393">
              <w:rPr>
                <w:rFonts w:ascii="Avenir Next LT Pro" w:eastAsia="Times New Roman" w:hAnsi="Avenir Next LT Pro" w:cs="Arial"/>
                <w:sz w:val="22"/>
                <w:szCs w:val="22"/>
              </w:rPr>
              <w:t>Lead projects to improve hygiene efficiency, effectiveness and sustainability.</w:t>
            </w:r>
          </w:p>
          <w:p w14:paraId="5268B511" w14:textId="77777777" w:rsidR="00FC0490" w:rsidRPr="00C43393" w:rsidRDefault="00FC0490" w:rsidP="004D16AD">
            <w:pPr>
              <w:numPr>
                <w:ilvl w:val="0"/>
                <w:numId w:val="10"/>
              </w:numPr>
              <w:spacing w:after="0" w:line="276" w:lineRule="auto"/>
              <w:rPr>
                <w:rFonts w:ascii="Avenir Next LT Pro" w:eastAsia="Times New Roman" w:hAnsi="Avenir Next LT Pro" w:cs="Arial"/>
                <w:sz w:val="22"/>
                <w:szCs w:val="22"/>
              </w:rPr>
            </w:pPr>
            <w:r w:rsidRPr="00C43393">
              <w:rPr>
                <w:rFonts w:ascii="Avenir Next LT Pro" w:eastAsia="Times New Roman" w:hAnsi="Avenir Next LT Pro" w:cs="Arial"/>
                <w:sz w:val="22"/>
                <w:szCs w:val="22"/>
              </w:rPr>
              <w:t>Drive reductions in water, chemical and energy consumption.</w:t>
            </w:r>
          </w:p>
          <w:p w14:paraId="15F73DCC" w14:textId="77777777" w:rsidR="00FC0490" w:rsidRPr="00C43393" w:rsidRDefault="00FC0490" w:rsidP="004D16AD">
            <w:pPr>
              <w:numPr>
                <w:ilvl w:val="0"/>
                <w:numId w:val="10"/>
              </w:numPr>
              <w:spacing w:after="0" w:line="276" w:lineRule="auto"/>
              <w:rPr>
                <w:rFonts w:ascii="Avenir Next LT Pro" w:eastAsia="Times New Roman" w:hAnsi="Avenir Next LT Pro" w:cs="Arial"/>
                <w:sz w:val="22"/>
                <w:szCs w:val="22"/>
              </w:rPr>
            </w:pPr>
            <w:r w:rsidRPr="00C43393">
              <w:rPr>
                <w:rFonts w:ascii="Avenir Next LT Pro" w:eastAsia="Times New Roman" w:hAnsi="Avenir Next LT Pro" w:cs="Arial"/>
                <w:sz w:val="22"/>
                <w:szCs w:val="22"/>
              </w:rPr>
              <w:t>Support operational excellence and factory improvement programmes.</w:t>
            </w:r>
          </w:p>
          <w:p w14:paraId="6E5EE1CE" w14:textId="77777777" w:rsidR="00FC0490" w:rsidRPr="00C43393" w:rsidRDefault="00FC0490" w:rsidP="008D3FD3">
            <w:pPr>
              <w:spacing w:after="0" w:line="276" w:lineRule="auto"/>
              <w:rPr>
                <w:rFonts w:ascii="Avenir Next LT Pro" w:eastAsia="Times New Roman" w:hAnsi="Avenir Next LT Pro" w:cs="Arial"/>
                <w:sz w:val="22"/>
                <w:szCs w:val="22"/>
                <w:lang w:val="en-US"/>
              </w:rPr>
            </w:pPr>
          </w:p>
          <w:p w14:paraId="06969B91" w14:textId="5B8093B8" w:rsidR="00096BD5" w:rsidRPr="002A04B3" w:rsidRDefault="00096BD5" w:rsidP="00F52689">
            <w:pPr>
              <w:pStyle w:val="ListParagraph"/>
              <w:spacing w:line="276" w:lineRule="auto"/>
              <w:rPr>
                <w:rFonts w:ascii="Avenir Next LT Pro" w:hAnsi="Avenir Next LT Pro"/>
                <w:b/>
                <w:bCs/>
                <w:sz w:val="22"/>
                <w:szCs w:val="22"/>
                <w:u w:val="single"/>
              </w:rPr>
            </w:pPr>
          </w:p>
          <w:p w14:paraId="1C66E383" w14:textId="77777777" w:rsidR="00096BD5" w:rsidRPr="00550126" w:rsidRDefault="00096BD5" w:rsidP="004D16AD">
            <w:pPr>
              <w:pStyle w:val="ListParagraph"/>
              <w:numPr>
                <w:ilvl w:val="1"/>
                <w:numId w:val="3"/>
              </w:numPr>
              <w:spacing w:after="0" w:line="276" w:lineRule="auto"/>
              <w:rPr>
                <w:rFonts w:ascii="Avenir Next LT Pro" w:eastAsia="Times New Roman" w:hAnsi="Avenir Next LT Pro" w:cs="Arial"/>
                <w:sz w:val="22"/>
                <w:szCs w:val="22"/>
                <w:lang w:val="en-US"/>
              </w:rPr>
            </w:pPr>
            <w:r w:rsidRPr="00550126">
              <w:rPr>
                <w:rFonts w:ascii="Avenir Next LT Pro" w:eastAsia="Times New Roman" w:hAnsi="Avenir Next LT Pro" w:cs="Arial"/>
                <w:sz w:val="22"/>
                <w:szCs w:val="22"/>
                <w:lang w:val="en-US"/>
              </w:rPr>
              <w:t>N.B. List of duties is not exhaustive</w:t>
            </w:r>
          </w:p>
          <w:p w14:paraId="400A57DF" w14:textId="77777777" w:rsidR="00096BD5" w:rsidRPr="00550126" w:rsidRDefault="00096BD5" w:rsidP="00550126">
            <w:pPr>
              <w:pStyle w:val="ListBullet"/>
              <w:numPr>
                <w:ilvl w:val="0"/>
                <w:numId w:val="0"/>
              </w:numPr>
              <w:rPr>
                <w:rFonts w:ascii="Avenir Next LT Pro" w:eastAsia="Arial" w:hAnsi="Avenir Next LT Pro" w:cs="Arial"/>
              </w:rPr>
            </w:pPr>
          </w:p>
          <w:p w14:paraId="12525403" w14:textId="77777777" w:rsidR="00FC37AA" w:rsidRPr="00FC37AA" w:rsidRDefault="00FC37AA" w:rsidP="00FC37AA">
            <w:pPr>
              <w:pStyle w:val="ListBullet"/>
              <w:numPr>
                <w:ilvl w:val="0"/>
                <w:numId w:val="0"/>
              </w:numPr>
              <w:rPr>
                <w:rFonts w:ascii="Avenir Next LT Pro" w:eastAsia="Arial" w:hAnsi="Avenir Next LT Pro" w:cs="Arial"/>
                <w:b/>
                <w:bCs/>
                <w:lang w:val="en-GB"/>
              </w:rPr>
            </w:pPr>
            <w:r w:rsidRPr="00FC37AA">
              <w:rPr>
                <w:rFonts w:ascii="Avenir Next LT Pro" w:eastAsia="Arial" w:hAnsi="Avenir Next LT Pro" w:cs="Arial"/>
                <w:b/>
                <w:bCs/>
                <w:lang w:val="en-GB"/>
              </w:rPr>
              <w:t>Key Performance Indicators (KPIs)</w:t>
            </w:r>
          </w:p>
          <w:p w14:paraId="7B6DB79A" w14:textId="77777777" w:rsidR="00FC37AA" w:rsidRPr="00FC37AA" w:rsidRDefault="00FC37AA" w:rsidP="004D16AD">
            <w:pPr>
              <w:pStyle w:val="ListBullet"/>
              <w:numPr>
                <w:ilvl w:val="0"/>
                <w:numId w:val="17"/>
              </w:numPr>
              <w:rPr>
                <w:rFonts w:ascii="Avenir Next LT Pro" w:eastAsia="Arial" w:hAnsi="Avenir Next LT Pro" w:cs="Arial"/>
                <w:lang w:val="en-GB"/>
              </w:rPr>
            </w:pPr>
            <w:r w:rsidRPr="00FC37AA">
              <w:rPr>
                <w:rFonts w:ascii="Avenir Next LT Pro" w:eastAsia="Arial" w:hAnsi="Avenir Next LT Pro" w:cs="Arial"/>
                <w:lang w:val="en-GB"/>
              </w:rPr>
              <w:t>Hygiene audit compliance score.</w:t>
            </w:r>
          </w:p>
          <w:p w14:paraId="3B2977D8" w14:textId="77777777" w:rsidR="00FC37AA" w:rsidRPr="00FC37AA" w:rsidRDefault="00FC37AA" w:rsidP="004D16AD">
            <w:pPr>
              <w:pStyle w:val="ListBullet"/>
              <w:numPr>
                <w:ilvl w:val="0"/>
                <w:numId w:val="17"/>
              </w:numPr>
              <w:rPr>
                <w:rFonts w:ascii="Avenir Next LT Pro" w:eastAsia="Arial" w:hAnsi="Avenir Next LT Pro" w:cs="Arial"/>
                <w:lang w:val="en-GB"/>
              </w:rPr>
            </w:pPr>
            <w:r w:rsidRPr="00FC37AA">
              <w:rPr>
                <w:rFonts w:ascii="Avenir Next LT Pro" w:eastAsia="Arial" w:hAnsi="Avenir Next LT Pro" w:cs="Arial"/>
                <w:lang w:val="en-GB"/>
              </w:rPr>
              <w:t>Environmental monitoring results.</w:t>
            </w:r>
          </w:p>
          <w:p w14:paraId="40E77EB2" w14:textId="77777777" w:rsidR="00FC37AA" w:rsidRPr="00FC37AA" w:rsidRDefault="00FC37AA" w:rsidP="004D16AD">
            <w:pPr>
              <w:pStyle w:val="ListBullet"/>
              <w:numPr>
                <w:ilvl w:val="0"/>
                <w:numId w:val="17"/>
              </w:numPr>
              <w:rPr>
                <w:rFonts w:ascii="Avenir Next LT Pro" w:eastAsia="Arial" w:hAnsi="Avenir Next LT Pro" w:cs="Arial"/>
                <w:lang w:val="en-GB"/>
              </w:rPr>
            </w:pPr>
            <w:r w:rsidRPr="00FC37AA">
              <w:rPr>
                <w:rFonts w:ascii="Avenir Next LT Pro" w:eastAsia="Arial" w:hAnsi="Avenir Next LT Pro" w:cs="Arial"/>
                <w:lang w:val="en-GB"/>
              </w:rPr>
              <w:t>Customer and third-party audit outcomes.</w:t>
            </w:r>
          </w:p>
          <w:p w14:paraId="0BF45BB8" w14:textId="77777777" w:rsidR="00FC37AA" w:rsidRPr="00FC37AA" w:rsidRDefault="00FC37AA" w:rsidP="004D16AD">
            <w:pPr>
              <w:pStyle w:val="ListBullet"/>
              <w:numPr>
                <w:ilvl w:val="0"/>
                <w:numId w:val="17"/>
              </w:numPr>
              <w:rPr>
                <w:rFonts w:ascii="Avenir Next LT Pro" w:eastAsia="Arial" w:hAnsi="Avenir Next LT Pro" w:cs="Arial"/>
                <w:lang w:val="en-GB"/>
              </w:rPr>
            </w:pPr>
            <w:r w:rsidRPr="00FC37AA">
              <w:rPr>
                <w:rFonts w:ascii="Avenir Next LT Pro" w:eastAsia="Arial" w:hAnsi="Avenir Next LT Pro" w:cs="Arial"/>
                <w:lang w:val="en-GB"/>
              </w:rPr>
              <w:t>Hygiene-related non-conformance levels.</w:t>
            </w:r>
          </w:p>
          <w:p w14:paraId="386F4848" w14:textId="77777777" w:rsidR="00FC37AA" w:rsidRPr="00FC37AA" w:rsidRDefault="00FC37AA" w:rsidP="004D16AD">
            <w:pPr>
              <w:pStyle w:val="ListBullet"/>
              <w:numPr>
                <w:ilvl w:val="0"/>
                <w:numId w:val="17"/>
              </w:numPr>
              <w:rPr>
                <w:rFonts w:ascii="Avenir Next LT Pro" w:eastAsia="Arial" w:hAnsi="Avenir Next LT Pro" w:cs="Arial"/>
                <w:lang w:val="en-GB"/>
              </w:rPr>
            </w:pPr>
            <w:r w:rsidRPr="00FC37AA">
              <w:rPr>
                <w:rFonts w:ascii="Avenir Next LT Pro" w:eastAsia="Arial" w:hAnsi="Avenir Next LT Pro" w:cs="Arial"/>
                <w:lang w:val="en-GB"/>
              </w:rPr>
              <w:t>Cleaning schedule completion.</w:t>
            </w:r>
          </w:p>
          <w:p w14:paraId="2034D2F7" w14:textId="77777777" w:rsidR="00FC37AA" w:rsidRPr="00FC37AA" w:rsidRDefault="00FC37AA" w:rsidP="004D16AD">
            <w:pPr>
              <w:pStyle w:val="ListBullet"/>
              <w:numPr>
                <w:ilvl w:val="0"/>
                <w:numId w:val="17"/>
              </w:numPr>
              <w:rPr>
                <w:rFonts w:ascii="Avenir Next LT Pro" w:eastAsia="Arial" w:hAnsi="Avenir Next LT Pro" w:cs="Arial"/>
                <w:lang w:val="en-GB"/>
              </w:rPr>
            </w:pPr>
            <w:r w:rsidRPr="00FC37AA">
              <w:rPr>
                <w:rFonts w:ascii="Avenir Next LT Pro" w:eastAsia="Arial" w:hAnsi="Avenir Next LT Pro" w:cs="Arial"/>
                <w:lang w:val="en-GB"/>
              </w:rPr>
              <w:t>Chemical and consumable cost control.</w:t>
            </w:r>
          </w:p>
          <w:p w14:paraId="258E1B48" w14:textId="77777777" w:rsidR="00FC37AA" w:rsidRPr="00FC37AA" w:rsidRDefault="00FC37AA" w:rsidP="004D16AD">
            <w:pPr>
              <w:pStyle w:val="ListBullet"/>
              <w:numPr>
                <w:ilvl w:val="0"/>
                <w:numId w:val="17"/>
              </w:numPr>
              <w:rPr>
                <w:rFonts w:ascii="Avenir Next LT Pro" w:eastAsia="Arial" w:hAnsi="Avenir Next LT Pro" w:cs="Arial"/>
                <w:lang w:val="en-GB"/>
              </w:rPr>
            </w:pPr>
            <w:r w:rsidRPr="00FC37AA">
              <w:rPr>
                <w:rFonts w:ascii="Avenir Next LT Pro" w:eastAsia="Arial" w:hAnsi="Avenir Next LT Pro" w:cs="Arial"/>
                <w:lang w:val="en-GB"/>
              </w:rPr>
              <w:t>Health &amp; safety performance within hygiene operations.</w:t>
            </w:r>
          </w:p>
          <w:p w14:paraId="57B972EB" w14:textId="77777777" w:rsidR="00FC37AA" w:rsidRPr="00FC37AA" w:rsidRDefault="00FC37AA" w:rsidP="004D16AD">
            <w:pPr>
              <w:pStyle w:val="ListBullet"/>
              <w:numPr>
                <w:ilvl w:val="0"/>
                <w:numId w:val="17"/>
              </w:numPr>
              <w:rPr>
                <w:rFonts w:ascii="Avenir Next LT Pro" w:eastAsia="Arial" w:hAnsi="Avenir Next LT Pro" w:cs="Arial"/>
                <w:lang w:val="en-GB"/>
              </w:rPr>
            </w:pPr>
            <w:r w:rsidRPr="00FC37AA">
              <w:rPr>
                <w:rFonts w:ascii="Avenir Next LT Pro" w:eastAsia="Arial" w:hAnsi="Avenir Next LT Pro" w:cs="Arial"/>
                <w:lang w:val="en-GB"/>
              </w:rPr>
              <w:t>Team engagement and training compliance.</w:t>
            </w:r>
          </w:p>
          <w:p w14:paraId="274012FF" w14:textId="521941B3" w:rsidR="00096BD5" w:rsidRPr="00550126" w:rsidRDefault="00096BD5" w:rsidP="00550126">
            <w:pPr>
              <w:pStyle w:val="ListBullet"/>
              <w:numPr>
                <w:ilvl w:val="0"/>
                <w:numId w:val="0"/>
              </w:numPr>
              <w:ind w:left="360"/>
              <w:rPr>
                <w:rFonts w:ascii="Avenir Next LT Pro" w:eastAsia="Arial" w:hAnsi="Avenir Next LT Pro" w:cs="Arial"/>
              </w:rPr>
            </w:pPr>
          </w:p>
        </w:tc>
      </w:tr>
      <w:tr w:rsidR="00096BD5" w:rsidRPr="009875CA" w14:paraId="570C4B95" w14:textId="77777777" w:rsidTr="00096BD5">
        <w:trPr>
          <w:jc w:val="center"/>
        </w:trPr>
        <w:tc>
          <w:tcPr>
            <w:tcW w:w="9216" w:type="dxa"/>
            <w:gridSpan w:val="4"/>
            <w:shd w:val="clear" w:color="auto" w:fill="003300"/>
          </w:tcPr>
          <w:p w14:paraId="1D22B1D0" w14:textId="77777777" w:rsidR="00096BD5" w:rsidRPr="009875CA" w:rsidRDefault="00096BD5" w:rsidP="0077508A">
            <w:pPr>
              <w:pStyle w:val="Heading2"/>
              <w:shd w:val="clear" w:color="auto" w:fill="003300"/>
              <w:rPr>
                <w:rFonts w:ascii="Avenir Next LT Pro" w:eastAsia="Arial" w:hAnsi="Avenir Next LT Pro" w:cs="Arial"/>
                <w:sz w:val="22"/>
                <w:szCs w:val="22"/>
              </w:rPr>
            </w:pPr>
            <w:r w:rsidRPr="009875CA">
              <w:rPr>
                <w:rFonts w:ascii="Avenir Next LT Pro" w:eastAsia="Arial" w:hAnsi="Avenir Next LT Pro" w:cs="Arial"/>
                <w:color w:val="FFFFFF"/>
                <w:sz w:val="22"/>
                <w:szCs w:val="22"/>
              </w:rPr>
              <w:lastRenderedPageBreak/>
              <w:t>QUALIFICATIONS, EXPERIENCE, TECHNICAL SKILLS / KNOWLEDGE</w:t>
            </w:r>
          </w:p>
        </w:tc>
      </w:tr>
      <w:tr w:rsidR="00096BD5" w:rsidRPr="009875CA" w14:paraId="66429016" w14:textId="77777777" w:rsidTr="00096BD5">
        <w:trPr>
          <w:trHeight w:val="240"/>
          <w:jc w:val="center"/>
        </w:trPr>
        <w:tc>
          <w:tcPr>
            <w:tcW w:w="9216" w:type="dxa"/>
            <w:gridSpan w:val="4"/>
          </w:tcPr>
          <w:p w14:paraId="29689123" w14:textId="77777777" w:rsidR="008A45FD" w:rsidRPr="008A45FD" w:rsidRDefault="008A45FD" w:rsidP="008A45FD">
            <w:pPr>
              <w:pBdr>
                <w:top w:val="nil"/>
                <w:left w:val="nil"/>
                <w:bottom w:val="nil"/>
                <w:right w:val="nil"/>
                <w:between w:val="nil"/>
              </w:pBdr>
              <w:spacing w:after="0" w:line="240" w:lineRule="auto"/>
              <w:rPr>
                <w:rFonts w:ascii="Avenir Next LT Pro" w:eastAsia="Arial" w:hAnsi="Avenir Next LT Pro" w:cs="Arial"/>
                <w:b/>
                <w:bCs/>
                <w:sz w:val="22"/>
                <w:szCs w:val="22"/>
              </w:rPr>
            </w:pPr>
            <w:r w:rsidRPr="008A45FD">
              <w:rPr>
                <w:rFonts w:ascii="Avenir Next LT Pro" w:eastAsia="Arial" w:hAnsi="Avenir Next LT Pro" w:cs="Arial"/>
                <w:b/>
                <w:bCs/>
                <w:sz w:val="22"/>
                <w:szCs w:val="22"/>
              </w:rPr>
              <w:t>Essential Experience</w:t>
            </w:r>
          </w:p>
          <w:p w14:paraId="2B94A317" w14:textId="77777777" w:rsidR="008A45FD" w:rsidRPr="008A45FD" w:rsidRDefault="008A45FD" w:rsidP="004D16AD">
            <w:pPr>
              <w:numPr>
                <w:ilvl w:val="0"/>
                <w:numId w:val="13"/>
              </w:numPr>
              <w:pBdr>
                <w:top w:val="nil"/>
                <w:left w:val="nil"/>
                <w:bottom w:val="nil"/>
                <w:right w:val="nil"/>
                <w:between w:val="nil"/>
              </w:pBdr>
              <w:spacing w:after="0" w:line="240" w:lineRule="auto"/>
              <w:rPr>
                <w:rFonts w:ascii="Avenir Next LT Pro" w:eastAsia="Arial" w:hAnsi="Avenir Next LT Pro" w:cs="Arial"/>
                <w:sz w:val="22"/>
                <w:szCs w:val="22"/>
              </w:rPr>
            </w:pPr>
            <w:r w:rsidRPr="008A45FD">
              <w:rPr>
                <w:rFonts w:ascii="Avenir Next LT Pro" w:eastAsia="Arial" w:hAnsi="Avenir Next LT Pro" w:cs="Arial"/>
                <w:sz w:val="22"/>
                <w:szCs w:val="22"/>
              </w:rPr>
              <w:t>Minimum 3–5 years' experience in a food manufacturing hygiene leadership role.</w:t>
            </w:r>
          </w:p>
          <w:p w14:paraId="004165C0" w14:textId="77777777" w:rsidR="008A45FD" w:rsidRPr="008A45FD" w:rsidRDefault="008A45FD" w:rsidP="004D16AD">
            <w:pPr>
              <w:numPr>
                <w:ilvl w:val="0"/>
                <w:numId w:val="13"/>
              </w:numPr>
              <w:pBdr>
                <w:top w:val="nil"/>
                <w:left w:val="nil"/>
                <w:bottom w:val="nil"/>
                <w:right w:val="nil"/>
                <w:between w:val="nil"/>
              </w:pBdr>
              <w:spacing w:after="0" w:line="240" w:lineRule="auto"/>
              <w:rPr>
                <w:rFonts w:ascii="Avenir Next LT Pro" w:eastAsia="Arial" w:hAnsi="Avenir Next LT Pro" w:cs="Arial"/>
                <w:sz w:val="22"/>
                <w:szCs w:val="22"/>
              </w:rPr>
            </w:pPr>
            <w:r w:rsidRPr="008A45FD">
              <w:rPr>
                <w:rFonts w:ascii="Avenir Next LT Pro" w:eastAsia="Arial" w:hAnsi="Avenir Next LT Pro" w:cs="Arial"/>
                <w:sz w:val="22"/>
                <w:szCs w:val="22"/>
              </w:rPr>
              <w:t>Experience managing hygiene teams within a high-care or manufacturing environment.</w:t>
            </w:r>
          </w:p>
          <w:p w14:paraId="67E939A9" w14:textId="77777777" w:rsidR="008A45FD" w:rsidRPr="008A45FD" w:rsidRDefault="008A45FD" w:rsidP="004D16AD">
            <w:pPr>
              <w:numPr>
                <w:ilvl w:val="0"/>
                <w:numId w:val="13"/>
              </w:numPr>
              <w:pBdr>
                <w:top w:val="nil"/>
                <w:left w:val="nil"/>
                <w:bottom w:val="nil"/>
                <w:right w:val="nil"/>
                <w:between w:val="nil"/>
              </w:pBdr>
              <w:spacing w:after="0" w:line="240" w:lineRule="auto"/>
              <w:rPr>
                <w:rFonts w:ascii="Avenir Next LT Pro" w:eastAsia="Arial" w:hAnsi="Avenir Next LT Pro" w:cs="Arial"/>
                <w:sz w:val="22"/>
                <w:szCs w:val="22"/>
              </w:rPr>
            </w:pPr>
            <w:r w:rsidRPr="008A45FD">
              <w:rPr>
                <w:rFonts w:ascii="Avenir Next LT Pro" w:eastAsia="Arial" w:hAnsi="Avenir Next LT Pro" w:cs="Arial"/>
                <w:sz w:val="22"/>
                <w:szCs w:val="22"/>
              </w:rPr>
              <w:t>Experience preparing for and hosting customer and third-party audits.</w:t>
            </w:r>
          </w:p>
          <w:p w14:paraId="7955EA19" w14:textId="77777777" w:rsidR="008A45FD" w:rsidRPr="008A45FD" w:rsidRDefault="008A45FD" w:rsidP="004D16AD">
            <w:pPr>
              <w:numPr>
                <w:ilvl w:val="0"/>
                <w:numId w:val="13"/>
              </w:numPr>
              <w:pBdr>
                <w:top w:val="nil"/>
                <w:left w:val="nil"/>
                <w:bottom w:val="nil"/>
                <w:right w:val="nil"/>
                <w:between w:val="nil"/>
              </w:pBdr>
              <w:spacing w:after="0" w:line="240" w:lineRule="auto"/>
              <w:rPr>
                <w:rFonts w:ascii="Avenir Next LT Pro" w:eastAsia="Arial" w:hAnsi="Avenir Next LT Pro" w:cs="Arial"/>
                <w:sz w:val="22"/>
                <w:szCs w:val="22"/>
              </w:rPr>
            </w:pPr>
            <w:r w:rsidRPr="008A45FD">
              <w:rPr>
                <w:rFonts w:ascii="Avenir Next LT Pro" w:eastAsia="Arial" w:hAnsi="Avenir Next LT Pro" w:cs="Arial"/>
                <w:sz w:val="22"/>
                <w:szCs w:val="22"/>
              </w:rPr>
              <w:t>Strong understanding of food safety management systems and hygiene controls.</w:t>
            </w:r>
          </w:p>
          <w:p w14:paraId="7002CA46" w14:textId="77777777" w:rsidR="008A45FD" w:rsidRPr="008A45FD" w:rsidRDefault="008A45FD" w:rsidP="008A45FD">
            <w:pPr>
              <w:pBdr>
                <w:top w:val="nil"/>
                <w:left w:val="nil"/>
                <w:bottom w:val="nil"/>
                <w:right w:val="nil"/>
                <w:between w:val="nil"/>
              </w:pBdr>
              <w:spacing w:after="0" w:line="240" w:lineRule="auto"/>
              <w:rPr>
                <w:rFonts w:ascii="Avenir Next LT Pro" w:eastAsia="Arial" w:hAnsi="Avenir Next LT Pro" w:cs="Arial"/>
                <w:b/>
                <w:bCs/>
                <w:sz w:val="22"/>
                <w:szCs w:val="22"/>
              </w:rPr>
            </w:pPr>
            <w:r w:rsidRPr="008A45FD">
              <w:rPr>
                <w:rFonts w:ascii="Avenir Next LT Pro" w:eastAsia="Arial" w:hAnsi="Avenir Next LT Pro" w:cs="Arial"/>
                <w:b/>
                <w:bCs/>
                <w:sz w:val="22"/>
                <w:szCs w:val="22"/>
              </w:rPr>
              <w:t>Essential Qualifications</w:t>
            </w:r>
          </w:p>
          <w:p w14:paraId="3616CFC0" w14:textId="77777777" w:rsidR="008A45FD" w:rsidRPr="008A45FD" w:rsidRDefault="008A45FD" w:rsidP="004D16AD">
            <w:pPr>
              <w:numPr>
                <w:ilvl w:val="0"/>
                <w:numId w:val="14"/>
              </w:numPr>
              <w:pBdr>
                <w:top w:val="nil"/>
                <w:left w:val="nil"/>
                <w:bottom w:val="nil"/>
                <w:right w:val="nil"/>
                <w:between w:val="nil"/>
              </w:pBdr>
              <w:spacing w:after="0" w:line="240" w:lineRule="auto"/>
              <w:rPr>
                <w:rFonts w:ascii="Avenir Next LT Pro" w:eastAsia="Arial" w:hAnsi="Avenir Next LT Pro" w:cs="Arial"/>
                <w:sz w:val="22"/>
                <w:szCs w:val="22"/>
              </w:rPr>
            </w:pPr>
            <w:r w:rsidRPr="008A45FD">
              <w:rPr>
                <w:rFonts w:ascii="Avenir Next LT Pro" w:eastAsia="Arial" w:hAnsi="Avenir Next LT Pro" w:cs="Arial"/>
                <w:sz w:val="22"/>
                <w:szCs w:val="22"/>
              </w:rPr>
              <w:t>Food Safety Level 3 minimum (Level 4 desirable).</w:t>
            </w:r>
          </w:p>
          <w:p w14:paraId="242CB704" w14:textId="77777777" w:rsidR="008A45FD" w:rsidRPr="008A45FD" w:rsidRDefault="008A45FD" w:rsidP="004D16AD">
            <w:pPr>
              <w:numPr>
                <w:ilvl w:val="0"/>
                <w:numId w:val="14"/>
              </w:numPr>
              <w:pBdr>
                <w:top w:val="nil"/>
                <w:left w:val="nil"/>
                <w:bottom w:val="nil"/>
                <w:right w:val="nil"/>
                <w:between w:val="nil"/>
              </w:pBdr>
              <w:spacing w:after="0" w:line="240" w:lineRule="auto"/>
              <w:rPr>
                <w:rFonts w:ascii="Avenir Next LT Pro" w:eastAsia="Arial" w:hAnsi="Avenir Next LT Pro" w:cs="Arial"/>
                <w:sz w:val="22"/>
                <w:szCs w:val="22"/>
              </w:rPr>
            </w:pPr>
            <w:r w:rsidRPr="008A45FD">
              <w:rPr>
                <w:rFonts w:ascii="Avenir Next LT Pro" w:eastAsia="Arial" w:hAnsi="Avenir Next LT Pro" w:cs="Arial"/>
                <w:sz w:val="22"/>
                <w:szCs w:val="22"/>
              </w:rPr>
              <w:t>HACCP Level 3.</w:t>
            </w:r>
          </w:p>
          <w:p w14:paraId="6275EC1E" w14:textId="77777777" w:rsidR="008A45FD" w:rsidRPr="008A45FD" w:rsidRDefault="008A45FD" w:rsidP="004D16AD">
            <w:pPr>
              <w:numPr>
                <w:ilvl w:val="0"/>
                <w:numId w:val="14"/>
              </w:numPr>
              <w:pBdr>
                <w:top w:val="nil"/>
                <w:left w:val="nil"/>
                <w:bottom w:val="nil"/>
                <w:right w:val="nil"/>
                <w:between w:val="nil"/>
              </w:pBdr>
              <w:spacing w:after="0" w:line="240" w:lineRule="auto"/>
              <w:rPr>
                <w:rFonts w:ascii="Avenir Next LT Pro" w:eastAsia="Arial" w:hAnsi="Avenir Next LT Pro" w:cs="Arial"/>
                <w:sz w:val="22"/>
                <w:szCs w:val="22"/>
              </w:rPr>
            </w:pPr>
            <w:r w:rsidRPr="008A45FD">
              <w:rPr>
                <w:rFonts w:ascii="Avenir Next LT Pro" w:eastAsia="Arial" w:hAnsi="Avenir Next LT Pro" w:cs="Arial"/>
                <w:sz w:val="22"/>
                <w:szCs w:val="22"/>
              </w:rPr>
              <w:t>COSHH awareness/training.</w:t>
            </w:r>
          </w:p>
          <w:p w14:paraId="60F028AB" w14:textId="77777777" w:rsidR="008A45FD" w:rsidRPr="008A45FD" w:rsidRDefault="008A45FD" w:rsidP="004D16AD">
            <w:pPr>
              <w:numPr>
                <w:ilvl w:val="0"/>
                <w:numId w:val="14"/>
              </w:numPr>
              <w:pBdr>
                <w:top w:val="nil"/>
                <w:left w:val="nil"/>
                <w:bottom w:val="nil"/>
                <w:right w:val="nil"/>
                <w:between w:val="nil"/>
              </w:pBdr>
              <w:spacing w:after="0" w:line="240" w:lineRule="auto"/>
              <w:rPr>
                <w:rFonts w:ascii="Avenir Next LT Pro" w:eastAsia="Arial" w:hAnsi="Avenir Next LT Pro" w:cs="Arial"/>
                <w:sz w:val="22"/>
                <w:szCs w:val="22"/>
              </w:rPr>
            </w:pPr>
            <w:r w:rsidRPr="008A45FD">
              <w:rPr>
                <w:rFonts w:ascii="Avenir Next LT Pro" w:eastAsia="Arial" w:hAnsi="Avenir Next LT Pro" w:cs="Arial"/>
                <w:sz w:val="22"/>
                <w:szCs w:val="22"/>
              </w:rPr>
              <w:t>Health &amp; Safety qualification (e.g., IOSH Managing Safely).</w:t>
            </w:r>
          </w:p>
          <w:p w14:paraId="785505EE" w14:textId="77777777" w:rsidR="008A45FD" w:rsidRPr="008A45FD" w:rsidRDefault="008A45FD" w:rsidP="008A45FD">
            <w:pPr>
              <w:pBdr>
                <w:top w:val="nil"/>
                <w:left w:val="nil"/>
                <w:bottom w:val="nil"/>
                <w:right w:val="nil"/>
                <w:between w:val="nil"/>
              </w:pBdr>
              <w:spacing w:after="0" w:line="240" w:lineRule="auto"/>
              <w:rPr>
                <w:rFonts w:ascii="Avenir Next LT Pro" w:eastAsia="Arial" w:hAnsi="Avenir Next LT Pro" w:cs="Arial"/>
                <w:b/>
                <w:bCs/>
                <w:sz w:val="22"/>
                <w:szCs w:val="22"/>
              </w:rPr>
            </w:pPr>
            <w:r w:rsidRPr="008A45FD">
              <w:rPr>
                <w:rFonts w:ascii="Avenir Next LT Pro" w:eastAsia="Arial" w:hAnsi="Avenir Next LT Pro" w:cs="Arial"/>
                <w:b/>
                <w:bCs/>
                <w:sz w:val="22"/>
                <w:szCs w:val="22"/>
              </w:rPr>
              <w:t>Knowledge &amp; Skills</w:t>
            </w:r>
          </w:p>
          <w:p w14:paraId="70D1652F" w14:textId="77777777" w:rsidR="008A45FD" w:rsidRPr="008A45FD" w:rsidRDefault="008A45FD" w:rsidP="004D16AD">
            <w:pPr>
              <w:numPr>
                <w:ilvl w:val="0"/>
                <w:numId w:val="15"/>
              </w:numPr>
              <w:pBdr>
                <w:top w:val="nil"/>
                <w:left w:val="nil"/>
                <w:bottom w:val="nil"/>
                <w:right w:val="nil"/>
                <w:between w:val="nil"/>
              </w:pBdr>
              <w:spacing w:after="0" w:line="240" w:lineRule="auto"/>
              <w:rPr>
                <w:rFonts w:ascii="Avenir Next LT Pro" w:eastAsia="Arial" w:hAnsi="Avenir Next LT Pro" w:cs="Arial"/>
                <w:sz w:val="22"/>
                <w:szCs w:val="22"/>
              </w:rPr>
            </w:pPr>
            <w:r w:rsidRPr="008A45FD">
              <w:rPr>
                <w:rFonts w:ascii="Avenir Next LT Pro" w:eastAsia="Arial" w:hAnsi="Avenir Next LT Pro" w:cs="Arial"/>
                <w:sz w:val="22"/>
                <w:szCs w:val="22"/>
              </w:rPr>
              <w:t>Strong understanding of microbiological risks and environmental monitoring.</w:t>
            </w:r>
          </w:p>
          <w:p w14:paraId="2C23A14E" w14:textId="77777777" w:rsidR="008A45FD" w:rsidRPr="008A45FD" w:rsidRDefault="008A45FD" w:rsidP="004D16AD">
            <w:pPr>
              <w:numPr>
                <w:ilvl w:val="0"/>
                <w:numId w:val="15"/>
              </w:numPr>
              <w:pBdr>
                <w:top w:val="nil"/>
                <w:left w:val="nil"/>
                <w:bottom w:val="nil"/>
                <w:right w:val="nil"/>
                <w:between w:val="nil"/>
              </w:pBdr>
              <w:spacing w:after="0" w:line="240" w:lineRule="auto"/>
              <w:rPr>
                <w:rFonts w:ascii="Avenir Next LT Pro" w:eastAsia="Arial" w:hAnsi="Avenir Next LT Pro" w:cs="Arial"/>
                <w:sz w:val="22"/>
                <w:szCs w:val="22"/>
              </w:rPr>
            </w:pPr>
            <w:r w:rsidRPr="008A45FD">
              <w:rPr>
                <w:rFonts w:ascii="Avenir Next LT Pro" w:eastAsia="Arial" w:hAnsi="Avenir Next LT Pro" w:cs="Arial"/>
                <w:sz w:val="22"/>
                <w:szCs w:val="22"/>
              </w:rPr>
              <w:t>Knowledge of BRCGS and retailer standards.</w:t>
            </w:r>
          </w:p>
          <w:p w14:paraId="6DEFF018" w14:textId="77777777" w:rsidR="008A45FD" w:rsidRPr="008A45FD" w:rsidRDefault="008A45FD" w:rsidP="004D16AD">
            <w:pPr>
              <w:numPr>
                <w:ilvl w:val="0"/>
                <w:numId w:val="15"/>
              </w:numPr>
              <w:pBdr>
                <w:top w:val="nil"/>
                <w:left w:val="nil"/>
                <w:bottom w:val="nil"/>
                <w:right w:val="nil"/>
                <w:between w:val="nil"/>
              </w:pBdr>
              <w:spacing w:after="0" w:line="240" w:lineRule="auto"/>
              <w:rPr>
                <w:rFonts w:ascii="Avenir Next LT Pro" w:eastAsia="Arial" w:hAnsi="Avenir Next LT Pro" w:cs="Arial"/>
                <w:sz w:val="22"/>
                <w:szCs w:val="22"/>
              </w:rPr>
            </w:pPr>
            <w:r w:rsidRPr="008A45FD">
              <w:rPr>
                <w:rFonts w:ascii="Avenir Next LT Pro" w:eastAsia="Arial" w:hAnsi="Avenir Next LT Pro" w:cs="Arial"/>
                <w:sz w:val="22"/>
                <w:szCs w:val="22"/>
              </w:rPr>
              <w:t>Excellent leadership and people-management skills.</w:t>
            </w:r>
          </w:p>
          <w:p w14:paraId="28DAC2DB" w14:textId="77777777" w:rsidR="008A45FD" w:rsidRPr="008A45FD" w:rsidRDefault="008A45FD" w:rsidP="004D16AD">
            <w:pPr>
              <w:numPr>
                <w:ilvl w:val="0"/>
                <w:numId w:val="15"/>
              </w:numPr>
              <w:pBdr>
                <w:top w:val="nil"/>
                <w:left w:val="nil"/>
                <w:bottom w:val="nil"/>
                <w:right w:val="nil"/>
                <w:between w:val="nil"/>
              </w:pBdr>
              <w:spacing w:after="0" w:line="240" w:lineRule="auto"/>
              <w:rPr>
                <w:rFonts w:ascii="Avenir Next LT Pro" w:eastAsia="Arial" w:hAnsi="Avenir Next LT Pro" w:cs="Arial"/>
                <w:sz w:val="22"/>
                <w:szCs w:val="22"/>
              </w:rPr>
            </w:pPr>
            <w:r w:rsidRPr="008A45FD">
              <w:rPr>
                <w:rFonts w:ascii="Avenir Next LT Pro" w:eastAsia="Arial" w:hAnsi="Avenir Next LT Pro" w:cs="Arial"/>
                <w:sz w:val="22"/>
                <w:szCs w:val="22"/>
              </w:rPr>
              <w:t>Strong problem-solving and root-cause analysis capability.</w:t>
            </w:r>
          </w:p>
          <w:p w14:paraId="6B720207" w14:textId="77777777" w:rsidR="008A45FD" w:rsidRPr="008A45FD" w:rsidRDefault="008A45FD" w:rsidP="004D16AD">
            <w:pPr>
              <w:numPr>
                <w:ilvl w:val="0"/>
                <w:numId w:val="15"/>
              </w:numPr>
              <w:pBdr>
                <w:top w:val="nil"/>
                <w:left w:val="nil"/>
                <w:bottom w:val="nil"/>
                <w:right w:val="nil"/>
                <w:between w:val="nil"/>
              </w:pBdr>
              <w:spacing w:after="0" w:line="240" w:lineRule="auto"/>
              <w:rPr>
                <w:rFonts w:ascii="Avenir Next LT Pro" w:eastAsia="Arial" w:hAnsi="Avenir Next LT Pro" w:cs="Arial"/>
                <w:sz w:val="22"/>
                <w:szCs w:val="22"/>
              </w:rPr>
            </w:pPr>
            <w:r w:rsidRPr="008A45FD">
              <w:rPr>
                <w:rFonts w:ascii="Avenir Next LT Pro" w:eastAsia="Arial" w:hAnsi="Avenir Next LT Pro" w:cs="Arial"/>
                <w:sz w:val="22"/>
                <w:szCs w:val="22"/>
              </w:rPr>
              <w:t>Good IT and reporting skills.</w:t>
            </w:r>
          </w:p>
          <w:p w14:paraId="0FC4C8C6" w14:textId="77777777" w:rsidR="008A45FD" w:rsidRPr="008A45FD" w:rsidRDefault="008A45FD" w:rsidP="004D16AD">
            <w:pPr>
              <w:numPr>
                <w:ilvl w:val="0"/>
                <w:numId w:val="15"/>
              </w:numPr>
              <w:pBdr>
                <w:top w:val="nil"/>
                <w:left w:val="nil"/>
                <w:bottom w:val="nil"/>
                <w:right w:val="nil"/>
                <w:between w:val="nil"/>
              </w:pBdr>
              <w:spacing w:after="0" w:line="240" w:lineRule="auto"/>
              <w:rPr>
                <w:rFonts w:ascii="Avenir Next LT Pro" w:eastAsia="Arial" w:hAnsi="Avenir Next LT Pro" w:cs="Arial"/>
                <w:sz w:val="22"/>
                <w:szCs w:val="22"/>
              </w:rPr>
            </w:pPr>
            <w:r w:rsidRPr="008A45FD">
              <w:rPr>
                <w:rFonts w:ascii="Avenir Next LT Pro" w:eastAsia="Arial" w:hAnsi="Avenir Next LT Pro" w:cs="Arial"/>
                <w:sz w:val="22"/>
                <w:szCs w:val="22"/>
              </w:rPr>
              <w:t>Effective communication and stakeholder management.</w:t>
            </w:r>
          </w:p>
          <w:p w14:paraId="0B56FBB8" w14:textId="77777777" w:rsidR="008A45FD" w:rsidRPr="008A45FD" w:rsidRDefault="008A45FD" w:rsidP="008A45FD">
            <w:pPr>
              <w:pBdr>
                <w:top w:val="nil"/>
                <w:left w:val="nil"/>
                <w:bottom w:val="nil"/>
                <w:right w:val="nil"/>
                <w:between w:val="nil"/>
              </w:pBdr>
              <w:spacing w:after="0" w:line="240" w:lineRule="auto"/>
              <w:rPr>
                <w:rFonts w:ascii="Avenir Next LT Pro" w:eastAsia="Arial" w:hAnsi="Avenir Next LT Pro" w:cs="Arial"/>
                <w:b/>
                <w:bCs/>
                <w:sz w:val="22"/>
                <w:szCs w:val="22"/>
              </w:rPr>
            </w:pPr>
            <w:r w:rsidRPr="008A45FD">
              <w:rPr>
                <w:rFonts w:ascii="Avenir Next LT Pro" w:eastAsia="Arial" w:hAnsi="Avenir Next LT Pro" w:cs="Arial"/>
                <w:b/>
                <w:bCs/>
                <w:sz w:val="22"/>
                <w:szCs w:val="22"/>
              </w:rPr>
              <w:t>Personal Attributes</w:t>
            </w:r>
          </w:p>
          <w:p w14:paraId="230386A1" w14:textId="77777777" w:rsidR="008A45FD" w:rsidRPr="008A45FD" w:rsidRDefault="008A45FD" w:rsidP="004D16AD">
            <w:pPr>
              <w:numPr>
                <w:ilvl w:val="0"/>
                <w:numId w:val="16"/>
              </w:numPr>
              <w:pBdr>
                <w:top w:val="nil"/>
                <w:left w:val="nil"/>
                <w:bottom w:val="nil"/>
                <w:right w:val="nil"/>
                <w:between w:val="nil"/>
              </w:pBdr>
              <w:spacing w:after="0" w:line="240" w:lineRule="auto"/>
              <w:rPr>
                <w:rFonts w:ascii="Avenir Next LT Pro" w:eastAsia="Arial" w:hAnsi="Avenir Next LT Pro" w:cs="Arial"/>
                <w:sz w:val="22"/>
                <w:szCs w:val="22"/>
              </w:rPr>
            </w:pPr>
            <w:r w:rsidRPr="008A45FD">
              <w:rPr>
                <w:rFonts w:ascii="Avenir Next LT Pro" w:eastAsia="Arial" w:hAnsi="Avenir Next LT Pro" w:cs="Arial"/>
                <w:sz w:val="22"/>
                <w:szCs w:val="22"/>
              </w:rPr>
              <w:t>Highly organised and detail-oriented.</w:t>
            </w:r>
          </w:p>
          <w:p w14:paraId="59509E96" w14:textId="77777777" w:rsidR="008A45FD" w:rsidRPr="008A45FD" w:rsidRDefault="008A45FD" w:rsidP="004D16AD">
            <w:pPr>
              <w:numPr>
                <w:ilvl w:val="0"/>
                <w:numId w:val="16"/>
              </w:numPr>
              <w:pBdr>
                <w:top w:val="nil"/>
                <w:left w:val="nil"/>
                <w:bottom w:val="nil"/>
                <w:right w:val="nil"/>
                <w:between w:val="nil"/>
              </w:pBdr>
              <w:spacing w:after="0" w:line="240" w:lineRule="auto"/>
              <w:rPr>
                <w:rFonts w:ascii="Avenir Next LT Pro" w:eastAsia="Arial" w:hAnsi="Avenir Next LT Pro" w:cs="Arial"/>
                <w:sz w:val="22"/>
                <w:szCs w:val="22"/>
              </w:rPr>
            </w:pPr>
            <w:r w:rsidRPr="008A45FD">
              <w:rPr>
                <w:rFonts w:ascii="Avenir Next LT Pro" w:eastAsia="Arial" w:hAnsi="Avenir Next LT Pro" w:cs="Arial"/>
                <w:sz w:val="22"/>
                <w:szCs w:val="22"/>
              </w:rPr>
              <w:t>Proactive and results-driven.</w:t>
            </w:r>
          </w:p>
          <w:p w14:paraId="04E0C101" w14:textId="77777777" w:rsidR="008A45FD" w:rsidRPr="008A45FD" w:rsidRDefault="008A45FD" w:rsidP="004D16AD">
            <w:pPr>
              <w:numPr>
                <w:ilvl w:val="0"/>
                <w:numId w:val="16"/>
              </w:numPr>
              <w:pBdr>
                <w:top w:val="nil"/>
                <w:left w:val="nil"/>
                <w:bottom w:val="nil"/>
                <w:right w:val="nil"/>
                <w:between w:val="nil"/>
              </w:pBdr>
              <w:spacing w:after="0" w:line="240" w:lineRule="auto"/>
              <w:rPr>
                <w:rFonts w:ascii="Avenir Next LT Pro" w:eastAsia="Arial" w:hAnsi="Avenir Next LT Pro" w:cs="Arial"/>
                <w:sz w:val="22"/>
                <w:szCs w:val="22"/>
              </w:rPr>
            </w:pPr>
            <w:r w:rsidRPr="008A45FD">
              <w:rPr>
                <w:rFonts w:ascii="Avenir Next LT Pro" w:eastAsia="Arial" w:hAnsi="Avenir Next LT Pro" w:cs="Arial"/>
                <w:sz w:val="22"/>
                <w:szCs w:val="22"/>
              </w:rPr>
              <w:t>Strong leadership presence.</w:t>
            </w:r>
          </w:p>
          <w:p w14:paraId="3D58F50B" w14:textId="77777777" w:rsidR="008A45FD" w:rsidRPr="008A45FD" w:rsidRDefault="008A45FD" w:rsidP="004D16AD">
            <w:pPr>
              <w:numPr>
                <w:ilvl w:val="0"/>
                <w:numId w:val="16"/>
              </w:numPr>
              <w:pBdr>
                <w:top w:val="nil"/>
                <w:left w:val="nil"/>
                <w:bottom w:val="nil"/>
                <w:right w:val="nil"/>
                <w:between w:val="nil"/>
              </w:pBdr>
              <w:spacing w:after="0" w:line="240" w:lineRule="auto"/>
              <w:rPr>
                <w:rFonts w:ascii="Avenir Next LT Pro" w:eastAsia="Arial" w:hAnsi="Avenir Next LT Pro" w:cs="Arial"/>
                <w:sz w:val="22"/>
                <w:szCs w:val="22"/>
              </w:rPr>
            </w:pPr>
            <w:r w:rsidRPr="008A45FD">
              <w:rPr>
                <w:rFonts w:ascii="Avenir Next LT Pro" w:eastAsia="Arial" w:hAnsi="Avenir Next LT Pro" w:cs="Arial"/>
                <w:sz w:val="22"/>
                <w:szCs w:val="22"/>
              </w:rPr>
              <w:t>Able to influence and challenge positively.</w:t>
            </w:r>
          </w:p>
          <w:p w14:paraId="18BD6AE2" w14:textId="77777777" w:rsidR="008A45FD" w:rsidRPr="008A45FD" w:rsidRDefault="008A45FD" w:rsidP="004D16AD">
            <w:pPr>
              <w:numPr>
                <w:ilvl w:val="0"/>
                <w:numId w:val="16"/>
              </w:numPr>
              <w:pBdr>
                <w:top w:val="nil"/>
                <w:left w:val="nil"/>
                <w:bottom w:val="nil"/>
                <w:right w:val="nil"/>
                <w:between w:val="nil"/>
              </w:pBdr>
              <w:spacing w:after="0" w:line="240" w:lineRule="auto"/>
              <w:rPr>
                <w:rFonts w:ascii="Avenir Next LT Pro" w:eastAsia="Arial" w:hAnsi="Avenir Next LT Pro" w:cs="Arial"/>
                <w:sz w:val="22"/>
                <w:szCs w:val="22"/>
              </w:rPr>
            </w:pPr>
            <w:r w:rsidRPr="008A45FD">
              <w:rPr>
                <w:rFonts w:ascii="Avenir Next LT Pro" w:eastAsia="Arial" w:hAnsi="Avenir Next LT Pro" w:cs="Arial"/>
                <w:sz w:val="22"/>
                <w:szCs w:val="22"/>
              </w:rPr>
              <w:t>Committed to continuous improvement and food safety excellence.</w:t>
            </w:r>
          </w:p>
          <w:p w14:paraId="5B554720" w14:textId="77777777" w:rsidR="00A26BFC" w:rsidRPr="008E2516" w:rsidRDefault="00A26BFC" w:rsidP="00A26BFC">
            <w:pPr>
              <w:pBdr>
                <w:top w:val="nil"/>
                <w:left w:val="nil"/>
                <w:bottom w:val="nil"/>
                <w:right w:val="nil"/>
                <w:between w:val="nil"/>
              </w:pBdr>
              <w:spacing w:after="0" w:line="240" w:lineRule="auto"/>
              <w:rPr>
                <w:rFonts w:ascii="Avenir Next LT Pro" w:eastAsia="Arial" w:hAnsi="Avenir Next LT Pro" w:cs="Arial"/>
                <w:sz w:val="22"/>
                <w:szCs w:val="22"/>
              </w:rPr>
            </w:pPr>
          </w:p>
          <w:p w14:paraId="5401DB30" w14:textId="77777777" w:rsidR="00096BD5" w:rsidRPr="009875CA" w:rsidRDefault="00096BD5" w:rsidP="00A26BFC">
            <w:pPr>
              <w:numPr>
                <w:ilvl w:val="0"/>
                <w:numId w:val="1"/>
              </w:numPr>
              <w:pBdr>
                <w:top w:val="nil"/>
                <w:left w:val="nil"/>
                <w:bottom w:val="nil"/>
                <w:right w:val="nil"/>
                <w:between w:val="nil"/>
              </w:pBdr>
              <w:spacing w:after="0" w:line="240" w:lineRule="auto"/>
              <w:rPr>
                <w:rFonts w:ascii="Avenir Next LT Pro" w:eastAsia="Arial" w:hAnsi="Avenir Next LT Pro" w:cs="Arial"/>
                <w:color w:val="FFFFFF"/>
              </w:rPr>
            </w:pPr>
          </w:p>
        </w:tc>
      </w:tr>
      <w:tr w:rsidR="00096BD5" w:rsidRPr="009875CA" w14:paraId="3496D87E" w14:textId="77777777" w:rsidTr="00096BD5">
        <w:trPr>
          <w:trHeight w:val="200"/>
          <w:jc w:val="center"/>
        </w:trPr>
        <w:tc>
          <w:tcPr>
            <w:tcW w:w="9216" w:type="dxa"/>
            <w:gridSpan w:val="4"/>
            <w:shd w:val="clear" w:color="auto" w:fill="003300"/>
          </w:tcPr>
          <w:p w14:paraId="229E790E" w14:textId="77777777" w:rsidR="00096BD5" w:rsidRPr="009875CA" w:rsidRDefault="00096BD5" w:rsidP="0077508A">
            <w:pPr>
              <w:shd w:val="clear" w:color="auto" w:fill="003300"/>
              <w:jc w:val="center"/>
              <w:rPr>
                <w:rFonts w:ascii="Avenir Next LT Pro" w:eastAsia="Arial" w:hAnsi="Avenir Next LT Pro" w:cs="Arial"/>
                <w:sz w:val="22"/>
                <w:szCs w:val="22"/>
              </w:rPr>
            </w:pPr>
            <w:r w:rsidRPr="009875CA">
              <w:rPr>
                <w:rFonts w:ascii="Avenir Next LT Pro" w:eastAsia="Arial" w:hAnsi="Avenir Next LT Pro" w:cs="Arial"/>
                <w:color w:val="FFFFFF"/>
                <w:sz w:val="22"/>
                <w:szCs w:val="22"/>
              </w:rPr>
              <w:lastRenderedPageBreak/>
              <w:t>CORE COMPETENCIES, ATTRIBUTES &amp; BEHAVIOURS FOR SUCCESS</w:t>
            </w:r>
          </w:p>
        </w:tc>
      </w:tr>
      <w:tr w:rsidR="00096BD5" w:rsidRPr="009875CA" w14:paraId="5F3F6175" w14:textId="77777777" w:rsidTr="00096BD5">
        <w:trPr>
          <w:trHeight w:val="360"/>
          <w:jc w:val="center"/>
        </w:trPr>
        <w:tc>
          <w:tcPr>
            <w:tcW w:w="2315" w:type="dxa"/>
          </w:tcPr>
          <w:p w14:paraId="19FC1B6A" w14:textId="77777777" w:rsidR="00096BD5" w:rsidRPr="009875CA" w:rsidRDefault="00096BD5" w:rsidP="0077508A">
            <w:pPr>
              <w:rPr>
                <w:rFonts w:ascii="Avenir Next LT Pro" w:eastAsia="Arial" w:hAnsi="Avenir Next LT Pro" w:cs="Arial"/>
                <w:b/>
                <w:sz w:val="22"/>
                <w:szCs w:val="22"/>
              </w:rPr>
            </w:pPr>
            <w:r w:rsidRPr="009875CA">
              <w:rPr>
                <w:rFonts w:ascii="Avenir Next LT Pro" w:eastAsia="Arial" w:hAnsi="Avenir Next LT Pro" w:cs="Arial"/>
                <w:b/>
                <w:sz w:val="22"/>
                <w:szCs w:val="22"/>
              </w:rPr>
              <w:t>Competency</w:t>
            </w:r>
          </w:p>
        </w:tc>
        <w:tc>
          <w:tcPr>
            <w:tcW w:w="6901" w:type="dxa"/>
            <w:gridSpan w:val="3"/>
          </w:tcPr>
          <w:p w14:paraId="77B4697A" w14:textId="77777777" w:rsidR="00096BD5" w:rsidRPr="009875CA" w:rsidRDefault="00096BD5" w:rsidP="0077508A">
            <w:pPr>
              <w:widowControl w:val="0"/>
              <w:spacing w:line="276" w:lineRule="auto"/>
              <w:rPr>
                <w:rFonts w:ascii="Avenir Next LT Pro" w:eastAsia="Arial" w:hAnsi="Avenir Next LT Pro" w:cs="Arial"/>
                <w:b/>
                <w:sz w:val="22"/>
                <w:szCs w:val="22"/>
              </w:rPr>
            </w:pPr>
            <w:r w:rsidRPr="009875CA">
              <w:rPr>
                <w:rFonts w:ascii="Avenir Next LT Pro" w:eastAsia="Arial" w:hAnsi="Avenir Next LT Pro" w:cs="Arial"/>
                <w:b/>
                <w:sz w:val="22"/>
                <w:szCs w:val="22"/>
              </w:rPr>
              <w:t>Descriptors</w:t>
            </w:r>
          </w:p>
        </w:tc>
      </w:tr>
      <w:tr w:rsidR="00096BD5" w:rsidRPr="009875CA" w14:paraId="16FB725B" w14:textId="77777777" w:rsidTr="00096BD5">
        <w:trPr>
          <w:trHeight w:val="671"/>
          <w:jc w:val="center"/>
        </w:trPr>
        <w:tc>
          <w:tcPr>
            <w:tcW w:w="2315" w:type="dxa"/>
          </w:tcPr>
          <w:p w14:paraId="1D8AB453" w14:textId="77777777" w:rsidR="00096BD5" w:rsidRPr="009875CA" w:rsidRDefault="00096BD5" w:rsidP="0077508A">
            <w:pPr>
              <w:rPr>
                <w:rFonts w:ascii="Avenir Next LT Pro" w:eastAsia="Arial" w:hAnsi="Avenir Next LT Pro" w:cs="Arial"/>
                <w:sz w:val="22"/>
                <w:szCs w:val="22"/>
              </w:rPr>
            </w:pPr>
            <w:r w:rsidRPr="009875CA">
              <w:rPr>
                <w:rFonts w:ascii="Avenir Next LT Pro" w:eastAsia="Arial" w:hAnsi="Avenir Next LT Pro" w:cs="Arial"/>
                <w:sz w:val="22"/>
                <w:szCs w:val="22"/>
              </w:rPr>
              <w:t>Values People</w:t>
            </w:r>
          </w:p>
        </w:tc>
        <w:tc>
          <w:tcPr>
            <w:tcW w:w="6901" w:type="dxa"/>
            <w:gridSpan w:val="3"/>
          </w:tcPr>
          <w:p w14:paraId="6D34A06D" w14:textId="77777777" w:rsidR="00096BD5" w:rsidRPr="009875CA" w:rsidRDefault="00096BD5" w:rsidP="0077508A">
            <w:pPr>
              <w:autoSpaceDE w:val="0"/>
              <w:autoSpaceDN w:val="0"/>
              <w:adjustRightInd w:val="0"/>
              <w:rPr>
                <w:rFonts w:ascii="Avenir Next LT Pro" w:hAnsi="Avenir Next LT Pro" w:cs="Arial"/>
                <w:sz w:val="22"/>
                <w:szCs w:val="22"/>
              </w:rPr>
            </w:pPr>
            <w:r w:rsidRPr="009875CA">
              <w:rPr>
                <w:rFonts w:ascii="Avenir Next LT Pro" w:hAnsi="Avenir Next LT Pro" w:cs="Arial"/>
                <w:i/>
                <w:iCs/>
                <w:sz w:val="22"/>
                <w:szCs w:val="22"/>
              </w:rPr>
              <w:t>Demonstrates the belief that people are our most important asset and central to the success of the organisation. Everybody should be treated with dignity and respect at all times.</w:t>
            </w:r>
          </w:p>
        </w:tc>
      </w:tr>
      <w:tr w:rsidR="00096BD5" w:rsidRPr="009875CA" w14:paraId="47A5B12B" w14:textId="77777777" w:rsidTr="00096BD5">
        <w:trPr>
          <w:trHeight w:val="671"/>
          <w:jc w:val="center"/>
        </w:trPr>
        <w:tc>
          <w:tcPr>
            <w:tcW w:w="2315" w:type="dxa"/>
          </w:tcPr>
          <w:p w14:paraId="475ED12B" w14:textId="77777777" w:rsidR="00096BD5" w:rsidRPr="009875CA" w:rsidRDefault="00096BD5" w:rsidP="0077508A">
            <w:pPr>
              <w:rPr>
                <w:rFonts w:ascii="Avenir Next LT Pro" w:eastAsia="Arial" w:hAnsi="Avenir Next LT Pro" w:cs="Arial"/>
                <w:sz w:val="22"/>
                <w:szCs w:val="22"/>
              </w:rPr>
            </w:pPr>
            <w:r w:rsidRPr="009875CA">
              <w:rPr>
                <w:rFonts w:ascii="Avenir Next LT Pro" w:eastAsia="Arial" w:hAnsi="Avenir Next LT Pro" w:cs="Arial"/>
                <w:sz w:val="22"/>
                <w:szCs w:val="22"/>
              </w:rPr>
              <w:t>Customer Focus</w:t>
            </w:r>
          </w:p>
        </w:tc>
        <w:tc>
          <w:tcPr>
            <w:tcW w:w="6901" w:type="dxa"/>
            <w:gridSpan w:val="3"/>
          </w:tcPr>
          <w:p w14:paraId="1B8B3CBC" w14:textId="77777777" w:rsidR="00096BD5" w:rsidRPr="009875CA" w:rsidRDefault="00096BD5" w:rsidP="0077508A">
            <w:pPr>
              <w:autoSpaceDE w:val="0"/>
              <w:autoSpaceDN w:val="0"/>
              <w:adjustRightInd w:val="0"/>
              <w:rPr>
                <w:rFonts w:ascii="Avenir Next LT Pro" w:hAnsi="Avenir Next LT Pro" w:cs="Arial"/>
                <w:iCs/>
                <w:sz w:val="22"/>
                <w:szCs w:val="22"/>
                <w:lang w:val="en"/>
              </w:rPr>
            </w:pPr>
            <w:r w:rsidRPr="009875CA">
              <w:rPr>
                <w:rFonts w:ascii="Avenir Next LT Pro" w:hAnsi="Avenir Next LT Pro" w:cs="Arial"/>
                <w:i/>
                <w:iCs/>
                <w:sz w:val="22"/>
                <w:szCs w:val="22"/>
              </w:rPr>
              <w:t>Demonstrates the understanding that the satisfaction of our internal and external customers is the foundation of our success</w:t>
            </w:r>
          </w:p>
        </w:tc>
      </w:tr>
      <w:tr w:rsidR="00096BD5" w:rsidRPr="009875CA" w14:paraId="7444D510" w14:textId="77777777" w:rsidTr="00096BD5">
        <w:trPr>
          <w:trHeight w:val="671"/>
          <w:jc w:val="center"/>
        </w:trPr>
        <w:tc>
          <w:tcPr>
            <w:tcW w:w="2315" w:type="dxa"/>
          </w:tcPr>
          <w:p w14:paraId="3A8A934A" w14:textId="77777777" w:rsidR="00096BD5" w:rsidRPr="009875CA" w:rsidRDefault="00096BD5" w:rsidP="0077508A">
            <w:pPr>
              <w:rPr>
                <w:rFonts w:ascii="Avenir Next LT Pro" w:eastAsia="Arial" w:hAnsi="Avenir Next LT Pro" w:cs="Arial"/>
                <w:sz w:val="22"/>
                <w:szCs w:val="22"/>
              </w:rPr>
            </w:pPr>
            <w:r w:rsidRPr="009875CA">
              <w:rPr>
                <w:rFonts w:ascii="Avenir Next LT Pro" w:eastAsia="Arial" w:hAnsi="Avenir Next LT Pro" w:cs="Arial"/>
                <w:sz w:val="22"/>
                <w:szCs w:val="22"/>
              </w:rPr>
              <w:t>Collaborative Team Working</w:t>
            </w:r>
          </w:p>
        </w:tc>
        <w:tc>
          <w:tcPr>
            <w:tcW w:w="6901" w:type="dxa"/>
            <w:gridSpan w:val="3"/>
          </w:tcPr>
          <w:p w14:paraId="71416176" w14:textId="3549197A" w:rsidR="00096BD5" w:rsidRPr="009875CA" w:rsidRDefault="0090323B" w:rsidP="0077508A">
            <w:pPr>
              <w:autoSpaceDE w:val="0"/>
              <w:autoSpaceDN w:val="0"/>
              <w:adjustRightInd w:val="0"/>
              <w:rPr>
                <w:rFonts w:ascii="Avenir Next LT Pro" w:hAnsi="Avenir Next LT Pro" w:cs="Arial"/>
                <w:iCs/>
                <w:sz w:val="22"/>
                <w:szCs w:val="22"/>
              </w:rPr>
            </w:pPr>
            <w:r w:rsidRPr="0090323B">
              <w:rPr>
                <w:rFonts w:ascii="Avenir Next LT Pro" w:hAnsi="Avenir Next LT Pro" w:cs="Arial"/>
                <w:i/>
                <w:iCs/>
                <w:sz w:val="22"/>
                <w:szCs w:val="22"/>
              </w:rPr>
              <w:t>The willingness to act as part of a team and work towards achieving shared objectives through adopting best practice in line with our purpose statement and Company values.</w:t>
            </w:r>
          </w:p>
        </w:tc>
      </w:tr>
      <w:tr w:rsidR="00096BD5" w:rsidRPr="009875CA" w14:paraId="6A489992" w14:textId="77777777" w:rsidTr="00096BD5">
        <w:trPr>
          <w:trHeight w:val="671"/>
          <w:jc w:val="center"/>
        </w:trPr>
        <w:tc>
          <w:tcPr>
            <w:tcW w:w="2315" w:type="dxa"/>
          </w:tcPr>
          <w:p w14:paraId="0FAEC7EB" w14:textId="77777777" w:rsidR="00096BD5" w:rsidRPr="009875CA" w:rsidRDefault="00096BD5" w:rsidP="0077508A">
            <w:pPr>
              <w:rPr>
                <w:rFonts w:ascii="Avenir Next LT Pro" w:eastAsia="Arial" w:hAnsi="Avenir Next LT Pro" w:cs="Arial"/>
                <w:sz w:val="22"/>
                <w:szCs w:val="22"/>
              </w:rPr>
            </w:pPr>
            <w:r w:rsidRPr="009875CA">
              <w:rPr>
                <w:rFonts w:ascii="Avenir Next LT Pro" w:eastAsia="Arial" w:hAnsi="Avenir Next LT Pro" w:cs="Arial"/>
                <w:sz w:val="22"/>
                <w:szCs w:val="22"/>
              </w:rPr>
              <w:t>Flexibility &amp; Adaptability</w:t>
            </w:r>
          </w:p>
        </w:tc>
        <w:tc>
          <w:tcPr>
            <w:tcW w:w="6901" w:type="dxa"/>
            <w:gridSpan w:val="3"/>
          </w:tcPr>
          <w:p w14:paraId="3F3834A6" w14:textId="4C6128D8" w:rsidR="00096BD5" w:rsidRPr="009875CA" w:rsidRDefault="005C7799" w:rsidP="0077508A">
            <w:pPr>
              <w:widowControl w:val="0"/>
              <w:spacing w:line="276" w:lineRule="auto"/>
              <w:rPr>
                <w:rFonts w:ascii="Avenir Next LT Pro" w:eastAsia="Arial" w:hAnsi="Avenir Next LT Pro" w:cs="Arial"/>
                <w:iCs/>
                <w:sz w:val="22"/>
                <w:szCs w:val="22"/>
              </w:rPr>
            </w:pPr>
            <w:r w:rsidRPr="005C7799">
              <w:rPr>
                <w:rFonts w:ascii="Avenir Next LT Pro" w:eastAsia="Arial" w:hAnsi="Avenir Next LT Pro" w:cs="Arial"/>
                <w:i/>
                <w:iCs/>
                <w:sz w:val="22"/>
                <w:szCs w:val="22"/>
              </w:rPr>
              <w:t>The ability to change and adapt your behaviour or work procedures when there is a change in the work environment, for example as a result of changing customer needs.</w:t>
            </w:r>
          </w:p>
        </w:tc>
      </w:tr>
      <w:tr w:rsidR="00096BD5" w:rsidRPr="009875CA" w14:paraId="70751DF4" w14:textId="77777777" w:rsidTr="00096BD5">
        <w:trPr>
          <w:trHeight w:val="671"/>
          <w:jc w:val="center"/>
        </w:trPr>
        <w:tc>
          <w:tcPr>
            <w:tcW w:w="2315" w:type="dxa"/>
          </w:tcPr>
          <w:p w14:paraId="7E386B00" w14:textId="77777777" w:rsidR="00096BD5" w:rsidRPr="009875CA" w:rsidRDefault="00096BD5" w:rsidP="0077508A">
            <w:pPr>
              <w:rPr>
                <w:rFonts w:ascii="Avenir Next LT Pro" w:eastAsia="Arial" w:hAnsi="Avenir Next LT Pro" w:cs="Arial"/>
                <w:sz w:val="22"/>
                <w:szCs w:val="22"/>
              </w:rPr>
            </w:pPr>
            <w:r w:rsidRPr="009875CA">
              <w:rPr>
                <w:rFonts w:ascii="Avenir Next LT Pro" w:eastAsia="Arial" w:hAnsi="Avenir Next LT Pro" w:cs="Arial"/>
                <w:sz w:val="22"/>
                <w:szCs w:val="22"/>
              </w:rPr>
              <w:t>Initiative &amp; taking ownership</w:t>
            </w:r>
          </w:p>
        </w:tc>
        <w:tc>
          <w:tcPr>
            <w:tcW w:w="6901" w:type="dxa"/>
            <w:gridSpan w:val="3"/>
          </w:tcPr>
          <w:p w14:paraId="556DCD98" w14:textId="00C40263" w:rsidR="00096BD5" w:rsidRPr="009875CA" w:rsidRDefault="005C7799" w:rsidP="0077508A">
            <w:pPr>
              <w:widowControl w:val="0"/>
              <w:spacing w:line="276" w:lineRule="auto"/>
              <w:rPr>
                <w:rFonts w:ascii="Avenir Next LT Pro" w:eastAsia="Arial" w:hAnsi="Avenir Next LT Pro" w:cs="Arial"/>
                <w:iCs/>
                <w:sz w:val="22"/>
                <w:szCs w:val="22"/>
              </w:rPr>
            </w:pPr>
            <w:r w:rsidRPr="005C7799">
              <w:rPr>
                <w:rFonts w:ascii="Avenir Next LT Pro" w:eastAsia="Arial" w:hAnsi="Avenir Next LT Pro" w:cs="Arial"/>
                <w:i/>
                <w:iCs/>
                <w:sz w:val="22"/>
                <w:szCs w:val="22"/>
              </w:rPr>
              <w:t>The ability to change and adapt your behaviour or work procedures when there is a change in the work environment, for example as a result of changing customer needs.</w:t>
            </w:r>
          </w:p>
        </w:tc>
      </w:tr>
      <w:tr w:rsidR="00096BD5" w:rsidRPr="009875CA" w14:paraId="5EB5802D" w14:textId="77777777" w:rsidTr="00096BD5">
        <w:trPr>
          <w:trHeight w:val="621"/>
          <w:jc w:val="center"/>
        </w:trPr>
        <w:tc>
          <w:tcPr>
            <w:tcW w:w="2315" w:type="dxa"/>
          </w:tcPr>
          <w:p w14:paraId="580AFC65" w14:textId="37E51E81" w:rsidR="00096BD5" w:rsidRPr="009875CA" w:rsidRDefault="00096BD5" w:rsidP="0077508A">
            <w:pPr>
              <w:rPr>
                <w:rFonts w:ascii="Avenir Next LT Pro" w:eastAsia="Arial" w:hAnsi="Avenir Next LT Pro" w:cs="Arial"/>
                <w:sz w:val="22"/>
                <w:szCs w:val="22"/>
              </w:rPr>
            </w:pPr>
            <w:r>
              <w:rPr>
                <w:rFonts w:ascii="Avenir Next LT Pro" w:eastAsia="Arial" w:hAnsi="Avenir Next LT Pro" w:cs="Arial"/>
                <w:sz w:val="22"/>
                <w:szCs w:val="22"/>
              </w:rPr>
              <w:t>People Management</w:t>
            </w:r>
          </w:p>
        </w:tc>
        <w:tc>
          <w:tcPr>
            <w:tcW w:w="6901" w:type="dxa"/>
            <w:gridSpan w:val="3"/>
          </w:tcPr>
          <w:p w14:paraId="3881981E" w14:textId="555FF710" w:rsidR="00096BD5" w:rsidRPr="009875CA" w:rsidRDefault="00846B69" w:rsidP="0077508A">
            <w:pPr>
              <w:autoSpaceDE w:val="0"/>
              <w:autoSpaceDN w:val="0"/>
              <w:adjustRightInd w:val="0"/>
              <w:rPr>
                <w:rFonts w:ascii="Avenir Next LT Pro" w:eastAsia="Arial" w:hAnsi="Avenir Next LT Pro" w:cs="Arial"/>
                <w:i/>
                <w:sz w:val="22"/>
                <w:szCs w:val="22"/>
              </w:rPr>
            </w:pPr>
            <w:r w:rsidRPr="00846B69">
              <w:rPr>
                <w:rFonts w:ascii="Avenir Next LT Pro" w:hAnsi="Avenir Next LT Pro" w:cs="Arial"/>
                <w:i/>
                <w:sz w:val="22"/>
                <w:szCs w:val="22"/>
              </w:rPr>
              <w:t>The ability to understand people and their motivations, build good relationships with them and help them unlock their potential.</w:t>
            </w:r>
          </w:p>
        </w:tc>
      </w:tr>
      <w:tr w:rsidR="00096BD5" w:rsidRPr="009875CA" w14:paraId="57B27A7B" w14:textId="77777777" w:rsidTr="00096BD5">
        <w:trPr>
          <w:trHeight w:val="559"/>
          <w:jc w:val="center"/>
        </w:trPr>
        <w:tc>
          <w:tcPr>
            <w:tcW w:w="2315" w:type="dxa"/>
          </w:tcPr>
          <w:p w14:paraId="740330E9" w14:textId="6A905610" w:rsidR="00096BD5" w:rsidRPr="009875CA" w:rsidRDefault="00096BD5" w:rsidP="0077508A">
            <w:pPr>
              <w:rPr>
                <w:rFonts w:ascii="Avenir Next LT Pro" w:eastAsia="Arial" w:hAnsi="Avenir Next LT Pro" w:cs="Arial"/>
                <w:sz w:val="22"/>
                <w:szCs w:val="22"/>
              </w:rPr>
            </w:pPr>
            <w:r>
              <w:rPr>
                <w:rFonts w:ascii="Avenir Next LT Pro" w:eastAsia="Arial" w:hAnsi="Avenir Next LT Pro" w:cs="Arial"/>
                <w:sz w:val="22"/>
                <w:szCs w:val="22"/>
              </w:rPr>
              <w:t>Empowering Others</w:t>
            </w:r>
          </w:p>
        </w:tc>
        <w:tc>
          <w:tcPr>
            <w:tcW w:w="6901" w:type="dxa"/>
            <w:gridSpan w:val="3"/>
          </w:tcPr>
          <w:p w14:paraId="3978506F" w14:textId="279F4F02" w:rsidR="00096BD5" w:rsidRPr="009875CA" w:rsidRDefault="00846B69" w:rsidP="0077508A">
            <w:pPr>
              <w:autoSpaceDE w:val="0"/>
              <w:autoSpaceDN w:val="0"/>
              <w:adjustRightInd w:val="0"/>
              <w:rPr>
                <w:rFonts w:ascii="Avenir Next LT Pro" w:eastAsia="Arial" w:hAnsi="Avenir Next LT Pro" w:cs="Arial"/>
                <w:i/>
                <w:sz w:val="22"/>
                <w:szCs w:val="22"/>
              </w:rPr>
            </w:pPr>
            <w:r w:rsidRPr="00846B69">
              <w:rPr>
                <w:rFonts w:ascii="Avenir Next LT Pro" w:hAnsi="Avenir Next LT Pro" w:cs="Arial"/>
                <w:i/>
                <w:sz w:val="22"/>
                <w:szCs w:val="22"/>
              </w:rPr>
              <w:t>Creates an environment where people feel required and enabled to take ownership and responsibility.</w:t>
            </w:r>
          </w:p>
        </w:tc>
      </w:tr>
      <w:tr w:rsidR="00096BD5" w:rsidRPr="009875CA" w14:paraId="7E6ED8A4" w14:textId="77777777" w:rsidTr="00096BD5">
        <w:trPr>
          <w:trHeight w:val="584"/>
          <w:jc w:val="center"/>
        </w:trPr>
        <w:tc>
          <w:tcPr>
            <w:tcW w:w="2315" w:type="dxa"/>
          </w:tcPr>
          <w:p w14:paraId="75119773" w14:textId="624FB56E" w:rsidR="00096BD5" w:rsidRPr="009875CA" w:rsidRDefault="00096BD5" w:rsidP="0077508A">
            <w:pPr>
              <w:rPr>
                <w:rFonts w:ascii="Avenir Next LT Pro" w:eastAsia="Arial" w:hAnsi="Avenir Next LT Pro" w:cs="Arial"/>
                <w:sz w:val="22"/>
                <w:szCs w:val="22"/>
              </w:rPr>
            </w:pPr>
            <w:r>
              <w:rPr>
                <w:rFonts w:ascii="Avenir Next LT Pro" w:eastAsia="Arial" w:hAnsi="Avenir Next LT Pro" w:cs="Arial"/>
                <w:sz w:val="22"/>
                <w:szCs w:val="22"/>
              </w:rPr>
              <w:t>Coaching for Performance</w:t>
            </w:r>
          </w:p>
        </w:tc>
        <w:tc>
          <w:tcPr>
            <w:tcW w:w="6901" w:type="dxa"/>
            <w:gridSpan w:val="3"/>
          </w:tcPr>
          <w:p w14:paraId="3EEBFDA7" w14:textId="7643A35C" w:rsidR="00096BD5" w:rsidRPr="009875CA" w:rsidRDefault="00E341CE" w:rsidP="0077508A">
            <w:pPr>
              <w:autoSpaceDE w:val="0"/>
              <w:autoSpaceDN w:val="0"/>
              <w:adjustRightInd w:val="0"/>
              <w:rPr>
                <w:rFonts w:ascii="Avenir Next LT Pro" w:eastAsia="Arial" w:hAnsi="Avenir Next LT Pro" w:cs="Arial"/>
                <w:i/>
                <w:sz w:val="22"/>
                <w:szCs w:val="22"/>
              </w:rPr>
            </w:pPr>
            <w:r w:rsidRPr="00E341CE">
              <w:rPr>
                <w:rFonts w:ascii="Avenir Next LT Pro" w:hAnsi="Avenir Next LT Pro" w:cs="Arial"/>
                <w:i/>
                <w:sz w:val="22"/>
                <w:szCs w:val="22"/>
              </w:rPr>
              <w:t>The ability to help others achieve more through two-way feedback, clear direction and enabling.</w:t>
            </w:r>
          </w:p>
        </w:tc>
      </w:tr>
      <w:tr w:rsidR="00096BD5" w:rsidRPr="009875CA" w14:paraId="2422042D" w14:textId="77777777" w:rsidTr="00096BD5">
        <w:trPr>
          <w:trHeight w:val="831"/>
          <w:jc w:val="center"/>
        </w:trPr>
        <w:tc>
          <w:tcPr>
            <w:tcW w:w="2315" w:type="dxa"/>
          </w:tcPr>
          <w:p w14:paraId="7D79F7C5" w14:textId="06DAEA21" w:rsidR="00096BD5" w:rsidRPr="009875CA" w:rsidRDefault="00096BD5" w:rsidP="0077508A">
            <w:pPr>
              <w:rPr>
                <w:rFonts w:ascii="Avenir Next LT Pro" w:eastAsia="Arial" w:hAnsi="Avenir Next LT Pro" w:cs="Arial"/>
                <w:sz w:val="22"/>
                <w:szCs w:val="22"/>
              </w:rPr>
            </w:pPr>
            <w:r>
              <w:rPr>
                <w:rFonts w:ascii="Avenir Next LT Pro" w:eastAsia="Arial" w:hAnsi="Avenir Next LT Pro" w:cs="Arial"/>
                <w:sz w:val="22"/>
                <w:szCs w:val="22"/>
              </w:rPr>
              <w:t>Analysis and Planning</w:t>
            </w:r>
          </w:p>
        </w:tc>
        <w:tc>
          <w:tcPr>
            <w:tcW w:w="6901" w:type="dxa"/>
            <w:gridSpan w:val="3"/>
          </w:tcPr>
          <w:p w14:paraId="4B234BDC" w14:textId="17F6FB70" w:rsidR="00096BD5" w:rsidRPr="009875CA" w:rsidRDefault="00E341CE" w:rsidP="0077508A">
            <w:pPr>
              <w:autoSpaceDE w:val="0"/>
              <w:autoSpaceDN w:val="0"/>
              <w:adjustRightInd w:val="0"/>
              <w:rPr>
                <w:rFonts w:ascii="Avenir Next LT Pro" w:eastAsia="Arial" w:hAnsi="Avenir Next LT Pro" w:cs="Arial"/>
                <w:i/>
                <w:iCs/>
                <w:sz w:val="22"/>
                <w:szCs w:val="22"/>
              </w:rPr>
            </w:pPr>
            <w:r w:rsidRPr="00E341CE">
              <w:rPr>
                <w:rFonts w:ascii="Avenir Next LT Pro" w:hAnsi="Avenir Next LT Pro" w:cs="Arial"/>
                <w:i/>
                <w:sz w:val="22"/>
                <w:szCs w:val="22"/>
              </w:rPr>
              <w:t>The ability to take a range of information, think things through logically and prioritise work to meet commitments aligned with organisational goals</w:t>
            </w:r>
          </w:p>
        </w:tc>
      </w:tr>
      <w:tr w:rsidR="00096BD5" w:rsidRPr="009875CA" w14:paraId="58499618" w14:textId="77777777" w:rsidTr="00096BD5">
        <w:trPr>
          <w:trHeight w:val="831"/>
          <w:jc w:val="center"/>
        </w:trPr>
        <w:tc>
          <w:tcPr>
            <w:tcW w:w="2315" w:type="dxa"/>
          </w:tcPr>
          <w:p w14:paraId="019C99DF" w14:textId="39A79B63" w:rsidR="00096BD5" w:rsidRDefault="00096BD5" w:rsidP="0077508A">
            <w:pPr>
              <w:rPr>
                <w:rFonts w:ascii="Avenir Next LT Pro" w:eastAsia="Arial" w:hAnsi="Avenir Next LT Pro" w:cs="Arial"/>
                <w:sz w:val="22"/>
                <w:szCs w:val="22"/>
              </w:rPr>
            </w:pPr>
            <w:r>
              <w:rPr>
                <w:rFonts w:ascii="Avenir Next LT Pro" w:eastAsia="Arial" w:hAnsi="Avenir Next LT Pro" w:cs="Arial"/>
                <w:sz w:val="22"/>
                <w:szCs w:val="22"/>
              </w:rPr>
              <w:t>Drive for Excellence</w:t>
            </w:r>
          </w:p>
        </w:tc>
        <w:tc>
          <w:tcPr>
            <w:tcW w:w="6901" w:type="dxa"/>
            <w:gridSpan w:val="3"/>
          </w:tcPr>
          <w:p w14:paraId="6FC79FC7" w14:textId="24E367F5" w:rsidR="00096BD5" w:rsidRPr="009875CA" w:rsidRDefault="00E341CE" w:rsidP="0077508A">
            <w:pPr>
              <w:autoSpaceDE w:val="0"/>
              <w:autoSpaceDN w:val="0"/>
              <w:adjustRightInd w:val="0"/>
              <w:rPr>
                <w:rFonts w:ascii="Avenir Next LT Pro" w:hAnsi="Avenir Next LT Pro" w:cs="Arial"/>
                <w:i/>
                <w:sz w:val="22"/>
                <w:szCs w:val="22"/>
              </w:rPr>
            </w:pPr>
            <w:r w:rsidRPr="00E341CE">
              <w:rPr>
                <w:rFonts w:ascii="Avenir Next LT Pro" w:hAnsi="Avenir Next LT Pro" w:cs="Arial"/>
                <w:i/>
                <w:sz w:val="22"/>
                <w:szCs w:val="22"/>
              </w:rPr>
              <w:t>Knows the most effective and efficient processes for getting things done, with a focus on continuous improvement.</w:t>
            </w:r>
          </w:p>
        </w:tc>
      </w:tr>
    </w:tbl>
    <w:p w14:paraId="4BDF2421" w14:textId="77777777" w:rsidR="00CD0D70" w:rsidRDefault="00CD0D70" w:rsidP="00CD0D70"/>
    <w:sectPr w:rsidR="00CD0D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venir Next LT Pro">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AE0ADF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6D58A3"/>
    <w:multiLevelType w:val="multilevel"/>
    <w:tmpl w:val="7870C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5D54D1"/>
    <w:multiLevelType w:val="hybridMultilevel"/>
    <w:tmpl w:val="2E943642"/>
    <w:lvl w:ilvl="0" w:tplc="EADECF78">
      <w:start w:val="1"/>
      <w:numFmt w:val="bullet"/>
      <w:lvlText w:val=""/>
      <w:lvlJc w:val="left"/>
      <w:pPr>
        <w:tabs>
          <w:tab w:val="num" w:pos="720"/>
        </w:tabs>
        <w:ind w:left="720" w:hanging="360"/>
      </w:pPr>
      <w:rPr>
        <w:rFonts w:ascii="Symbol" w:hAnsi="Symbol" w:hint="default"/>
        <w:sz w:val="20"/>
      </w:rPr>
    </w:lvl>
    <w:lvl w:ilvl="1" w:tplc="B5BC9C60" w:tentative="1">
      <w:start w:val="1"/>
      <w:numFmt w:val="bullet"/>
      <w:lvlText w:val=""/>
      <w:lvlJc w:val="left"/>
      <w:pPr>
        <w:tabs>
          <w:tab w:val="num" w:pos="1440"/>
        </w:tabs>
        <w:ind w:left="1440" w:hanging="360"/>
      </w:pPr>
      <w:rPr>
        <w:rFonts w:ascii="Symbol" w:hAnsi="Symbol" w:hint="default"/>
        <w:sz w:val="20"/>
      </w:rPr>
    </w:lvl>
    <w:lvl w:ilvl="2" w:tplc="763AF29E" w:tentative="1">
      <w:start w:val="1"/>
      <w:numFmt w:val="bullet"/>
      <w:lvlText w:val=""/>
      <w:lvlJc w:val="left"/>
      <w:pPr>
        <w:tabs>
          <w:tab w:val="num" w:pos="2160"/>
        </w:tabs>
        <w:ind w:left="2160" w:hanging="360"/>
      </w:pPr>
      <w:rPr>
        <w:rFonts w:ascii="Symbol" w:hAnsi="Symbol" w:hint="default"/>
        <w:sz w:val="20"/>
      </w:rPr>
    </w:lvl>
    <w:lvl w:ilvl="3" w:tplc="26F4B06A" w:tentative="1">
      <w:start w:val="1"/>
      <w:numFmt w:val="bullet"/>
      <w:lvlText w:val=""/>
      <w:lvlJc w:val="left"/>
      <w:pPr>
        <w:tabs>
          <w:tab w:val="num" w:pos="2880"/>
        </w:tabs>
        <w:ind w:left="2880" w:hanging="360"/>
      </w:pPr>
      <w:rPr>
        <w:rFonts w:ascii="Symbol" w:hAnsi="Symbol" w:hint="default"/>
        <w:sz w:val="20"/>
      </w:rPr>
    </w:lvl>
    <w:lvl w:ilvl="4" w:tplc="6FBACDC2" w:tentative="1">
      <w:start w:val="1"/>
      <w:numFmt w:val="bullet"/>
      <w:lvlText w:val=""/>
      <w:lvlJc w:val="left"/>
      <w:pPr>
        <w:tabs>
          <w:tab w:val="num" w:pos="3600"/>
        </w:tabs>
        <w:ind w:left="3600" w:hanging="360"/>
      </w:pPr>
      <w:rPr>
        <w:rFonts w:ascii="Symbol" w:hAnsi="Symbol" w:hint="default"/>
        <w:sz w:val="20"/>
      </w:rPr>
    </w:lvl>
    <w:lvl w:ilvl="5" w:tplc="1242C256" w:tentative="1">
      <w:start w:val="1"/>
      <w:numFmt w:val="bullet"/>
      <w:lvlText w:val=""/>
      <w:lvlJc w:val="left"/>
      <w:pPr>
        <w:tabs>
          <w:tab w:val="num" w:pos="4320"/>
        </w:tabs>
        <w:ind w:left="4320" w:hanging="360"/>
      </w:pPr>
      <w:rPr>
        <w:rFonts w:ascii="Symbol" w:hAnsi="Symbol" w:hint="default"/>
        <w:sz w:val="20"/>
      </w:rPr>
    </w:lvl>
    <w:lvl w:ilvl="6" w:tplc="02DAB430" w:tentative="1">
      <w:start w:val="1"/>
      <w:numFmt w:val="bullet"/>
      <w:lvlText w:val=""/>
      <w:lvlJc w:val="left"/>
      <w:pPr>
        <w:tabs>
          <w:tab w:val="num" w:pos="5040"/>
        </w:tabs>
        <w:ind w:left="5040" w:hanging="360"/>
      </w:pPr>
      <w:rPr>
        <w:rFonts w:ascii="Symbol" w:hAnsi="Symbol" w:hint="default"/>
        <w:sz w:val="20"/>
      </w:rPr>
    </w:lvl>
    <w:lvl w:ilvl="7" w:tplc="4232E1DA" w:tentative="1">
      <w:start w:val="1"/>
      <w:numFmt w:val="bullet"/>
      <w:lvlText w:val=""/>
      <w:lvlJc w:val="left"/>
      <w:pPr>
        <w:tabs>
          <w:tab w:val="num" w:pos="5760"/>
        </w:tabs>
        <w:ind w:left="5760" w:hanging="360"/>
      </w:pPr>
      <w:rPr>
        <w:rFonts w:ascii="Symbol" w:hAnsi="Symbol" w:hint="default"/>
        <w:sz w:val="20"/>
      </w:rPr>
    </w:lvl>
    <w:lvl w:ilvl="8" w:tplc="0DF01E3E"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C473BB"/>
    <w:multiLevelType w:val="hybridMultilevel"/>
    <w:tmpl w:val="41B0796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EB97CA1"/>
    <w:multiLevelType w:val="hybridMultilevel"/>
    <w:tmpl w:val="866A1E1C"/>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7517A8D"/>
    <w:multiLevelType w:val="multilevel"/>
    <w:tmpl w:val="85904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4E3816"/>
    <w:multiLevelType w:val="multilevel"/>
    <w:tmpl w:val="A7329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253CEB"/>
    <w:multiLevelType w:val="multilevel"/>
    <w:tmpl w:val="6F8A8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2A7770"/>
    <w:multiLevelType w:val="multilevel"/>
    <w:tmpl w:val="8B301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7E6BFA"/>
    <w:multiLevelType w:val="multilevel"/>
    <w:tmpl w:val="5242F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945D1B"/>
    <w:multiLevelType w:val="multilevel"/>
    <w:tmpl w:val="5EF2F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F35853"/>
    <w:multiLevelType w:val="multilevel"/>
    <w:tmpl w:val="48FA1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1477EB"/>
    <w:multiLevelType w:val="multilevel"/>
    <w:tmpl w:val="82D6C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93505F"/>
    <w:multiLevelType w:val="hybridMultilevel"/>
    <w:tmpl w:val="3C0AA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8B73A7"/>
    <w:multiLevelType w:val="multilevel"/>
    <w:tmpl w:val="3D7E8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F584505"/>
    <w:multiLevelType w:val="multilevel"/>
    <w:tmpl w:val="25720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7238B5"/>
    <w:multiLevelType w:val="multilevel"/>
    <w:tmpl w:val="7EB68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1167882">
    <w:abstractNumId w:val="2"/>
  </w:num>
  <w:num w:numId="2" w16cid:durableId="607927651">
    <w:abstractNumId w:val="0"/>
  </w:num>
  <w:num w:numId="3" w16cid:durableId="46878176">
    <w:abstractNumId w:val="4"/>
  </w:num>
  <w:num w:numId="4" w16cid:durableId="1596816294">
    <w:abstractNumId w:val="11"/>
  </w:num>
  <w:num w:numId="5" w16cid:durableId="1101994787">
    <w:abstractNumId w:val="14"/>
  </w:num>
  <w:num w:numId="6" w16cid:durableId="695351147">
    <w:abstractNumId w:val="6"/>
  </w:num>
  <w:num w:numId="7" w16cid:durableId="319237289">
    <w:abstractNumId w:val="10"/>
  </w:num>
  <w:num w:numId="8" w16cid:durableId="523637475">
    <w:abstractNumId w:val="16"/>
  </w:num>
  <w:num w:numId="9" w16cid:durableId="1018584551">
    <w:abstractNumId w:val="7"/>
  </w:num>
  <w:num w:numId="10" w16cid:durableId="1912738512">
    <w:abstractNumId w:val="8"/>
  </w:num>
  <w:num w:numId="11" w16cid:durableId="1642466006">
    <w:abstractNumId w:val="13"/>
  </w:num>
  <w:num w:numId="12" w16cid:durableId="495343892">
    <w:abstractNumId w:val="3"/>
  </w:num>
  <w:num w:numId="13" w16cid:durableId="762915065">
    <w:abstractNumId w:val="9"/>
  </w:num>
  <w:num w:numId="14" w16cid:durableId="794953663">
    <w:abstractNumId w:val="1"/>
  </w:num>
  <w:num w:numId="15" w16cid:durableId="523398524">
    <w:abstractNumId w:val="12"/>
  </w:num>
  <w:num w:numId="16" w16cid:durableId="221721401">
    <w:abstractNumId w:val="15"/>
  </w:num>
  <w:num w:numId="17" w16cid:durableId="862329381">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D70"/>
    <w:rsid w:val="00096BD5"/>
    <w:rsid w:val="000A33CD"/>
    <w:rsid w:val="000C2F72"/>
    <w:rsid w:val="000E45FE"/>
    <w:rsid w:val="0010221D"/>
    <w:rsid w:val="00153696"/>
    <w:rsid w:val="00166FD4"/>
    <w:rsid w:val="0017699C"/>
    <w:rsid w:val="00177742"/>
    <w:rsid w:val="00186D76"/>
    <w:rsid w:val="001978BC"/>
    <w:rsid w:val="001A19AC"/>
    <w:rsid w:val="001A3806"/>
    <w:rsid w:val="001B04B1"/>
    <w:rsid w:val="001B0B39"/>
    <w:rsid w:val="001C7779"/>
    <w:rsid w:val="001F1AA5"/>
    <w:rsid w:val="001F49C6"/>
    <w:rsid w:val="001F5023"/>
    <w:rsid w:val="0023345B"/>
    <w:rsid w:val="00235EEA"/>
    <w:rsid w:val="0024186A"/>
    <w:rsid w:val="0026262E"/>
    <w:rsid w:val="002826ED"/>
    <w:rsid w:val="00294027"/>
    <w:rsid w:val="00295720"/>
    <w:rsid w:val="002A04B3"/>
    <w:rsid w:val="002D2E81"/>
    <w:rsid w:val="002F16D7"/>
    <w:rsid w:val="003339E2"/>
    <w:rsid w:val="00335DE0"/>
    <w:rsid w:val="00343438"/>
    <w:rsid w:val="003476B9"/>
    <w:rsid w:val="0036560A"/>
    <w:rsid w:val="0037717A"/>
    <w:rsid w:val="00380CE4"/>
    <w:rsid w:val="003B5D3A"/>
    <w:rsid w:val="003C48AC"/>
    <w:rsid w:val="003E3AF5"/>
    <w:rsid w:val="003E6741"/>
    <w:rsid w:val="003F11D0"/>
    <w:rsid w:val="004350FE"/>
    <w:rsid w:val="00482AC3"/>
    <w:rsid w:val="00485487"/>
    <w:rsid w:val="00490711"/>
    <w:rsid w:val="004B374C"/>
    <w:rsid w:val="004B3A2D"/>
    <w:rsid w:val="004C3E98"/>
    <w:rsid w:val="004D16AD"/>
    <w:rsid w:val="004F5509"/>
    <w:rsid w:val="004F73F1"/>
    <w:rsid w:val="005205C9"/>
    <w:rsid w:val="00543D5A"/>
    <w:rsid w:val="00550126"/>
    <w:rsid w:val="00565A7F"/>
    <w:rsid w:val="00595CF9"/>
    <w:rsid w:val="00596613"/>
    <w:rsid w:val="005C7799"/>
    <w:rsid w:val="005F3972"/>
    <w:rsid w:val="00602BF9"/>
    <w:rsid w:val="00604D15"/>
    <w:rsid w:val="00611561"/>
    <w:rsid w:val="00622F23"/>
    <w:rsid w:val="006351D3"/>
    <w:rsid w:val="00636FF9"/>
    <w:rsid w:val="006431B7"/>
    <w:rsid w:val="00651536"/>
    <w:rsid w:val="006A795E"/>
    <w:rsid w:val="006D47EB"/>
    <w:rsid w:val="00706CD2"/>
    <w:rsid w:val="00720D7E"/>
    <w:rsid w:val="007432AE"/>
    <w:rsid w:val="00750A7A"/>
    <w:rsid w:val="007564AB"/>
    <w:rsid w:val="0079482E"/>
    <w:rsid w:val="007A07C9"/>
    <w:rsid w:val="007D2260"/>
    <w:rsid w:val="007D4B54"/>
    <w:rsid w:val="007E34A0"/>
    <w:rsid w:val="007E59C9"/>
    <w:rsid w:val="007E642E"/>
    <w:rsid w:val="0080118F"/>
    <w:rsid w:val="00803844"/>
    <w:rsid w:val="00813500"/>
    <w:rsid w:val="00846B69"/>
    <w:rsid w:val="008668C3"/>
    <w:rsid w:val="00876BA9"/>
    <w:rsid w:val="008A45FD"/>
    <w:rsid w:val="008B3926"/>
    <w:rsid w:val="008D3FD3"/>
    <w:rsid w:val="008D51BF"/>
    <w:rsid w:val="008D6C1D"/>
    <w:rsid w:val="008E2516"/>
    <w:rsid w:val="0090323B"/>
    <w:rsid w:val="00910FB9"/>
    <w:rsid w:val="00955473"/>
    <w:rsid w:val="00960755"/>
    <w:rsid w:val="009C7677"/>
    <w:rsid w:val="009F5CCE"/>
    <w:rsid w:val="00A02566"/>
    <w:rsid w:val="00A02B4A"/>
    <w:rsid w:val="00A063D4"/>
    <w:rsid w:val="00A25607"/>
    <w:rsid w:val="00A26BFC"/>
    <w:rsid w:val="00A479DC"/>
    <w:rsid w:val="00A67021"/>
    <w:rsid w:val="00AB3D7D"/>
    <w:rsid w:val="00AB655E"/>
    <w:rsid w:val="00AC3929"/>
    <w:rsid w:val="00AD2CD8"/>
    <w:rsid w:val="00B24008"/>
    <w:rsid w:val="00BB6B1A"/>
    <w:rsid w:val="00BD168C"/>
    <w:rsid w:val="00BD62A2"/>
    <w:rsid w:val="00BE1D9F"/>
    <w:rsid w:val="00BE4AFA"/>
    <w:rsid w:val="00BF5020"/>
    <w:rsid w:val="00BF5728"/>
    <w:rsid w:val="00BF66FF"/>
    <w:rsid w:val="00C076D6"/>
    <w:rsid w:val="00C23E15"/>
    <w:rsid w:val="00C33635"/>
    <w:rsid w:val="00C414E7"/>
    <w:rsid w:val="00C43393"/>
    <w:rsid w:val="00C43F7F"/>
    <w:rsid w:val="00C45924"/>
    <w:rsid w:val="00C5752D"/>
    <w:rsid w:val="00C73171"/>
    <w:rsid w:val="00CD0D70"/>
    <w:rsid w:val="00CE69CB"/>
    <w:rsid w:val="00CE7EC0"/>
    <w:rsid w:val="00D006B8"/>
    <w:rsid w:val="00D02A67"/>
    <w:rsid w:val="00D138F8"/>
    <w:rsid w:val="00D14645"/>
    <w:rsid w:val="00D34902"/>
    <w:rsid w:val="00D85751"/>
    <w:rsid w:val="00DA3506"/>
    <w:rsid w:val="00DB2FE7"/>
    <w:rsid w:val="00DB3ECB"/>
    <w:rsid w:val="00DB61F7"/>
    <w:rsid w:val="00DD4459"/>
    <w:rsid w:val="00DE7A3C"/>
    <w:rsid w:val="00E053D8"/>
    <w:rsid w:val="00E341CE"/>
    <w:rsid w:val="00E35E05"/>
    <w:rsid w:val="00E44BC7"/>
    <w:rsid w:val="00E50F06"/>
    <w:rsid w:val="00E95B61"/>
    <w:rsid w:val="00F21DC8"/>
    <w:rsid w:val="00F4033B"/>
    <w:rsid w:val="00F52689"/>
    <w:rsid w:val="00F539C9"/>
    <w:rsid w:val="00F55AE0"/>
    <w:rsid w:val="00F64EEB"/>
    <w:rsid w:val="00FB3811"/>
    <w:rsid w:val="00FC0490"/>
    <w:rsid w:val="00FC37AA"/>
    <w:rsid w:val="00FC3FA6"/>
    <w:rsid w:val="00FD17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0A9DE"/>
  <w15:chartTrackingRefBased/>
  <w15:docId w15:val="{B9BF1397-40D3-49CD-B679-D49B1CAC9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0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CD0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0D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0D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0D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0D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0D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0D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0D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0D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0D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0D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0D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0D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0D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0D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0D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0D70"/>
    <w:rPr>
      <w:rFonts w:eastAsiaTheme="majorEastAsia" w:cstheme="majorBidi"/>
      <w:color w:val="272727" w:themeColor="text1" w:themeTint="D8"/>
    </w:rPr>
  </w:style>
  <w:style w:type="paragraph" w:styleId="Title">
    <w:name w:val="Title"/>
    <w:basedOn w:val="Normal"/>
    <w:next w:val="Normal"/>
    <w:link w:val="TitleChar"/>
    <w:uiPriority w:val="10"/>
    <w:qFormat/>
    <w:rsid w:val="00CD0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0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0D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0D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0D70"/>
    <w:pPr>
      <w:spacing w:before="160"/>
      <w:jc w:val="center"/>
    </w:pPr>
    <w:rPr>
      <w:i/>
      <w:iCs/>
      <w:color w:val="404040" w:themeColor="text1" w:themeTint="BF"/>
    </w:rPr>
  </w:style>
  <w:style w:type="character" w:customStyle="1" w:styleId="QuoteChar">
    <w:name w:val="Quote Char"/>
    <w:basedOn w:val="DefaultParagraphFont"/>
    <w:link w:val="Quote"/>
    <w:uiPriority w:val="29"/>
    <w:rsid w:val="00CD0D70"/>
    <w:rPr>
      <w:i/>
      <w:iCs/>
      <w:color w:val="404040" w:themeColor="text1" w:themeTint="BF"/>
    </w:rPr>
  </w:style>
  <w:style w:type="paragraph" w:styleId="ListParagraph">
    <w:name w:val="List Paragraph"/>
    <w:basedOn w:val="Normal"/>
    <w:uiPriority w:val="34"/>
    <w:qFormat/>
    <w:rsid w:val="00CD0D70"/>
    <w:pPr>
      <w:ind w:left="720"/>
      <w:contextualSpacing/>
    </w:pPr>
  </w:style>
  <w:style w:type="character" w:styleId="IntenseEmphasis">
    <w:name w:val="Intense Emphasis"/>
    <w:basedOn w:val="DefaultParagraphFont"/>
    <w:uiPriority w:val="21"/>
    <w:qFormat/>
    <w:rsid w:val="00CD0D70"/>
    <w:rPr>
      <w:i/>
      <w:iCs/>
      <w:color w:val="0F4761" w:themeColor="accent1" w:themeShade="BF"/>
    </w:rPr>
  </w:style>
  <w:style w:type="paragraph" w:styleId="IntenseQuote">
    <w:name w:val="Intense Quote"/>
    <w:basedOn w:val="Normal"/>
    <w:next w:val="Normal"/>
    <w:link w:val="IntenseQuoteChar"/>
    <w:uiPriority w:val="30"/>
    <w:qFormat/>
    <w:rsid w:val="00CD0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0D70"/>
    <w:rPr>
      <w:i/>
      <w:iCs/>
      <w:color w:val="0F4761" w:themeColor="accent1" w:themeShade="BF"/>
    </w:rPr>
  </w:style>
  <w:style w:type="character" w:styleId="IntenseReference">
    <w:name w:val="Intense Reference"/>
    <w:basedOn w:val="DefaultParagraphFont"/>
    <w:uiPriority w:val="32"/>
    <w:qFormat/>
    <w:rsid w:val="00CD0D70"/>
    <w:rPr>
      <w:b/>
      <w:bCs/>
      <w:smallCaps/>
      <w:color w:val="0F4761" w:themeColor="accent1" w:themeShade="BF"/>
      <w:spacing w:val="5"/>
    </w:rPr>
  </w:style>
  <w:style w:type="paragraph" w:styleId="ListBullet">
    <w:name w:val="List Bullet"/>
    <w:basedOn w:val="Normal"/>
    <w:uiPriority w:val="99"/>
    <w:unhideWhenUsed/>
    <w:rsid w:val="00CD0D70"/>
    <w:pPr>
      <w:numPr>
        <w:numId w:val="2"/>
      </w:numPr>
      <w:tabs>
        <w:tab w:val="clear" w:pos="360"/>
      </w:tabs>
      <w:spacing w:after="200" w:line="276" w:lineRule="auto"/>
      <w:ind w:left="0" w:firstLine="0"/>
      <w:contextualSpacing/>
    </w:pPr>
    <w:rPr>
      <w:rFonts w:eastAsiaTheme="minorEastAsia"/>
      <w:kern w:val="0"/>
      <w:sz w:val="22"/>
      <w:szCs w:val="22"/>
      <w:lang w:val="en-US"/>
      <w14:ligatures w14:val="none"/>
    </w:rPr>
  </w:style>
  <w:style w:type="paragraph" w:styleId="NoSpacing">
    <w:name w:val="No Spacing"/>
    <w:uiPriority w:val="1"/>
    <w:qFormat/>
    <w:rsid w:val="00A26BFC"/>
    <w:pPr>
      <w:spacing w:after="0" w:line="240" w:lineRule="auto"/>
    </w:pPr>
    <w:rPr>
      <w:kern w:val="0"/>
      <w:sz w:val="22"/>
      <w:szCs w:val="22"/>
      <w14:ligatures w14:val="none"/>
    </w:rPr>
  </w:style>
  <w:style w:type="paragraph" w:customStyle="1" w:styleId="paragraph">
    <w:name w:val="paragraph"/>
    <w:basedOn w:val="Normal"/>
    <w:rsid w:val="00A26BFC"/>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FC0490"/>
    <w:rPr>
      <w:color w:val="467886" w:themeColor="hyperlink"/>
      <w:u w:val="single"/>
    </w:rPr>
  </w:style>
  <w:style w:type="character" w:styleId="UnresolvedMention">
    <w:name w:val="Unresolved Mention"/>
    <w:basedOn w:val="DefaultParagraphFont"/>
    <w:uiPriority w:val="99"/>
    <w:semiHidden/>
    <w:unhideWhenUsed/>
    <w:rsid w:val="00FC04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973</Words>
  <Characters>5550</Characters>
  <Application>Microsoft Office Word</Application>
  <DocSecurity>0</DocSecurity>
  <Lines>46</Lines>
  <Paragraphs>13</Paragraphs>
  <ScaleCrop>false</ScaleCrop>
  <Company>Samworth Brothers</Company>
  <LinksUpToDate>false</LinksUpToDate>
  <CharactersWithSpaces>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Goring</dc:creator>
  <cp:keywords/>
  <dc:description/>
  <cp:lastModifiedBy>Claire Goring</cp:lastModifiedBy>
  <cp:revision>28</cp:revision>
  <dcterms:created xsi:type="dcterms:W3CDTF">2026-07-28T06:45:00Z</dcterms:created>
  <dcterms:modified xsi:type="dcterms:W3CDTF">2026-07-29T07:14:00Z</dcterms:modified>
</cp:coreProperties>
</file>