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BEE106" w14:textId="77777777" w:rsidR="00952B92" w:rsidRPr="008B3B59" w:rsidRDefault="003221B0">
      <w:pPr>
        <w:jc w:val="center"/>
        <w:rPr>
          <w:rFonts w:ascii="Arial" w:eastAsia="Arial" w:hAnsi="Arial" w:cs="Arial"/>
          <w:sz w:val="22"/>
          <w:szCs w:val="22"/>
        </w:rPr>
      </w:pPr>
      <w:r w:rsidRPr="008B3B59">
        <w:rPr>
          <w:rFonts w:ascii="Arial" w:eastAsia="Arial" w:hAnsi="Arial" w:cs="Arial"/>
          <w:noProof/>
          <w:sz w:val="22"/>
          <w:szCs w:val="22"/>
        </w:rPr>
        <w:drawing>
          <wp:inline distT="19050" distB="19050" distL="19050" distR="19050" wp14:anchorId="237D83D8" wp14:editId="2137B6E2">
            <wp:extent cx="2400300" cy="1256071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560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CB93CB" w14:textId="77777777" w:rsidR="00952B92" w:rsidRPr="008B3B59" w:rsidRDefault="00952B92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1701"/>
        <w:gridCol w:w="1701"/>
      </w:tblGrid>
      <w:tr w:rsidR="00952B92" w:rsidRPr="008B3B59" w14:paraId="17420582" w14:textId="77777777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4BF1D33F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ab/>
              <w:t>ROLE PROFILE</w:t>
            </w:r>
            <w:r w:rsidRPr="008B3B59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952B92" w:rsidRPr="00011FB2" w14:paraId="02CE5581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5ADA1C19" w14:textId="77777777" w:rsidR="00952B92" w:rsidRPr="00011FB2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sz w:val="22"/>
                <w:szCs w:val="22"/>
              </w:rPr>
              <w:t>Job title</w:t>
            </w:r>
          </w:p>
        </w:tc>
        <w:tc>
          <w:tcPr>
            <w:tcW w:w="4240" w:type="dxa"/>
          </w:tcPr>
          <w:p w14:paraId="7C74DD0B" w14:textId="69761612" w:rsidR="00952B92" w:rsidRPr="00011FB2" w:rsidRDefault="00011FB2" w:rsidP="0032144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sz w:val="22"/>
                <w:szCs w:val="22"/>
              </w:rPr>
              <w:t>Process</w:t>
            </w:r>
            <w:r w:rsidR="00FC3BE2" w:rsidRPr="00011FB2">
              <w:rPr>
                <w:rFonts w:ascii="Arial" w:eastAsia="Arial" w:hAnsi="Arial" w:cs="Arial"/>
                <w:sz w:val="22"/>
                <w:szCs w:val="22"/>
              </w:rPr>
              <w:t xml:space="preserve"> Technologist</w:t>
            </w:r>
          </w:p>
        </w:tc>
        <w:tc>
          <w:tcPr>
            <w:tcW w:w="1701" w:type="dxa"/>
            <w:shd w:val="clear" w:color="auto" w:fill="FFFDEE"/>
          </w:tcPr>
          <w:p w14:paraId="2A50F9C4" w14:textId="77777777" w:rsidR="00952B92" w:rsidRPr="00011FB2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sz w:val="22"/>
                <w:szCs w:val="22"/>
              </w:rPr>
              <w:t>Date</w:t>
            </w:r>
          </w:p>
        </w:tc>
        <w:tc>
          <w:tcPr>
            <w:tcW w:w="1701" w:type="dxa"/>
          </w:tcPr>
          <w:p w14:paraId="7F8A96F6" w14:textId="1F70026D" w:rsidR="00FC3BE2" w:rsidRPr="00011FB2" w:rsidRDefault="004B55C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15.06.23</w:t>
            </w:r>
          </w:p>
        </w:tc>
      </w:tr>
      <w:tr w:rsidR="00952B92" w:rsidRPr="00011FB2" w14:paraId="3E7C9FD0" w14:textId="77777777">
        <w:trPr>
          <w:trHeight w:val="260"/>
        </w:trPr>
        <w:tc>
          <w:tcPr>
            <w:tcW w:w="2565" w:type="dxa"/>
            <w:shd w:val="clear" w:color="auto" w:fill="FFFDEE"/>
          </w:tcPr>
          <w:p w14:paraId="40B2EC56" w14:textId="77777777" w:rsidR="00952B92" w:rsidRPr="00011FB2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sz w:val="22"/>
                <w:szCs w:val="22"/>
              </w:rPr>
              <w:t>Business</w:t>
            </w:r>
          </w:p>
        </w:tc>
        <w:tc>
          <w:tcPr>
            <w:tcW w:w="7642" w:type="dxa"/>
            <w:gridSpan w:val="3"/>
          </w:tcPr>
          <w:p w14:paraId="2B217B1C" w14:textId="6AAFE6F4" w:rsidR="00952B92" w:rsidRPr="00011FB2" w:rsidRDefault="00FC3BE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sz w:val="22"/>
                <w:szCs w:val="22"/>
              </w:rPr>
              <w:t>Bradgate Bakery</w:t>
            </w:r>
          </w:p>
        </w:tc>
      </w:tr>
      <w:tr w:rsidR="00952B92" w:rsidRPr="00011FB2" w14:paraId="1AFA810F" w14:textId="77777777">
        <w:tc>
          <w:tcPr>
            <w:tcW w:w="2565" w:type="dxa"/>
            <w:shd w:val="clear" w:color="auto" w:fill="FFFDEE"/>
          </w:tcPr>
          <w:p w14:paraId="4E0BC2B5" w14:textId="77777777" w:rsidR="00952B92" w:rsidRPr="00011FB2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  <w:gridSpan w:val="3"/>
          </w:tcPr>
          <w:p w14:paraId="343972EB" w14:textId="16E6EFAF" w:rsidR="00952B92" w:rsidRPr="00011FB2" w:rsidRDefault="00FC3BE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sz w:val="22"/>
                <w:szCs w:val="22"/>
              </w:rPr>
              <w:t>Technical (Process)</w:t>
            </w:r>
          </w:p>
        </w:tc>
      </w:tr>
      <w:tr w:rsidR="00952B92" w:rsidRPr="00011FB2" w14:paraId="24164379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1735CE34" w14:textId="77777777" w:rsidR="00952B92" w:rsidRPr="00011FB2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  <w:gridSpan w:val="3"/>
          </w:tcPr>
          <w:p w14:paraId="06346BBF" w14:textId="64847B57" w:rsidR="00952B92" w:rsidRPr="00011FB2" w:rsidRDefault="00FC3BE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sz w:val="22"/>
                <w:szCs w:val="22"/>
              </w:rPr>
              <w:t>Leicester</w:t>
            </w:r>
          </w:p>
        </w:tc>
      </w:tr>
      <w:tr w:rsidR="00952B92" w:rsidRPr="00011FB2" w14:paraId="4D9810B3" w14:textId="77777777">
        <w:tc>
          <w:tcPr>
            <w:tcW w:w="10207" w:type="dxa"/>
            <w:gridSpan w:val="4"/>
            <w:shd w:val="clear" w:color="auto" w:fill="988445"/>
          </w:tcPr>
          <w:p w14:paraId="05273E92" w14:textId="77777777" w:rsidR="00952B92" w:rsidRPr="00011FB2" w:rsidRDefault="008378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952B92" w:rsidRPr="00011FB2" w14:paraId="3A5EDB33" w14:textId="77777777" w:rsidTr="00011FB2">
        <w:trPr>
          <w:trHeight w:val="656"/>
        </w:trPr>
        <w:tc>
          <w:tcPr>
            <w:tcW w:w="10207" w:type="dxa"/>
            <w:gridSpan w:val="4"/>
          </w:tcPr>
          <w:p w14:paraId="099BD59F" w14:textId="689ED37B" w:rsidR="00B668AC" w:rsidRPr="00011FB2" w:rsidRDefault="00BC4C24" w:rsidP="00011FB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sz w:val="22"/>
                <w:szCs w:val="22"/>
              </w:rPr>
              <w:t>As a Process Technologist, your primary role will be to</w:t>
            </w:r>
            <w:r w:rsidR="00011FB2" w:rsidRPr="00011FB2">
              <w:rPr>
                <w:rFonts w:ascii="Arial" w:eastAsia="Arial" w:hAnsi="Arial" w:cs="Arial"/>
                <w:sz w:val="22"/>
                <w:szCs w:val="22"/>
              </w:rPr>
              <w:t xml:space="preserve"> follow the critical path and e</w:t>
            </w:r>
            <w:r w:rsidR="00011FB2" w:rsidRPr="00011FB2">
              <w:rPr>
                <w:rFonts w:ascii="Arial" w:hAnsi="Arial" w:cs="Arial"/>
                <w:sz w:val="22"/>
                <w:szCs w:val="22"/>
              </w:rPr>
              <w:t>ffectively launch NPD or EPD products safely</w:t>
            </w:r>
            <w:r w:rsidR="00011FB2" w:rsidRPr="00011FB2">
              <w:rPr>
                <w:rFonts w:ascii="Arial" w:hAnsi="Arial" w:cs="Arial"/>
                <w:sz w:val="22"/>
                <w:szCs w:val="22"/>
                <w:lang w:val="en"/>
              </w:rPr>
              <w:t>, legally and to the agreed quality standard.</w:t>
            </w:r>
          </w:p>
        </w:tc>
      </w:tr>
      <w:tr w:rsidR="00952B92" w:rsidRPr="00011FB2" w14:paraId="3E74F4CB" w14:textId="77777777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640C1455" w14:textId="77777777" w:rsidR="00952B92" w:rsidRPr="00011FB2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color w:val="FFFFFF"/>
                <w:sz w:val="22"/>
                <w:szCs w:val="22"/>
              </w:rPr>
              <w:t>REPORTING STRUCTURE</w:t>
            </w:r>
          </w:p>
        </w:tc>
      </w:tr>
      <w:tr w:rsidR="00952B92" w:rsidRPr="00011FB2" w14:paraId="3ABA47C2" w14:textId="77777777">
        <w:trPr>
          <w:trHeight w:val="80"/>
        </w:trPr>
        <w:tc>
          <w:tcPr>
            <w:tcW w:w="2565" w:type="dxa"/>
            <w:shd w:val="clear" w:color="auto" w:fill="FFFDEE"/>
            <w:vAlign w:val="center"/>
          </w:tcPr>
          <w:p w14:paraId="27DFE983" w14:textId="77777777" w:rsidR="00952B92" w:rsidRPr="00011FB2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sz w:val="22"/>
                <w:szCs w:val="22"/>
              </w:rPr>
              <w:t>Reports to</w:t>
            </w:r>
          </w:p>
        </w:tc>
        <w:tc>
          <w:tcPr>
            <w:tcW w:w="7642" w:type="dxa"/>
            <w:gridSpan w:val="3"/>
            <w:vAlign w:val="center"/>
          </w:tcPr>
          <w:p w14:paraId="540E114B" w14:textId="4FA33102" w:rsidR="00952B92" w:rsidRPr="00011FB2" w:rsidRDefault="00FC3BE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sz w:val="22"/>
                <w:szCs w:val="22"/>
              </w:rPr>
              <w:t>Senior Process Technologist</w:t>
            </w:r>
          </w:p>
        </w:tc>
      </w:tr>
      <w:tr w:rsidR="00952B92" w:rsidRPr="00011FB2" w14:paraId="48BF19F7" w14:textId="77777777">
        <w:trPr>
          <w:trHeight w:val="120"/>
        </w:trPr>
        <w:tc>
          <w:tcPr>
            <w:tcW w:w="2565" w:type="dxa"/>
            <w:shd w:val="clear" w:color="auto" w:fill="FFFDEE"/>
          </w:tcPr>
          <w:p w14:paraId="175FAB54" w14:textId="77777777" w:rsidR="00952B92" w:rsidRPr="00011FB2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sz w:val="22"/>
                <w:szCs w:val="22"/>
              </w:rPr>
              <w:t>Direct &amp; indirect reports</w:t>
            </w:r>
          </w:p>
        </w:tc>
        <w:tc>
          <w:tcPr>
            <w:tcW w:w="7642" w:type="dxa"/>
            <w:gridSpan w:val="3"/>
            <w:vAlign w:val="center"/>
          </w:tcPr>
          <w:p w14:paraId="4C3C84CA" w14:textId="04F2DECA" w:rsidR="00952B92" w:rsidRPr="00011FB2" w:rsidRDefault="002D227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n/a</w:t>
            </w:r>
          </w:p>
        </w:tc>
      </w:tr>
      <w:tr w:rsidR="00952B92" w:rsidRPr="00011FB2" w14:paraId="3402C6B7" w14:textId="77777777">
        <w:trPr>
          <w:trHeight w:val="60"/>
        </w:trPr>
        <w:tc>
          <w:tcPr>
            <w:tcW w:w="2565" w:type="dxa"/>
            <w:shd w:val="clear" w:color="auto" w:fill="FFFDEE"/>
          </w:tcPr>
          <w:p w14:paraId="6653F7BD" w14:textId="77777777" w:rsidR="00952B92" w:rsidRPr="00011FB2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sz w:val="22"/>
                <w:szCs w:val="22"/>
              </w:rPr>
              <w:t>Key internal stakeholders</w:t>
            </w:r>
          </w:p>
        </w:tc>
        <w:tc>
          <w:tcPr>
            <w:tcW w:w="7642" w:type="dxa"/>
            <w:gridSpan w:val="3"/>
          </w:tcPr>
          <w:p w14:paraId="0610225C" w14:textId="74696D4E" w:rsidR="00D25A13" w:rsidRPr="00011FB2" w:rsidRDefault="00FC3BE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sz w:val="22"/>
                <w:szCs w:val="22"/>
              </w:rPr>
              <w:t>Process team, Production (Low Risk &amp; High Care), Planning team</w:t>
            </w:r>
            <w:r w:rsidR="00011FB2" w:rsidRPr="00011FB2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 w:rsidR="00011FB2">
              <w:rPr>
                <w:rFonts w:ascii="Arial" w:eastAsia="Arial" w:hAnsi="Arial" w:cs="Arial"/>
                <w:sz w:val="22"/>
                <w:szCs w:val="22"/>
              </w:rPr>
              <w:t>T</w:t>
            </w:r>
            <w:r w:rsidR="00011FB2" w:rsidRPr="00011FB2">
              <w:rPr>
                <w:rFonts w:ascii="Arial" w:eastAsia="Arial" w:hAnsi="Arial" w:cs="Arial"/>
                <w:sz w:val="22"/>
                <w:szCs w:val="22"/>
              </w:rPr>
              <w:t>echnical team, NPD and Commercial teams</w:t>
            </w:r>
          </w:p>
        </w:tc>
      </w:tr>
      <w:tr w:rsidR="00952B92" w:rsidRPr="00011FB2" w14:paraId="79D95C24" w14:textId="77777777">
        <w:trPr>
          <w:trHeight w:val="200"/>
        </w:trPr>
        <w:tc>
          <w:tcPr>
            <w:tcW w:w="2565" w:type="dxa"/>
            <w:shd w:val="clear" w:color="auto" w:fill="FFFDEE"/>
          </w:tcPr>
          <w:p w14:paraId="698E2329" w14:textId="77777777" w:rsidR="00952B92" w:rsidRPr="00011FB2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sz w:val="22"/>
                <w:szCs w:val="22"/>
              </w:rPr>
              <w:t>Key external stakeholders</w:t>
            </w:r>
          </w:p>
        </w:tc>
        <w:tc>
          <w:tcPr>
            <w:tcW w:w="7642" w:type="dxa"/>
            <w:gridSpan w:val="3"/>
          </w:tcPr>
          <w:p w14:paraId="032692C6" w14:textId="03543BF6" w:rsidR="00312B55" w:rsidRPr="00011FB2" w:rsidRDefault="00FC3BE2" w:rsidP="00D25A1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sz w:val="22"/>
                <w:szCs w:val="22"/>
              </w:rPr>
              <w:t>Raw material suppliers.</w:t>
            </w:r>
          </w:p>
        </w:tc>
      </w:tr>
      <w:tr w:rsidR="00952B92" w:rsidRPr="00011FB2" w14:paraId="7242F7E2" w14:textId="77777777">
        <w:tc>
          <w:tcPr>
            <w:tcW w:w="10207" w:type="dxa"/>
            <w:gridSpan w:val="4"/>
            <w:shd w:val="clear" w:color="auto" w:fill="988445"/>
          </w:tcPr>
          <w:p w14:paraId="22B0C359" w14:textId="08AD058F" w:rsidR="00952B92" w:rsidRPr="00011FB2" w:rsidRDefault="003221B0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KEY </w:t>
            </w:r>
            <w:r w:rsidR="001F5630" w:rsidRPr="00011FB2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>ACCOUNTABILITIES AND</w:t>
            </w:r>
            <w:r w:rsidRPr="00011FB2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 RESPONSIBILITIES </w:t>
            </w:r>
          </w:p>
        </w:tc>
      </w:tr>
      <w:tr w:rsidR="00952B92" w:rsidRPr="00011FB2" w14:paraId="03DEDE3B" w14:textId="77777777" w:rsidTr="00FF520C">
        <w:trPr>
          <w:trHeight w:val="416"/>
        </w:trPr>
        <w:tc>
          <w:tcPr>
            <w:tcW w:w="10207" w:type="dxa"/>
            <w:gridSpan w:val="4"/>
          </w:tcPr>
          <w:p w14:paraId="53F5A973" w14:textId="77777777" w:rsidR="00952B92" w:rsidRPr="00011FB2" w:rsidRDefault="00952B92" w:rsidP="00B668A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6CB379" w14:textId="77777777" w:rsidR="00011FB2" w:rsidRPr="00011FB2" w:rsidRDefault="00011FB2" w:rsidP="00011FB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</w:rPr>
            </w:pPr>
            <w:r w:rsidRPr="00011FB2">
              <w:rPr>
                <w:rFonts w:ascii="Arial" w:hAnsi="Arial" w:cs="Arial"/>
              </w:rPr>
              <w:t>Operate in line with critical path for NPD, ensuring all products are launched on time</w:t>
            </w:r>
          </w:p>
          <w:p w14:paraId="51BB2C16" w14:textId="77777777" w:rsidR="00011FB2" w:rsidRPr="00011FB2" w:rsidRDefault="00011FB2" w:rsidP="00011FB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</w:rPr>
            </w:pPr>
            <w:r w:rsidRPr="00011FB2">
              <w:rPr>
                <w:rFonts w:ascii="Arial" w:hAnsi="Arial" w:cs="Arial"/>
              </w:rPr>
              <w:t>Organise and carry out all bakery trials on new products ensuring that all aspects of the product are acceptable and can be manufactured cost effectively.</w:t>
            </w:r>
          </w:p>
          <w:p w14:paraId="6FD5FD84" w14:textId="77777777" w:rsidR="00011FB2" w:rsidRPr="00011FB2" w:rsidRDefault="00011FB2" w:rsidP="00011FB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</w:rPr>
            </w:pPr>
            <w:r w:rsidRPr="00011FB2">
              <w:rPr>
                <w:rFonts w:ascii="Arial" w:hAnsi="Arial" w:cs="Arial"/>
              </w:rPr>
              <w:t>Ensure all microbiological, nutritional and organoleptic information are gathered through the trial process.</w:t>
            </w:r>
          </w:p>
          <w:p w14:paraId="769D0989" w14:textId="77777777" w:rsidR="00011FB2" w:rsidRPr="00011FB2" w:rsidRDefault="00011FB2" w:rsidP="00011FB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</w:rPr>
            </w:pPr>
            <w:r w:rsidRPr="00011FB2">
              <w:rPr>
                <w:rFonts w:ascii="Arial" w:hAnsi="Arial" w:cs="Arial"/>
              </w:rPr>
              <w:t>Ensure food safety, legality and quality standards are met for all new products</w:t>
            </w:r>
          </w:p>
          <w:p w14:paraId="2B6017EA" w14:textId="77777777" w:rsidR="00011FB2" w:rsidRPr="00011FB2" w:rsidRDefault="00011FB2" w:rsidP="00011FB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</w:rPr>
            </w:pPr>
            <w:r w:rsidRPr="00011FB2">
              <w:rPr>
                <w:rFonts w:ascii="Arial" w:hAnsi="Arial" w:cs="Arial"/>
              </w:rPr>
              <w:t>Provide guidance to all relevant departments when new products are developed</w:t>
            </w:r>
          </w:p>
          <w:p w14:paraId="096E9363" w14:textId="77777777" w:rsidR="00011FB2" w:rsidRPr="00011FB2" w:rsidRDefault="00011FB2" w:rsidP="00011FB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</w:rPr>
            </w:pPr>
            <w:r w:rsidRPr="00011FB2">
              <w:rPr>
                <w:rFonts w:ascii="Arial" w:hAnsi="Arial" w:cs="Arial"/>
              </w:rPr>
              <w:t>Ensure that all new procedures are implemented effectively.</w:t>
            </w:r>
          </w:p>
          <w:p w14:paraId="07BF49CF" w14:textId="503DA265" w:rsidR="00011FB2" w:rsidRPr="00011FB2" w:rsidRDefault="00011FB2" w:rsidP="00011FB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</w:rPr>
            </w:pPr>
            <w:r w:rsidRPr="00011FB2">
              <w:rPr>
                <w:rFonts w:ascii="Arial" w:hAnsi="Arial" w:cs="Arial"/>
              </w:rPr>
              <w:t xml:space="preserve">Ensure all new raw materials are assessed appropriately and assessed against the </w:t>
            </w:r>
            <w:r w:rsidR="001F5630" w:rsidRPr="00011FB2">
              <w:rPr>
                <w:rFonts w:ascii="Arial" w:hAnsi="Arial" w:cs="Arial"/>
              </w:rPr>
              <w:t>current HACCP</w:t>
            </w:r>
            <w:r w:rsidRPr="00011FB2">
              <w:rPr>
                <w:rFonts w:ascii="Arial" w:hAnsi="Arial" w:cs="Arial"/>
              </w:rPr>
              <w:t xml:space="preserve"> plan, raising any concerns </w:t>
            </w:r>
          </w:p>
          <w:p w14:paraId="537A30D8" w14:textId="05253E04" w:rsidR="00011FB2" w:rsidRPr="00011FB2" w:rsidRDefault="00011FB2" w:rsidP="00011FB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011FB2">
              <w:rPr>
                <w:rFonts w:ascii="Arial" w:hAnsi="Arial" w:cs="Arial"/>
              </w:rPr>
              <w:t>Ensure production paperwork (</w:t>
            </w:r>
            <w:r w:rsidR="001F5630" w:rsidRPr="00011FB2">
              <w:rPr>
                <w:rFonts w:ascii="Arial" w:hAnsi="Arial" w:cs="Arial"/>
              </w:rPr>
              <w:t>e.g.,</w:t>
            </w:r>
            <w:r w:rsidRPr="00011FB2">
              <w:rPr>
                <w:rFonts w:ascii="Arial" w:hAnsi="Arial" w:cs="Arial"/>
              </w:rPr>
              <w:t xml:space="preserve"> Assembly diagrams and QASs) are created and issued in a timely manner prior to launch.</w:t>
            </w:r>
          </w:p>
          <w:p w14:paraId="52B737CC" w14:textId="64A385A1" w:rsidR="00B668AC" w:rsidRPr="004B55CA" w:rsidRDefault="00011FB2" w:rsidP="00B668A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011FB2">
              <w:rPr>
                <w:rFonts w:ascii="Arial" w:eastAsia="Times New Roman" w:hAnsi="Arial" w:cs="Arial"/>
              </w:rPr>
              <w:t xml:space="preserve">Approval of artwork for packaging creation </w:t>
            </w:r>
          </w:p>
          <w:p w14:paraId="7C843E60" w14:textId="61E528E3" w:rsidR="004B55CA" w:rsidRPr="00011FB2" w:rsidRDefault="004B55CA" w:rsidP="00B668A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Ad hoc projects as required </w:t>
            </w:r>
          </w:p>
          <w:p w14:paraId="43F75E06" w14:textId="00A871DF" w:rsidR="00B668AC" w:rsidRPr="00011FB2" w:rsidRDefault="00B668AC" w:rsidP="00B668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B92" w:rsidRPr="00011FB2" w14:paraId="59C8D32B" w14:textId="77777777">
        <w:tc>
          <w:tcPr>
            <w:tcW w:w="10207" w:type="dxa"/>
            <w:gridSpan w:val="4"/>
            <w:shd w:val="clear" w:color="auto" w:fill="988445"/>
          </w:tcPr>
          <w:p w14:paraId="18002CF1" w14:textId="77777777" w:rsidR="00952B92" w:rsidRPr="00011FB2" w:rsidRDefault="003221B0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>QUALIFICATIONS, EXPERIENCE, TECHNICAL SKILLS / KNOWLEDGE</w:t>
            </w:r>
          </w:p>
        </w:tc>
      </w:tr>
      <w:tr w:rsidR="00E93627" w:rsidRPr="00011FB2" w14:paraId="1E0516CF" w14:textId="77777777" w:rsidTr="00E93627">
        <w:trPr>
          <w:trHeight w:val="240"/>
        </w:trPr>
        <w:tc>
          <w:tcPr>
            <w:tcW w:w="10207" w:type="dxa"/>
            <w:gridSpan w:val="4"/>
            <w:shd w:val="clear" w:color="auto" w:fill="auto"/>
          </w:tcPr>
          <w:p w14:paraId="326B1EE2" w14:textId="045D621E" w:rsidR="00B668AC" w:rsidRPr="00011FB2" w:rsidRDefault="00B668AC" w:rsidP="004F2FA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</w:p>
          <w:p w14:paraId="0D89D13F" w14:textId="4E078B2B" w:rsidR="004F2FA6" w:rsidRPr="00011FB2" w:rsidRDefault="00011FB2" w:rsidP="0061631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="Arial" w:hAnsi="Arial" w:cs="Arial"/>
              </w:rPr>
            </w:pPr>
            <w:r w:rsidRPr="00011FB2">
              <w:rPr>
                <w:rFonts w:ascii="Arial" w:eastAsia="Times New Roman" w:hAnsi="Arial" w:cs="Arial"/>
              </w:rPr>
              <w:t>Degree in Food Science</w:t>
            </w:r>
            <w:r w:rsidRPr="00011FB2">
              <w:rPr>
                <w:rFonts w:ascii="Arial" w:eastAsia="Arial" w:hAnsi="Arial" w:cs="Arial"/>
              </w:rPr>
              <w:t xml:space="preserve"> or equivalent is desirable. However, an</w:t>
            </w:r>
            <w:r w:rsidR="004F2FA6" w:rsidRPr="00011FB2">
              <w:rPr>
                <w:rFonts w:ascii="Arial" w:eastAsia="Arial" w:hAnsi="Arial" w:cs="Arial"/>
              </w:rPr>
              <w:t xml:space="preserve"> understanding of</w:t>
            </w:r>
            <w:r w:rsidRPr="00011FB2">
              <w:rPr>
                <w:rFonts w:ascii="Arial" w:eastAsia="Arial" w:hAnsi="Arial" w:cs="Arial"/>
              </w:rPr>
              <w:t xml:space="preserve"> food safety and</w:t>
            </w:r>
            <w:r w:rsidR="004F2FA6" w:rsidRPr="00011FB2">
              <w:rPr>
                <w:rFonts w:ascii="Arial" w:eastAsia="Arial" w:hAnsi="Arial" w:cs="Arial"/>
              </w:rPr>
              <w:t xml:space="preserve"> basic food manufacturing processes</w:t>
            </w:r>
            <w:r w:rsidRPr="00011FB2">
              <w:rPr>
                <w:rFonts w:ascii="Arial" w:eastAsia="Arial" w:hAnsi="Arial" w:cs="Arial"/>
              </w:rPr>
              <w:t xml:space="preserve"> is essential.</w:t>
            </w:r>
            <w:r w:rsidR="00616313" w:rsidRPr="00011FB2">
              <w:rPr>
                <w:rFonts w:ascii="Arial" w:eastAsia="Arial" w:hAnsi="Arial" w:cs="Arial"/>
              </w:rPr>
              <w:t xml:space="preserve"> </w:t>
            </w:r>
          </w:p>
          <w:p w14:paraId="4FA946A1" w14:textId="7AC849A5" w:rsidR="00616313" w:rsidRPr="00011FB2" w:rsidRDefault="00616313" w:rsidP="0061631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="Arial" w:hAnsi="Arial" w:cs="Arial"/>
              </w:rPr>
            </w:pPr>
            <w:r w:rsidRPr="00011FB2">
              <w:rPr>
                <w:rFonts w:ascii="Arial" w:eastAsia="Arial" w:hAnsi="Arial" w:cs="Arial"/>
              </w:rPr>
              <w:t>Excellent organisational skills and the ability to manage time well.</w:t>
            </w:r>
          </w:p>
          <w:p w14:paraId="269C7B50" w14:textId="151EA570" w:rsidR="00616313" w:rsidRPr="00011FB2" w:rsidRDefault="00616313" w:rsidP="0061631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="Arial" w:hAnsi="Arial" w:cs="Arial"/>
              </w:rPr>
            </w:pPr>
            <w:r w:rsidRPr="00011FB2">
              <w:rPr>
                <w:rFonts w:ascii="Arial" w:eastAsia="Arial" w:hAnsi="Arial" w:cs="Arial"/>
              </w:rPr>
              <w:t xml:space="preserve">The ability to demonstrate effective </w:t>
            </w:r>
            <w:r w:rsidR="00011FB2" w:rsidRPr="00011FB2">
              <w:rPr>
                <w:rFonts w:ascii="Arial" w:eastAsia="Arial" w:hAnsi="Arial" w:cs="Arial"/>
              </w:rPr>
              <w:t>problem-solving</w:t>
            </w:r>
            <w:r w:rsidRPr="00011FB2">
              <w:rPr>
                <w:rFonts w:ascii="Arial" w:eastAsia="Arial" w:hAnsi="Arial" w:cs="Arial"/>
              </w:rPr>
              <w:t xml:space="preserve"> skills, showing evidence of resolving issues and applying effective solutions. </w:t>
            </w:r>
          </w:p>
          <w:p w14:paraId="443AA726" w14:textId="543CA4F1" w:rsidR="00616313" w:rsidRPr="00011FB2" w:rsidRDefault="00616313" w:rsidP="0061631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="Arial" w:hAnsi="Arial" w:cs="Arial"/>
              </w:rPr>
            </w:pPr>
            <w:r w:rsidRPr="00011FB2">
              <w:rPr>
                <w:rFonts w:ascii="Arial" w:eastAsia="Arial" w:hAnsi="Arial" w:cs="Arial"/>
              </w:rPr>
              <w:t xml:space="preserve">Good working knowledge of MS Office (Word, Excel, </w:t>
            </w:r>
            <w:r w:rsidR="001F5630" w:rsidRPr="00011FB2">
              <w:rPr>
                <w:rFonts w:ascii="Arial" w:eastAsia="Arial" w:hAnsi="Arial" w:cs="Arial"/>
              </w:rPr>
              <w:t>PowerPoint</w:t>
            </w:r>
            <w:r w:rsidRPr="00011FB2">
              <w:rPr>
                <w:rFonts w:ascii="Arial" w:eastAsia="Arial" w:hAnsi="Arial" w:cs="Arial"/>
              </w:rPr>
              <w:t>).</w:t>
            </w:r>
          </w:p>
          <w:p w14:paraId="558A53C4" w14:textId="390E75C1" w:rsidR="00616313" w:rsidRPr="00011FB2" w:rsidRDefault="00616313" w:rsidP="0061631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="Arial" w:hAnsi="Arial" w:cs="Arial"/>
              </w:rPr>
            </w:pPr>
            <w:r w:rsidRPr="00011FB2">
              <w:rPr>
                <w:rFonts w:ascii="Arial" w:eastAsia="Arial" w:hAnsi="Arial" w:cs="Arial"/>
              </w:rPr>
              <w:lastRenderedPageBreak/>
              <w:t xml:space="preserve">The ability and willingness to work flexibly within a 24/7 food manufacturing operation, working night shifts / early starts / evenings as required. </w:t>
            </w:r>
          </w:p>
          <w:p w14:paraId="2A094C6A" w14:textId="77777777" w:rsidR="00B668AC" w:rsidRPr="00011FB2" w:rsidRDefault="00B668AC" w:rsidP="00B668AC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</w:p>
          <w:p w14:paraId="41C558A6" w14:textId="77777777" w:rsidR="00B668AC" w:rsidRPr="00011FB2" w:rsidRDefault="00B668AC" w:rsidP="00B668AC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</w:p>
          <w:p w14:paraId="45566247" w14:textId="77777777" w:rsidR="00B668AC" w:rsidRPr="00011FB2" w:rsidRDefault="00B668AC" w:rsidP="00B668AC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</w:p>
        </w:tc>
      </w:tr>
      <w:tr w:rsidR="00952B92" w:rsidRPr="00011FB2" w14:paraId="391E2846" w14:textId="77777777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4448D4F2" w14:textId="77777777" w:rsidR="00952B92" w:rsidRPr="00011FB2" w:rsidRDefault="008378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color w:val="FFFFFF"/>
                <w:sz w:val="22"/>
                <w:szCs w:val="22"/>
              </w:rPr>
              <w:lastRenderedPageBreak/>
              <w:t xml:space="preserve">CORE </w:t>
            </w:r>
            <w:r w:rsidR="003221B0" w:rsidRPr="00011FB2">
              <w:rPr>
                <w:rFonts w:ascii="Arial" w:eastAsia="Arial" w:hAnsi="Arial" w:cs="Arial"/>
                <w:color w:val="FFFFFF"/>
                <w:sz w:val="22"/>
                <w:szCs w:val="22"/>
              </w:rPr>
              <w:t>COMPETENCIES</w:t>
            </w:r>
            <w:r w:rsidRPr="00011FB2">
              <w:rPr>
                <w:rFonts w:ascii="Arial" w:eastAsia="Arial" w:hAnsi="Arial" w:cs="Arial"/>
                <w:color w:val="FFFFFF"/>
                <w:sz w:val="22"/>
                <w:szCs w:val="22"/>
              </w:rPr>
              <w:t>, ATTRIBUTES &amp; BEHAVIOURS</w:t>
            </w:r>
            <w:r w:rsidR="003221B0" w:rsidRPr="00011FB2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FOR SUCCESS</w:t>
            </w:r>
          </w:p>
        </w:tc>
      </w:tr>
      <w:tr w:rsidR="00952B92" w:rsidRPr="00011FB2" w14:paraId="7B24EE02" w14:textId="77777777">
        <w:trPr>
          <w:trHeight w:val="360"/>
        </w:trPr>
        <w:tc>
          <w:tcPr>
            <w:tcW w:w="2565" w:type="dxa"/>
          </w:tcPr>
          <w:p w14:paraId="54FBCF88" w14:textId="77777777" w:rsidR="00952B92" w:rsidRPr="00011FB2" w:rsidRDefault="003221B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7642" w:type="dxa"/>
            <w:gridSpan w:val="3"/>
          </w:tcPr>
          <w:p w14:paraId="5B5586E5" w14:textId="77777777" w:rsidR="00952B92" w:rsidRPr="00011FB2" w:rsidRDefault="003221B0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b/>
                <w:sz w:val="22"/>
                <w:szCs w:val="22"/>
              </w:rPr>
              <w:t>Descriptors</w:t>
            </w:r>
          </w:p>
        </w:tc>
      </w:tr>
      <w:tr w:rsidR="008B3B59" w:rsidRPr="00011FB2" w14:paraId="64893145" w14:textId="77777777" w:rsidTr="008B3B59">
        <w:trPr>
          <w:trHeight w:val="671"/>
        </w:trPr>
        <w:tc>
          <w:tcPr>
            <w:tcW w:w="2565" w:type="dxa"/>
          </w:tcPr>
          <w:p w14:paraId="52CBB55E" w14:textId="31D2237A" w:rsidR="008B3B59" w:rsidRPr="00011FB2" w:rsidRDefault="002A3BA2" w:rsidP="008B3B5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sz w:val="22"/>
                <w:szCs w:val="22"/>
              </w:rPr>
              <w:t>Values People</w:t>
            </w:r>
          </w:p>
        </w:tc>
        <w:tc>
          <w:tcPr>
            <w:tcW w:w="7642" w:type="dxa"/>
            <w:gridSpan w:val="3"/>
          </w:tcPr>
          <w:p w14:paraId="6BF9ADB0" w14:textId="49549950" w:rsidR="008B3B59" w:rsidRPr="00011FB2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11FB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Demonstrates the belief that people are our most important asset and central to the success of the organisation. Everybody should be treated with dignity and respect at all times.</w:t>
            </w:r>
          </w:p>
        </w:tc>
      </w:tr>
      <w:tr w:rsidR="008B3B59" w:rsidRPr="00011FB2" w14:paraId="4C6B67F2" w14:textId="77777777" w:rsidTr="008B3B59">
        <w:trPr>
          <w:trHeight w:val="671"/>
        </w:trPr>
        <w:tc>
          <w:tcPr>
            <w:tcW w:w="2565" w:type="dxa"/>
          </w:tcPr>
          <w:p w14:paraId="7E34197A" w14:textId="4E98D269" w:rsidR="008B3B59" w:rsidRPr="00011FB2" w:rsidRDefault="002A3BA2" w:rsidP="008B3B5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sz w:val="22"/>
                <w:szCs w:val="22"/>
              </w:rPr>
              <w:t>Customer Focus</w:t>
            </w:r>
          </w:p>
        </w:tc>
        <w:tc>
          <w:tcPr>
            <w:tcW w:w="7642" w:type="dxa"/>
            <w:gridSpan w:val="3"/>
          </w:tcPr>
          <w:p w14:paraId="2FC24F5D" w14:textId="32658E9B" w:rsidR="008B3B59" w:rsidRPr="00011FB2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  <w:lang w:val="en"/>
              </w:rPr>
            </w:pPr>
            <w:r w:rsidRPr="00011FB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Demonstrates the understanding that the satisfaction of our internal and external customers is the foundation of our success</w:t>
            </w:r>
          </w:p>
        </w:tc>
      </w:tr>
      <w:tr w:rsidR="008B3B59" w:rsidRPr="00011FB2" w14:paraId="01D13B7C" w14:textId="77777777" w:rsidTr="008B3B59">
        <w:trPr>
          <w:trHeight w:val="671"/>
        </w:trPr>
        <w:tc>
          <w:tcPr>
            <w:tcW w:w="2565" w:type="dxa"/>
          </w:tcPr>
          <w:p w14:paraId="4F7F7B7D" w14:textId="5E34B211" w:rsidR="008B3B59" w:rsidRPr="00011FB2" w:rsidRDefault="002A3BA2" w:rsidP="008B3B59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color w:val="auto"/>
                <w:sz w:val="22"/>
                <w:szCs w:val="22"/>
              </w:rPr>
              <w:t>Collaborative Team Working</w:t>
            </w:r>
          </w:p>
        </w:tc>
        <w:tc>
          <w:tcPr>
            <w:tcW w:w="7642" w:type="dxa"/>
            <w:gridSpan w:val="3"/>
          </w:tcPr>
          <w:p w14:paraId="773D32C2" w14:textId="3DC4FE17" w:rsidR="008B3B59" w:rsidRPr="00011FB2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011FB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The willingness to act as part of a team and work towards achieving shared objectives through adopting best practice in line with PQP and Federalism.</w:t>
            </w:r>
          </w:p>
        </w:tc>
      </w:tr>
      <w:tr w:rsidR="001C1BFA" w:rsidRPr="00011FB2" w14:paraId="3B96D8A6" w14:textId="77777777" w:rsidTr="008B3B59">
        <w:trPr>
          <w:trHeight w:val="671"/>
        </w:trPr>
        <w:tc>
          <w:tcPr>
            <w:tcW w:w="2565" w:type="dxa"/>
          </w:tcPr>
          <w:p w14:paraId="52E3B307" w14:textId="27B500DD" w:rsidR="001C1BFA" w:rsidRPr="00011FB2" w:rsidRDefault="002A3BA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sz w:val="22"/>
                <w:szCs w:val="22"/>
              </w:rPr>
              <w:t>Flexibility &amp; Adaptability</w:t>
            </w:r>
          </w:p>
        </w:tc>
        <w:tc>
          <w:tcPr>
            <w:tcW w:w="7642" w:type="dxa"/>
            <w:gridSpan w:val="3"/>
          </w:tcPr>
          <w:p w14:paraId="0457E91E" w14:textId="5331EFAF" w:rsidR="001C1BFA" w:rsidRPr="00011FB2" w:rsidRDefault="002A3BA2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i/>
                <w:iCs/>
                <w:sz w:val="22"/>
                <w:szCs w:val="22"/>
              </w:rPr>
              <w:t>The ability to change and adapt own behaviour or work procedures when there is a change in the work environment, for example as a result of changing customer needs.</w:t>
            </w:r>
          </w:p>
        </w:tc>
      </w:tr>
      <w:tr w:rsidR="00952B92" w:rsidRPr="00011FB2" w14:paraId="03D0115A" w14:textId="77777777" w:rsidTr="008B3B59">
        <w:trPr>
          <w:trHeight w:val="671"/>
        </w:trPr>
        <w:tc>
          <w:tcPr>
            <w:tcW w:w="2565" w:type="dxa"/>
          </w:tcPr>
          <w:p w14:paraId="5F928F63" w14:textId="07F88CA7" w:rsidR="00952B92" w:rsidRPr="00011FB2" w:rsidRDefault="008F40F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sz w:val="22"/>
                <w:szCs w:val="22"/>
              </w:rPr>
              <w:t>Initiative &amp; taking ownership</w:t>
            </w:r>
          </w:p>
        </w:tc>
        <w:tc>
          <w:tcPr>
            <w:tcW w:w="7642" w:type="dxa"/>
            <w:gridSpan w:val="3"/>
          </w:tcPr>
          <w:p w14:paraId="1493C3ED" w14:textId="5AD25C76" w:rsidR="001C1BFA" w:rsidRPr="00011FB2" w:rsidRDefault="008F40F9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i/>
                <w:iCs/>
                <w:sz w:val="22"/>
                <w:szCs w:val="22"/>
              </w:rPr>
              <w:t>Steps up to take on personal responsibility and accountability for tasks and actions in line with PQP and Federalism.</w:t>
            </w:r>
          </w:p>
        </w:tc>
      </w:tr>
      <w:tr w:rsidR="00952B92" w:rsidRPr="00011FB2" w14:paraId="55D0F3F9" w14:textId="77777777" w:rsidTr="00DD6A01">
        <w:trPr>
          <w:trHeight w:val="621"/>
        </w:trPr>
        <w:tc>
          <w:tcPr>
            <w:tcW w:w="2565" w:type="dxa"/>
          </w:tcPr>
          <w:p w14:paraId="60364A4A" w14:textId="43040005" w:rsidR="00952B92" w:rsidRPr="00011FB2" w:rsidRDefault="00D760E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sz w:val="22"/>
                <w:szCs w:val="22"/>
              </w:rPr>
              <w:t>Drive for Excellence</w:t>
            </w:r>
          </w:p>
        </w:tc>
        <w:tc>
          <w:tcPr>
            <w:tcW w:w="7642" w:type="dxa"/>
            <w:gridSpan w:val="3"/>
          </w:tcPr>
          <w:p w14:paraId="1DCCD340" w14:textId="2CB9291C" w:rsidR="00952B92" w:rsidRPr="00011FB2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011FB2">
              <w:rPr>
                <w:rFonts w:ascii="Arial" w:hAnsi="Arial" w:cs="Arial"/>
                <w:i/>
                <w:sz w:val="22"/>
                <w:szCs w:val="22"/>
              </w:rPr>
              <w:t>Knows the most effective and efficient processes for getting things done, with a focus on continuous improvement.</w:t>
            </w:r>
          </w:p>
        </w:tc>
      </w:tr>
      <w:tr w:rsidR="00952B92" w:rsidRPr="00011FB2" w14:paraId="175AAA52" w14:textId="77777777" w:rsidTr="00DD6A01">
        <w:trPr>
          <w:trHeight w:val="559"/>
        </w:trPr>
        <w:tc>
          <w:tcPr>
            <w:tcW w:w="2565" w:type="dxa"/>
          </w:tcPr>
          <w:p w14:paraId="4C2C7A5D" w14:textId="0B819CF5" w:rsidR="00952B92" w:rsidRPr="00011FB2" w:rsidRDefault="00D760E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sz w:val="22"/>
                <w:szCs w:val="22"/>
              </w:rPr>
              <w:t>Resource Management</w:t>
            </w:r>
          </w:p>
        </w:tc>
        <w:tc>
          <w:tcPr>
            <w:tcW w:w="7642" w:type="dxa"/>
            <w:gridSpan w:val="3"/>
          </w:tcPr>
          <w:p w14:paraId="615F12A2" w14:textId="2D450B45" w:rsidR="00952B92" w:rsidRPr="00011FB2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011FB2">
              <w:rPr>
                <w:rFonts w:ascii="Arial" w:hAnsi="Arial" w:cs="Arial"/>
                <w:i/>
                <w:color w:val="auto"/>
                <w:sz w:val="22"/>
                <w:szCs w:val="22"/>
              </w:rPr>
              <w:t>Effectively manages resources and cost drivers to achieve sustainable productivity and profitability.</w:t>
            </w:r>
          </w:p>
        </w:tc>
      </w:tr>
      <w:tr w:rsidR="00952B92" w:rsidRPr="00011FB2" w14:paraId="0BB2480C" w14:textId="77777777" w:rsidTr="00DD6A01">
        <w:trPr>
          <w:trHeight w:val="584"/>
        </w:trPr>
        <w:tc>
          <w:tcPr>
            <w:tcW w:w="2565" w:type="dxa"/>
          </w:tcPr>
          <w:p w14:paraId="0C44BA9F" w14:textId="066F0E04" w:rsidR="00952B92" w:rsidRPr="00011FB2" w:rsidRDefault="00D760E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sz w:val="22"/>
                <w:szCs w:val="22"/>
              </w:rPr>
              <w:t>Technical Expertise</w:t>
            </w:r>
          </w:p>
        </w:tc>
        <w:tc>
          <w:tcPr>
            <w:tcW w:w="7642" w:type="dxa"/>
            <w:gridSpan w:val="3"/>
          </w:tcPr>
          <w:p w14:paraId="43B82D65" w14:textId="545FE26E" w:rsidR="00952B92" w:rsidRPr="00011FB2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011FB2">
              <w:rPr>
                <w:rFonts w:ascii="Arial" w:hAnsi="Arial" w:cs="Arial"/>
                <w:i/>
                <w:color w:val="auto"/>
                <w:sz w:val="22"/>
                <w:szCs w:val="22"/>
              </w:rPr>
              <w:t>Has the skills, knowledge and experience required to excel in own area of specialism and the willingness to further grow and develop.</w:t>
            </w:r>
          </w:p>
        </w:tc>
      </w:tr>
      <w:tr w:rsidR="00E93627" w:rsidRPr="00011FB2" w14:paraId="70EAC2C1" w14:textId="77777777" w:rsidTr="00E93627">
        <w:trPr>
          <w:trHeight w:val="831"/>
        </w:trPr>
        <w:tc>
          <w:tcPr>
            <w:tcW w:w="2565" w:type="dxa"/>
          </w:tcPr>
          <w:p w14:paraId="5182AB5B" w14:textId="6D796CF8" w:rsidR="00E93627" w:rsidRPr="00011FB2" w:rsidRDefault="00D760E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sz w:val="22"/>
                <w:szCs w:val="22"/>
              </w:rPr>
              <w:t>Self-Management</w:t>
            </w:r>
          </w:p>
        </w:tc>
        <w:tc>
          <w:tcPr>
            <w:tcW w:w="7642" w:type="dxa"/>
            <w:gridSpan w:val="3"/>
          </w:tcPr>
          <w:p w14:paraId="1CF4A857" w14:textId="6978B47F" w:rsidR="00E93627" w:rsidRPr="00011FB2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00011FB2">
              <w:rPr>
                <w:rFonts w:ascii="Arial" w:hAnsi="Arial" w:cs="Arial"/>
                <w:i/>
                <w:color w:val="auto"/>
                <w:sz w:val="22"/>
                <w:szCs w:val="22"/>
              </w:rPr>
              <w:t>Uses a combination of feedback and reflection to gain insight into personal strengths and weaknesses, so that own time, priorities and resources can be managed to achieve goals.</w:t>
            </w:r>
          </w:p>
        </w:tc>
      </w:tr>
    </w:tbl>
    <w:p w14:paraId="45E95563" w14:textId="77777777" w:rsidR="00952B92" w:rsidRPr="00011FB2" w:rsidRDefault="00952B92">
      <w:pPr>
        <w:rPr>
          <w:rFonts w:ascii="Arial" w:eastAsia="Arial" w:hAnsi="Arial" w:cs="Arial"/>
          <w:sz w:val="22"/>
          <w:szCs w:val="22"/>
        </w:rPr>
      </w:pPr>
    </w:p>
    <w:sectPr w:rsidR="00952B92" w:rsidRPr="00011FB2">
      <w:footerReference w:type="default" r:id="rId11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9F42C" w14:textId="77777777" w:rsidR="00E67299" w:rsidRDefault="00E67299">
      <w:r>
        <w:separator/>
      </w:r>
    </w:p>
  </w:endnote>
  <w:endnote w:type="continuationSeparator" w:id="0">
    <w:p w14:paraId="2F6001CE" w14:textId="77777777" w:rsidR="00E67299" w:rsidRDefault="00E67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350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9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56F07" w14:textId="77777777" w:rsidR="00E67299" w:rsidRDefault="00E67299">
      <w:r>
        <w:separator/>
      </w:r>
    </w:p>
  </w:footnote>
  <w:footnote w:type="continuationSeparator" w:id="0">
    <w:p w14:paraId="6330D8EE" w14:textId="77777777" w:rsidR="00E67299" w:rsidRDefault="00E67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C47ED"/>
    <w:multiLevelType w:val="hybridMultilevel"/>
    <w:tmpl w:val="81702D2A"/>
    <w:lvl w:ilvl="0" w:tplc="6838C4CC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A6C4C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CA1173"/>
    <w:multiLevelType w:val="hybridMultilevel"/>
    <w:tmpl w:val="01B84F84"/>
    <w:lvl w:ilvl="0" w:tplc="E766DC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789632">
    <w:abstractNumId w:val="2"/>
  </w:num>
  <w:num w:numId="2" w16cid:durableId="1725787995">
    <w:abstractNumId w:val="4"/>
  </w:num>
  <w:num w:numId="3" w16cid:durableId="665667305">
    <w:abstractNumId w:val="3"/>
  </w:num>
  <w:num w:numId="4" w16cid:durableId="562109496">
    <w:abstractNumId w:val="1"/>
  </w:num>
  <w:num w:numId="5" w16cid:durableId="100223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11FB2"/>
    <w:rsid w:val="000D45F1"/>
    <w:rsid w:val="001C1BFA"/>
    <w:rsid w:val="001F5630"/>
    <w:rsid w:val="00247CD4"/>
    <w:rsid w:val="002860D0"/>
    <w:rsid w:val="002A3BA2"/>
    <w:rsid w:val="002D227B"/>
    <w:rsid w:val="00312B55"/>
    <w:rsid w:val="003168DA"/>
    <w:rsid w:val="0032144B"/>
    <w:rsid w:val="003221B0"/>
    <w:rsid w:val="004509D4"/>
    <w:rsid w:val="00496895"/>
    <w:rsid w:val="004B55CA"/>
    <w:rsid w:val="004F2FA6"/>
    <w:rsid w:val="005A3584"/>
    <w:rsid w:val="005D2276"/>
    <w:rsid w:val="00616313"/>
    <w:rsid w:val="006A222E"/>
    <w:rsid w:val="007C6F24"/>
    <w:rsid w:val="00807480"/>
    <w:rsid w:val="0083787B"/>
    <w:rsid w:val="008B3B59"/>
    <w:rsid w:val="008F40F9"/>
    <w:rsid w:val="00952B92"/>
    <w:rsid w:val="00AA05B5"/>
    <w:rsid w:val="00B54FA1"/>
    <w:rsid w:val="00B668AC"/>
    <w:rsid w:val="00B86BD9"/>
    <w:rsid w:val="00BB1310"/>
    <w:rsid w:val="00BC4C24"/>
    <w:rsid w:val="00CF50C0"/>
    <w:rsid w:val="00D25A13"/>
    <w:rsid w:val="00D760E8"/>
    <w:rsid w:val="00DD6A01"/>
    <w:rsid w:val="00E67299"/>
    <w:rsid w:val="00E93627"/>
    <w:rsid w:val="00EC5F49"/>
    <w:rsid w:val="00ED78A1"/>
    <w:rsid w:val="00EE2B26"/>
    <w:rsid w:val="00F310DA"/>
    <w:rsid w:val="00F97A2B"/>
    <w:rsid w:val="00FC3BE2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71DEC6AC-E4DE-4DCA-ACD7-36245B3F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73E411AF85A4B8A48CE2055A0BB5A" ma:contentTypeVersion="2" ma:contentTypeDescription="Create a new document." ma:contentTypeScope="" ma:versionID="61e0b35ebfd27cfb11c495d929c1e6d3">
  <xsd:schema xmlns:xsd="http://www.w3.org/2001/XMLSchema" xmlns:xs="http://www.w3.org/2001/XMLSchema" xmlns:p="http://schemas.microsoft.com/office/2006/metadata/properties" xmlns:ns2="f761ca7f-6799-433a-825a-9a25b287d2b2" targetNamespace="http://schemas.microsoft.com/office/2006/metadata/properties" ma:root="true" ma:fieldsID="a4faaccde6c3cf5915a9a2392f20a659" ns2:_="">
    <xsd:import namespace="f761ca7f-6799-433a-825a-9a25b287d2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1ca7f-6799-433a-825a-9a25b287d2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4F17C1-5509-4210-9224-D5CE44AF0A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56EB2C-ED67-45FE-BF06-5E23EE933A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B2C095-0AE3-43B3-807D-16EFC6D0B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1ca7f-6799-433a-825a-9a25b287d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Werth</dc:creator>
  <cp:lastModifiedBy>Sheila Foster</cp:lastModifiedBy>
  <cp:revision>3</cp:revision>
  <dcterms:created xsi:type="dcterms:W3CDTF">2023-06-15T12:29:00Z</dcterms:created>
  <dcterms:modified xsi:type="dcterms:W3CDTF">2023-06-15T12:29:00Z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0x0101004BB73E411AF85A4B8A48CE2055A0BB5A</vt:lpwstr>
  </property>
</Properties>
</file>