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3B596DD9" w:rsidR="00952B92" w:rsidRPr="008B3B59" w:rsidRDefault="000A6E83" w:rsidP="007A4E52">
            <w:pPr>
              <w:rPr>
                <w:rFonts w:ascii="Arial" w:eastAsia="Arial" w:hAnsi="Arial" w:cs="Arial"/>
                <w:sz w:val="22"/>
                <w:szCs w:val="22"/>
              </w:rPr>
            </w:pPr>
            <w:r>
              <w:rPr>
                <w:rFonts w:ascii="Arial" w:eastAsia="Arial" w:hAnsi="Arial" w:cs="Arial"/>
                <w:sz w:val="22"/>
                <w:szCs w:val="22"/>
              </w:rPr>
              <w:t>QA Technician</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33BBDC41" w:rsidR="00952B92" w:rsidRPr="008B3B59" w:rsidRDefault="00FE7D4D">
            <w:pPr>
              <w:rPr>
                <w:rFonts w:ascii="Arial" w:eastAsia="Arial" w:hAnsi="Arial" w:cs="Arial"/>
                <w:sz w:val="22"/>
                <w:szCs w:val="22"/>
              </w:rPr>
            </w:pPr>
            <w:r>
              <w:rPr>
                <w:rFonts w:ascii="Arial" w:eastAsia="Arial" w:hAnsi="Arial" w:cs="Arial"/>
                <w:sz w:val="22"/>
                <w:szCs w:val="22"/>
              </w:rPr>
              <w:t>05/05/2020</w:t>
            </w:r>
          </w:p>
        </w:tc>
      </w:tr>
      <w:tr w:rsidR="00952B92" w:rsidRPr="008B3B59" w14:paraId="3E7C9FD0" w14:textId="77777777">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1D352CD9" w:rsidR="00952B92" w:rsidRPr="008B3B59" w:rsidRDefault="00FE7D4D">
            <w:pPr>
              <w:rPr>
                <w:rFonts w:ascii="Arial" w:eastAsia="Arial" w:hAnsi="Arial" w:cs="Arial"/>
                <w:sz w:val="22"/>
                <w:szCs w:val="22"/>
              </w:rPr>
            </w:pPr>
            <w:r>
              <w:rPr>
                <w:rFonts w:ascii="Arial" w:eastAsia="Arial" w:hAnsi="Arial" w:cs="Arial"/>
                <w:sz w:val="22"/>
                <w:szCs w:val="22"/>
              </w:rPr>
              <w:t>Samworth Brothers</w:t>
            </w:r>
          </w:p>
        </w:tc>
      </w:tr>
      <w:tr w:rsidR="00952B92" w:rsidRPr="008B3B59" w14:paraId="1AFA810F" w14:textId="77777777">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57EB48D8" w:rsidR="00952B92" w:rsidRPr="008B3B59" w:rsidRDefault="00956C9B">
            <w:pPr>
              <w:rPr>
                <w:rFonts w:ascii="Arial" w:eastAsia="Arial" w:hAnsi="Arial" w:cs="Arial"/>
                <w:sz w:val="22"/>
                <w:szCs w:val="22"/>
              </w:rPr>
            </w:pPr>
            <w:r>
              <w:rPr>
                <w:rFonts w:ascii="Arial" w:eastAsia="Arial" w:hAnsi="Arial" w:cs="Arial"/>
                <w:sz w:val="22"/>
                <w:szCs w:val="22"/>
              </w:rPr>
              <w:t>Technical</w:t>
            </w:r>
          </w:p>
        </w:tc>
      </w:tr>
      <w:tr w:rsidR="00952B92" w:rsidRPr="008B3B59" w14:paraId="24164379" w14:textId="77777777">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38EB8003" w:rsidR="00952B92" w:rsidRPr="008B3B59" w:rsidRDefault="00FE7D4D">
            <w:pPr>
              <w:rPr>
                <w:rFonts w:ascii="Arial" w:eastAsia="Arial" w:hAnsi="Arial" w:cs="Arial"/>
                <w:sz w:val="22"/>
                <w:szCs w:val="22"/>
              </w:rPr>
            </w:pPr>
            <w:r>
              <w:rPr>
                <w:rFonts w:ascii="Arial" w:eastAsia="Arial" w:hAnsi="Arial" w:cs="Arial"/>
                <w:sz w:val="22"/>
                <w:szCs w:val="22"/>
              </w:rPr>
              <w:t>Manton Wood</w:t>
            </w:r>
          </w:p>
        </w:tc>
      </w:tr>
      <w:tr w:rsidR="00952B92" w:rsidRPr="008B3B59" w14:paraId="4D9810B3" w14:textId="77777777">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FE7D4D">
        <w:trPr>
          <w:trHeight w:val="940"/>
        </w:trPr>
        <w:tc>
          <w:tcPr>
            <w:tcW w:w="10207" w:type="dxa"/>
            <w:gridSpan w:val="4"/>
          </w:tcPr>
          <w:p w14:paraId="5C4F3914" w14:textId="35CDD826" w:rsidR="00952B92" w:rsidRDefault="00952B92">
            <w:pPr>
              <w:spacing w:line="276" w:lineRule="auto"/>
              <w:rPr>
                <w:rFonts w:ascii="Arial" w:eastAsia="Arial" w:hAnsi="Arial" w:cs="Arial"/>
                <w:sz w:val="22"/>
                <w:szCs w:val="22"/>
              </w:rPr>
            </w:pPr>
          </w:p>
          <w:p w14:paraId="2DD09416" w14:textId="1024C7EB" w:rsidR="00B668AC" w:rsidRDefault="000A6E83" w:rsidP="00956C9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6D59EF">
              <w:rPr>
                <w:rFonts w:ascii="Arial" w:hAnsi="Arial" w:cs="Arial"/>
                <w:sz w:val="22"/>
                <w:szCs w:val="22"/>
              </w:rPr>
              <w:t xml:space="preserve">The role is </w:t>
            </w:r>
            <w:r>
              <w:rPr>
                <w:rFonts w:ascii="Arial" w:hAnsi="Arial" w:cs="Arial"/>
                <w:sz w:val="22"/>
                <w:szCs w:val="22"/>
              </w:rPr>
              <w:t>based</w:t>
            </w:r>
            <w:r w:rsidRPr="006D59EF">
              <w:rPr>
                <w:rFonts w:ascii="Arial" w:hAnsi="Arial" w:cs="Arial"/>
                <w:sz w:val="22"/>
                <w:szCs w:val="22"/>
              </w:rPr>
              <w:t xml:space="preserve"> in a fast paced chilled food environment, which requires the use of initiative and “thinking on your feet”.  A QA </w:t>
            </w:r>
            <w:r>
              <w:rPr>
                <w:rFonts w:ascii="Arial" w:hAnsi="Arial" w:cs="Arial"/>
                <w:sz w:val="22"/>
                <w:szCs w:val="22"/>
              </w:rPr>
              <w:t xml:space="preserve">Technician </w:t>
            </w:r>
            <w:r w:rsidRPr="006D59EF">
              <w:rPr>
                <w:rFonts w:ascii="Arial" w:hAnsi="Arial" w:cs="Arial"/>
                <w:sz w:val="22"/>
                <w:szCs w:val="22"/>
              </w:rPr>
              <w:t xml:space="preserve">is expected to </w:t>
            </w:r>
            <w:r>
              <w:rPr>
                <w:rFonts w:ascii="Arial" w:hAnsi="Arial" w:cs="Arial"/>
                <w:sz w:val="22"/>
                <w:szCs w:val="22"/>
              </w:rPr>
              <w:t>be key role in ensuring that the internal quality systems and customer code of practice are maintain and adhered to. The QA Technician is also expected to provide support and guidance to the Man Tech, as well as identifying and improving on current manufacturing practices.</w:t>
            </w:r>
          </w:p>
          <w:p w14:paraId="099BD59F" w14:textId="768029CD" w:rsidR="000A6E83" w:rsidRPr="00D929B2" w:rsidRDefault="000A6E83" w:rsidP="00956C9B">
            <w:pPr>
              <w:pBdr>
                <w:top w:val="none" w:sz="0" w:space="0" w:color="auto"/>
                <w:left w:val="none" w:sz="0" w:space="0" w:color="auto"/>
                <w:bottom w:val="none" w:sz="0" w:space="0" w:color="auto"/>
                <w:right w:val="none" w:sz="0" w:space="0" w:color="auto"/>
                <w:between w:val="none" w:sz="0" w:space="0" w:color="auto"/>
              </w:pBdr>
              <w:rPr>
                <w:rFonts w:ascii="Arial" w:hAnsi="Arial"/>
                <w:sz w:val="18"/>
                <w:szCs w:val="18"/>
              </w:rPr>
            </w:pPr>
          </w:p>
        </w:tc>
      </w:tr>
      <w:tr w:rsidR="00952B92" w:rsidRPr="008B3B59" w14:paraId="3E74F4CB" w14:textId="77777777">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29E34C00" w:rsidR="00952B92" w:rsidRPr="008B3B59" w:rsidRDefault="000A6E83" w:rsidP="0013214B">
            <w:pPr>
              <w:rPr>
                <w:rFonts w:ascii="Arial" w:eastAsia="Arial" w:hAnsi="Arial" w:cs="Arial"/>
                <w:sz w:val="22"/>
                <w:szCs w:val="22"/>
              </w:rPr>
            </w:pPr>
            <w:r>
              <w:rPr>
                <w:rFonts w:ascii="Arial" w:eastAsia="Arial" w:hAnsi="Arial" w:cs="Arial"/>
                <w:sz w:val="22"/>
                <w:szCs w:val="22"/>
              </w:rPr>
              <w:t>QA Lead</w:t>
            </w:r>
            <w:r w:rsidR="00D929B2">
              <w:rPr>
                <w:rFonts w:ascii="Arial" w:eastAsia="Arial" w:hAnsi="Arial" w:cs="Arial"/>
                <w:sz w:val="22"/>
                <w:szCs w:val="22"/>
              </w:rPr>
              <w:t xml:space="preserve"> </w:t>
            </w:r>
            <w:r w:rsidR="002E1796">
              <w:rPr>
                <w:rFonts w:ascii="Arial" w:eastAsia="Arial" w:hAnsi="Arial" w:cs="Arial"/>
                <w:sz w:val="22"/>
                <w:szCs w:val="22"/>
              </w:rPr>
              <w:t xml:space="preserve"> </w:t>
            </w:r>
          </w:p>
        </w:tc>
      </w:tr>
      <w:tr w:rsidR="00952B92" w:rsidRPr="008B3B59" w14:paraId="48BF19F7" w14:textId="77777777">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39ACB84D" w:rsidR="00952B92" w:rsidRPr="008B3B59" w:rsidRDefault="000A6E83">
            <w:pPr>
              <w:rPr>
                <w:rFonts w:ascii="Arial" w:eastAsia="Arial" w:hAnsi="Arial" w:cs="Arial"/>
                <w:sz w:val="22"/>
                <w:szCs w:val="22"/>
              </w:rPr>
            </w:pPr>
            <w:r>
              <w:rPr>
                <w:rFonts w:ascii="Arial" w:eastAsia="Arial" w:hAnsi="Arial" w:cs="Arial"/>
                <w:sz w:val="22"/>
                <w:szCs w:val="22"/>
              </w:rPr>
              <w:t>NA</w:t>
            </w:r>
          </w:p>
        </w:tc>
      </w:tr>
      <w:tr w:rsidR="00952B92" w:rsidRPr="008B3B59" w14:paraId="3402C6B7" w14:textId="77777777">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3E647F63" w:rsidR="00D25A13" w:rsidRPr="008B3B59" w:rsidRDefault="00956C9B" w:rsidP="0013214B">
            <w:pPr>
              <w:rPr>
                <w:rFonts w:ascii="Arial" w:eastAsia="Arial" w:hAnsi="Arial" w:cs="Arial"/>
                <w:sz w:val="22"/>
                <w:szCs w:val="22"/>
              </w:rPr>
            </w:pPr>
            <w:r>
              <w:rPr>
                <w:rFonts w:ascii="Arial" w:eastAsia="Arial" w:hAnsi="Arial" w:cs="Arial"/>
                <w:sz w:val="22"/>
                <w:szCs w:val="22"/>
              </w:rPr>
              <w:t>QA Team, Raw Materials Team, Department Heads</w:t>
            </w:r>
          </w:p>
        </w:tc>
      </w:tr>
      <w:tr w:rsidR="00952B92" w:rsidRPr="008B3B59" w14:paraId="79D95C24" w14:textId="77777777" w:rsidTr="00CA54B4">
        <w:trPr>
          <w:trHeight w:val="509"/>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3227342C" w:rsidR="00312B55" w:rsidRPr="008B3B59" w:rsidRDefault="00956C9B" w:rsidP="00D25A13">
            <w:pPr>
              <w:rPr>
                <w:rFonts w:ascii="Arial" w:eastAsia="Arial" w:hAnsi="Arial" w:cs="Arial"/>
                <w:sz w:val="22"/>
                <w:szCs w:val="22"/>
              </w:rPr>
            </w:pPr>
            <w:r>
              <w:rPr>
                <w:rFonts w:ascii="Arial" w:eastAsia="Arial" w:hAnsi="Arial" w:cs="Arial"/>
                <w:sz w:val="22"/>
                <w:szCs w:val="22"/>
              </w:rPr>
              <w:t>Supplie</w:t>
            </w:r>
            <w:r w:rsidR="000A6E83">
              <w:rPr>
                <w:rFonts w:ascii="Arial" w:eastAsia="Arial" w:hAnsi="Arial" w:cs="Arial"/>
                <w:sz w:val="22"/>
                <w:szCs w:val="22"/>
              </w:rPr>
              <w:t>r</w:t>
            </w:r>
            <w:r>
              <w:rPr>
                <w:rFonts w:ascii="Arial" w:eastAsia="Arial" w:hAnsi="Arial" w:cs="Arial"/>
                <w:sz w:val="22"/>
                <w:szCs w:val="22"/>
              </w:rPr>
              <w:t xml:space="preserve">s, laboratories </w:t>
            </w:r>
          </w:p>
        </w:tc>
      </w:tr>
      <w:tr w:rsidR="00952B92" w:rsidRPr="008B3B59" w14:paraId="7242F7E2" w14:textId="77777777">
        <w:tc>
          <w:tcPr>
            <w:tcW w:w="10207" w:type="dxa"/>
            <w:gridSpan w:val="4"/>
            <w:shd w:val="clear" w:color="auto" w:fill="988445"/>
          </w:tcPr>
          <w:p w14:paraId="22B0C359"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ACCOUNTABILITIES  AND RESPONSIBILITIES </w:t>
            </w:r>
          </w:p>
        </w:tc>
      </w:tr>
      <w:tr w:rsidR="00952B92" w:rsidRPr="008B3B59" w14:paraId="03DEDE3B" w14:textId="77777777" w:rsidTr="00FF520C">
        <w:trPr>
          <w:trHeight w:val="416"/>
        </w:trPr>
        <w:tc>
          <w:tcPr>
            <w:tcW w:w="10207" w:type="dxa"/>
            <w:gridSpan w:val="4"/>
          </w:tcPr>
          <w:p w14:paraId="144BC561" w14:textId="4D9F1555" w:rsidR="002E1796" w:rsidRPr="002E1796" w:rsidRDefault="002E1796" w:rsidP="002E1796">
            <w:pPr>
              <w:rPr>
                <w:rFonts w:ascii="Arial" w:hAnsi="Arial" w:cs="Arial"/>
                <w:sz w:val="22"/>
                <w:szCs w:val="16"/>
              </w:rPr>
            </w:pPr>
            <w:r w:rsidRPr="002E1796">
              <w:rPr>
                <w:rFonts w:ascii="Arial" w:hAnsi="Arial" w:cs="Arial"/>
                <w:sz w:val="22"/>
                <w:szCs w:val="16"/>
              </w:rPr>
              <w:t>This is not an exhaustive list and the role will require you to accept additional responsibilities.</w:t>
            </w:r>
          </w:p>
          <w:p w14:paraId="39DFD25C" w14:textId="77777777" w:rsidR="002E1796" w:rsidRPr="002E1796" w:rsidRDefault="002E1796" w:rsidP="002E1796">
            <w:pPr>
              <w:rPr>
                <w:rFonts w:ascii="Arial" w:hAnsi="Arial" w:cs="Arial"/>
                <w:sz w:val="22"/>
                <w:szCs w:val="16"/>
              </w:rPr>
            </w:pPr>
          </w:p>
          <w:p w14:paraId="025ADD85" w14:textId="77777777" w:rsidR="00EB3883" w:rsidRPr="00BE18E6"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BE18E6">
              <w:rPr>
                <w:rFonts w:ascii="Arial" w:hAnsi="Arial" w:cs="Arial"/>
                <w:sz w:val="22"/>
                <w:szCs w:val="22"/>
              </w:rPr>
              <w:t>Ensure micro sampling plans are maintained; collected / tested and any adverse results are investigated and closed out.</w:t>
            </w:r>
          </w:p>
          <w:p w14:paraId="72F0F607" w14:textId="77777777" w:rsidR="00EB3883" w:rsidRPr="00BE18E6"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BE18E6">
              <w:rPr>
                <w:rFonts w:ascii="Arial" w:hAnsi="Arial" w:cs="Arial"/>
                <w:sz w:val="22"/>
                <w:szCs w:val="22"/>
              </w:rPr>
              <w:t>Ensure product quality is monitored, trends Identified and actions plans generated and agreed with relevant departments to address the issues.</w:t>
            </w:r>
          </w:p>
          <w:p w14:paraId="211B6C06" w14:textId="77777777" w:rsidR="00EB3883" w:rsidRPr="00BE18E6"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BE18E6">
              <w:rPr>
                <w:rFonts w:ascii="Arial" w:hAnsi="Arial" w:cs="Arial"/>
                <w:sz w:val="22"/>
                <w:szCs w:val="22"/>
              </w:rPr>
              <w:t>Audits are conducted to schedule ( internal audit</w:t>
            </w:r>
            <w:r>
              <w:rPr>
                <w:rFonts w:ascii="Arial" w:hAnsi="Arial" w:cs="Arial"/>
                <w:sz w:val="22"/>
                <w:szCs w:val="22"/>
              </w:rPr>
              <w:t xml:space="preserve"> </w:t>
            </w:r>
            <w:r w:rsidRPr="00BE18E6">
              <w:rPr>
                <w:rFonts w:ascii="Arial" w:hAnsi="Arial" w:cs="Arial"/>
                <w:sz w:val="22"/>
                <w:szCs w:val="22"/>
              </w:rPr>
              <w:t>/ Customer Codes of Practice, HACCP /</w:t>
            </w:r>
            <w:r>
              <w:rPr>
                <w:rFonts w:ascii="Arial" w:hAnsi="Arial" w:cs="Arial"/>
                <w:sz w:val="22"/>
                <w:szCs w:val="22"/>
              </w:rPr>
              <w:t xml:space="preserve"> </w:t>
            </w:r>
            <w:r w:rsidRPr="00BE18E6">
              <w:rPr>
                <w:rFonts w:ascii="Arial" w:hAnsi="Arial" w:cs="Arial"/>
                <w:sz w:val="22"/>
                <w:szCs w:val="22"/>
              </w:rPr>
              <w:t>CCP, GMP, FB , Hygiene Fabrication, Glass, plastic etc).</w:t>
            </w:r>
          </w:p>
          <w:p w14:paraId="340BE7F0" w14:textId="77777777" w:rsidR="00EB3883"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BE18E6">
              <w:rPr>
                <w:rFonts w:ascii="Arial" w:hAnsi="Arial" w:cs="Arial"/>
                <w:sz w:val="22"/>
                <w:szCs w:val="22"/>
              </w:rPr>
              <w:t>Traceability exercises to schedule which include forward &amp; backwards traceability, mass balance provenance and packaging).</w:t>
            </w:r>
          </w:p>
          <w:p w14:paraId="47CDC026" w14:textId="77777777" w:rsidR="00EB3883" w:rsidRPr="00BE18E6"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Pr>
                <w:rFonts w:ascii="Arial" w:hAnsi="Arial" w:cs="Arial"/>
                <w:sz w:val="22"/>
                <w:szCs w:val="22"/>
              </w:rPr>
              <w:t>Coordination of taste panels</w:t>
            </w:r>
          </w:p>
          <w:p w14:paraId="3B51431A" w14:textId="77777777" w:rsidR="00EB3883"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BE18E6">
              <w:rPr>
                <w:rFonts w:ascii="Arial" w:hAnsi="Arial" w:cs="Arial"/>
                <w:sz w:val="22"/>
                <w:szCs w:val="22"/>
              </w:rPr>
              <w:t>Calibration schedule is maintained.</w:t>
            </w:r>
          </w:p>
          <w:p w14:paraId="3788195B" w14:textId="77777777" w:rsidR="00EB3883"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Pr>
                <w:rFonts w:ascii="Arial" w:hAnsi="Arial" w:cs="Arial"/>
                <w:sz w:val="22"/>
                <w:szCs w:val="22"/>
              </w:rPr>
              <w:t>Ensure that product launches are prepared for and have a smooth transition from process to production.</w:t>
            </w:r>
          </w:p>
          <w:p w14:paraId="3B7CB3DC" w14:textId="77777777" w:rsidR="00B668AC"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Pr>
                <w:rFonts w:ascii="Arial" w:hAnsi="Arial" w:cs="Arial"/>
                <w:sz w:val="22"/>
                <w:szCs w:val="22"/>
              </w:rPr>
              <w:t>Support and mentor the Man Techs</w:t>
            </w:r>
          </w:p>
          <w:p w14:paraId="44B04480" w14:textId="176E76D5" w:rsidR="00EB3883" w:rsidRPr="00CA1310"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CA1310">
              <w:rPr>
                <w:rFonts w:ascii="Arial" w:hAnsi="Arial" w:cs="Arial"/>
                <w:sz w:val="22"/>
                <w:szCs w:val="22"/>
              </w:rPr>
              <w:t>You must demonstrate quality systems and COPs compliance</w:t>
            </w:r>
            <w:r>
              <w:rPr>
                <w:rFonts w:ascii="Arial" w:hAnsi="Arial" w:cs="Arial"/>
                <w:sz w:val="22"/>
                <w:szCs w:val="22"/>
              </w:rPr>
              <w:t>.</w:t>
            </w:r>
          </w:p>
          <w:p w14:paraId="3940B8E5" w14:textId="185BFBF7" w:rsidR="00EB3883" w:rsidRPr="00CA1310"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CA1310">
              <w:rPr>
                <w:rFonts w:ascii="Arial" w:hAnsi="Arial" w:cs="Arial"/>
                <w:sz w:val="22"/>
                <w:szCs w:val="22"/>
              </w:rPr>
              <w:t>Provide a key subject matter r</w:t>
            </w:r>
            <w:r>
              <w:rPr>
                <w:rFonts w:ascii="Arial" w:hAnsi="Arial" w:cs="Arial"/>
                <w:sz w:val="22"/>
                <w:szCs w:val="22"/>
              </w:rPr>
              <w:t>esource</w:t>
            </w:r>
            <w:r w:rsidRPr="00CA1310">
              <w:rPr>
                <w:rFonts w:ascii="Arial" w:hAnsi="Arial" w:cs="Arial"/>
                <w:sz w:val="22"/>
                <w:szCs w:val="22"/>
              </w:rPr>
              <w:t xml:space="preserve"> for factory level factory </w:t>
            </w:r>
            <w:r>
              <w:rPr>
                <w:rFonts w:ascii="Arial" w:hAnsi="Arial" w:cs="Arial"/>
                <w:sz w:val="22"/>
                <w:szCs w:val="22"/>
              </w:rPr>
              <w:t>Good Manufacturing Practice, HACCP and Quality.</w:t>
            </w:r>
          </w:p>
          <w:p w14:paraId="146DA6A7" w14:textId="77777777" w:rsidR="00EB3883"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CA1310">
              <w:rPr>
                <w:rFonts w:ascii="Arial" w:hAnsi="Arial" w:cs="Arial"/>
                <w:sz w:val="22"/>
                <w:szCs w:val="22"/>
              </w:rPr>
              <w:t xml:space="preserve">Be proactive in problem solving, </w:t>
            </w:r>
            <w:r>
              <w:rPr>
                <w:rFonts w:ascii="Arial" w:hAnsi="Arial" w:cs="Arial"/>
                <w:sz w:val="22"/>
                <w:szCs w:val="22"/>
              </w:rPr>
              <w:t xml:space="preserve">being part of the manufacturing team </w:t>
            </w:r>
            <w:r w:rsidRPr="00CA1310">
              <w:rPr>
                <w:rFonts w:ascii="Arial" w:hAnsi="Arial" w:cs="Arial"/>
                <w:sz w:val="22"/>
                <w:szCs w:val="22"/>
              </w:rPr>
              <w:t xml:space="preserve">identifying easier / better ways of manufacturing, mentoring and supporting </w:t>
            </w:r>
            <w:r>
              <w:rPr>
                <w:rFonts w:ascii="Arial" w:hAnsi="Arial" w:cs="Arial"/>
                <w:sz w:val="22"/>
                <w:szCs w:val="22"/>
              </w:rPr>
              <w:t>Line Managers/Man Techs.</w:t>
            </w:r>
          </w:p>
          <w:p w14:paraId="6B022E59" w14:textId="77777777" w:rsidR="00EB3883" w:rsidRPr="00EB3883"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EB3883">
              <w:rPr>
                <w:rFonts w:ascii="Arial" w:hAnsi="Arial" w:cs="Arial"/>
                <w:sz w:val="22"/>
                <w:szCs w:val="22"/>
              </w:rPr>
              <w:t xml:space="preserve">Actively aim to reduce number of  customer complaints, customer visit </w:t>
            </w:r>
            <w:proofErr w:type="spellStart"/>
            <w:r w:rsidRPr="00EB3883">
              <w:rPr>
                <w:rFonts w:ascii="Arial" w:hAnsi="Arial" w:cs="Arial"/>
                <w:sz w:val="22"/>
                <w:szCs w:val="22"/>
              </w:rPr>
              <w:t>non conformance</w:t>
            </w:r>
            <w:proofErr w:type="spellEnd"/>
            <w:r w:rsidRPr="00EB3883">
              <w:rPr>
                <w:rFonts w:ascii="Arial" w:hAnsi="Arial" w:cs="Arial"/>
                <w:sz w:val="22"/>
                <w:szCs w:val="22"/>
              </w:rPr>
              <w:t xml:space="preserve">, internal audit </w:t>
            </w:r>
            <w:proofErr w:type="spellStart"/>
            <w:r w:rsidRPr="00EB3883">
              <w:rPr>
                <w:rFonts w:ascii="Arial" w:hAnsi="Arial" w:cs="Arial"/>
                <w:sz w:val="22"/>
                <w:szCs w:val="22"/>
              </w:rPr>
              <w:t>non conformance</w:t>
            </w:r>
            <w:proofErr w:type="spellEnd"/>
            <w:r w:rsidRPr="00EB3883">
              <w:rPr>
                <w:rFonts w:ascii="Arial" w:hAnsi="Arial" w:cs="Arial"/>
                <w:sz w:val="22"/>
                <w:szCs w:val="22"/>
              </w:rPr>
              <w:t>, quality fails and micro non-conformances</w:t>
            </w:r>
            <w:r w:rsidRPr="00EB3883">
              <w:rPr>
                <w:rFonts w:ascii="Arial" w:hAnsi="Arial" w:cs="Arial"/>
                <w:sz w:val="18"/>
                <w:szCs w:val="18"/>
              </w:rPr>
              <w:t>.</w:t>
            </w:r>
          </w:p>
          <w:p w14:paraId="4DB90FAE" w14:textId="77777777" w:rsidR="00EB3883" w:rsidRDefault="00EB3883" w:rsidP="00EB3883">
            <w:pPr>
              <w:pBdr>
                <w:top w:val="none" w:sz="0" w:space="0" w:color="auto"/>
                <w:left w:val="none" w:sz="0" w:space="0" w:color="auto"/>
                <w:bottom w:val="none" w:sz="0" w:space="0" w:color="auto"/>
                <w:right w:val="none" w:sz="0" w:space="0" w:color="auto"/>
                <w:between w:val="none" w:sz="0" w:space="0" w:color="auto"/>
              </w:pBdr>
              <w:ind w:left="360"/>
              <w:rPr>
                <w:rFonts w:ascii="Arial" w:hAnsi="Arial" w:cs="Arial"/>
                <w:sz w:val="18"/>
                <w:szCs w:val="18"/>
              </w:rPr>
            </w:pPr>
          </w:p>
          <w:p w14:paraId="43F75E06" w14:textId="1F9E3BED" w:rsidR="00EB3883" w:rsidRPr="00EB3883" w:rsidRDefault="00EB3883" w:rsidP="00EB3883">
            <w:pPr>
              <w:pBdr>
                <w:top w:val="none" w:sz="0" w:space="0" w:color="auto"/>
                <w:left w:val="none" w:sz="0" w:space="0" w:color="auto"/>
                <w:bottom w:val="none" w:sz="0" w:space="0" w:color="auto"/>
                <w:right w:val="none" w:sz="0" w:space="0" w:color="auto"/>
                <w:between w:val="none" w:sz="0" w:space="0" w:color="auto"/>
              </w:pBdr>
              <w:ind w:left="360"/>
              <w:rPr>
                <w:rFonts w:ascii="Arial" w:hAnsi="Arial" w:cs="Arial"/>
                <w:sz w:val="22"/>
                <w:szCs w:val="22"/>
              </w:rPr>
            </w:pPr>
          </w:p>
        </w:tc>
      </w:tr>
      <w:tr w:rsidR="00952B92" w:rsidRPr="008B3B59" w14:paraId="59C8D32B" w14:textId="77777777">
        <w:tc>
          <w:tcPr>
            <w:tcW w:w="10207" w:type="dxa"/>
            <w:gridSpan w:val="4"/>
            <w:shd w:val="clear" w:color="auto" w:fill="988445"/>
          </w:tcPr>
          <w:p w14:paraId="18002CF1"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 EXPERIENCE, TECHNICAL SKILLS / KNOWLEDGE</w:t>
            </w:r>
          </w:p>
        </w:tc>
      </w:tr>
      <w:tr w:rsidR="00E93627" w:rsidRPr="008B3B59" w14:paraId="1E0516CF" w14:textId="77777777" w:rsidTr="00E93627">
        <w:trPr>
          <w:trHeight w:val="240"/>
        </w:trPr>
        <w:tc>
          <w:tcPr>
            <w:tcW w:w="10207" w:type="dxa"/>
            <w:gridSpan w:val="4"/>
            <w:shd w:val="clear" w:color="auto" w:fill="auto"/>
          </w:tcPr>
          <w:p w14:paraId="4E7D27C2" w14:textId="77777777" w:rsidR="00E93627" w:rsidRDefault="00E93627" w:rsidP="00B668AC">
            <w:pPr>
              <w:rPr>
                <w:rFonts w:ascii="Arial" w:eastAsia="Arial" w:hAnsi="Arial" w:cs="Arial"/>
                <w:color w:val="FFFFFF"/>
              </w:rPr>
            </w:pPr>
          </w:p>
          <w:p w14:paraId="45566247" w14:textId="537A65D2" w:rsidR="00B668AC" w:rsidRPr="00CA54B4" w:rsidRDefault="00B668AC" w:rsidP="00EB3883">
            <w:pPr>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rPr>
            </w:pPr>
          </w:p>
        </w:tc>
      </w:tr>
      <w:tr w:rsidR="00952B92" w:rsidRPr="008B3B59" w14:paraId="391E2846" w14:textId="77777777">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008B3B59">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8B3B59" w:rsidRPr="008B3B59" w14:paraId="4C6B67F2" w14:textId="77777777" w:rsidTr="008B3B59">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008B3B59">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008B3B59">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952B92" w:rsidRPr="008B3B59" w14:paraId="03D0115A" w14:textId="77777777" w:rsidTr="008B3B59">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7C22D7" w:rsidRPr="008B3B59" w14:paraId="175AAA52" w14:textId="77777777" w:rsidTr="00E93627">
        <w:trPr>
          <w:trHeight w:val="805"/>
        </w:trPr>
        <w:tc>
          <w:tcPr>
            <w:tcW w:w="2565" w:type="dxa"/>
          </w:tcPr>
          <w:p w14:paraId="4C2C7A5D" w14:textId="24C6BCB4" w:rsidR="007C22D7" w:rsidRPr="0083787B" w:rsidRDefault="007C22D7">
            <w:pPr>
              <w:rPr>
                <w:rFonts w:ascii="Arial" w:eastAsia="Arial" w:hAnsi="Arial" w:cs="Arial"/>
                <w:sz w:val="22"/>
                <w:szCs w:val="22"/>
              </w:rPr>
            </w:pPr>
            <w:r>
              <w:rPr>
                <w:rFonts w:ascii="Arial" w:eastAsia="Arial" w:hAnsi="Arial" w:cs="Arial"/>
                <w:sz w:val="22"/>
                <w:szCs w:val="22"/>
              </w:rPr>
              <w:t>People Management</w:t>
            </w:r>
          </w:p>
        </w:tc>
        <w:tc>
          <w:tcPr>
            <w:tcW w:w="7642" w:type="dxa"/>
            <w:gridSpan w:val="3"/>
          </w:tcPr>
          <w:p w14:paraId="615F12A2" w14:textId="7742139D" w:rsidR="007C22D7" w:rsidRPr="0083787B" w:rsidRDefault="007C22D7" w:rsidP="0083787B">
            <w:pPr>
              <w:widowControl w:val="0"/>
              <w:spacing w:line="276" w:lineRule="auto"/>
              <w:rPr>
                <w:rFonts w:ascii="Arial" w:eastAsia="Arial" w:hAnsi="Arial" w:cs="Arial"/>
                <w:sz w:val="22"/>
                <w:szCs w:val="22"/>
              </w:rPr>
            </w:pPr>
            <w:r w:rsidRPr="008F40F9">
              <w:rPr>
                <w:rFonts w:ascii="Arial" w:eastAsia="Arial" w:hAnsi="Arial" w:cs="Arial"/>
                <w:i/>
                <w:iCs/>
                <w:sz w:val="22"/>
                <w:szCs w:val="22"/>
              </w:rPr>
              <w:t>The ability to understand people and their motivations, build good relationships with them and help them unlock their potential.</w:t>
            </w:r>
          </w:p>
        </w:tc>
      </w:tr>
      <w:tr w:rsidR="007C22D7" w:rsidRPr="008B3B59" w14:paraId="0BB2480C" w14:textId="77777777" w:rsidTr="00E93627">
        <w:trPr>
          <w:trHeight w:val="831"/>
        </w:trPr>
        <w:tc>
          <w:tcPr>
            <w:tcW w:w="2565" w:type="dxa"/>
          </w:tcPr>
          <w:p w14:paraId="0C44BA9F" w14:textId="3CF76BA7" w:rsidR="007C22D7" w:rsidRPr="0083787B" w:rsidRDefault="007C22D7">
            <w:pPr>
              <w:rPr>
                <w:rFonts w:ascii="Arial" w:eastAsia="Arial" w:hAnsi="Arial" w:cs="Arial"/>
                <w:sz w:val="22"/>
                <w:szCs w:val="22"/>
              </w:rPr>
            </w:pPr>
            <w:r>
              <w:rPr>
                <w:rFonts w:ascii="Arial" w:eastAsia="Arial" w:hAnsi="Arial" w:cs="Arial"/>
                <w:sz w:val="22"/>
                <w:szCs w:val="22"/>
              </w:rPr>
              <w:t>Empowering others</w:t>
            </w:r>
          </w:p>
        </w:tc>
        <w:tc>
          <w:tcPr>
            <w:tcW w:w="7642" w:type="dxa"/>
            <w:gridSpan w:val="3"/>
          </w:tcPr>
          <w:p w14:paraId="43B82D65" w14:textId="7AE9C067" w:rsidR="007C22D7" w:rsidRPr="0083787B" w:rsidRDefault="007C22D7" w:rsidP="00E93627">
            <w:pPr>
              <w:widowControl w:val="0"/>
              <w:spacing w:line="276" w:lineRule="auto"/>
              <w:jc w:val="both"/>
              <w:rPr>
                <w:rFonts w:ascii="Arial" w:eastAsia="Arial" w:hAnsi="Arial" w:cs="Arial"/>
                <w:sz w:val="22"/>
                <w:szCs w:val="22"/>
              </w:rPr>
            </w:pPr>
            <w:r w:rsidRPr="00842A1D">
              <w:rPr>
                <w:rFonts w:ascii="Arial" w:eastAsia="Arial" w:hAnsi="Arial" w:cs="Arial"/>
                <w:i/>
                <w:iCs/>
                <w:sz w:val="22"/>
                <w:szCs w:val="22"/>
              </w:rPr>
              <w:t>Creates an environment where people feel required and enabled to take ownership and responsibility.</w:t>
            </w:r>
          </w:p>
        </w:tc>
      </w:tr>
      <w:tr w:rsidR="007C22D7" w:rsidRPr="008B3B59" w14:paraId="70EAC2C1" w14:textId="77777777" w:rsidTr="00E93627">
        <w:trPr>
          <w:trHeight w:val="831"/>
        </w:trPr>
        <w:tc>
          <w:tcPr>
            <w:tcW w:w="2565" w:type="dxa"/>
          </w:tcPr>
          <w:p w14:paraId="5182AB5B" w14:textId="74872E58" w:rsidR="007C22D7" w:rsidRPr="0083787B" w:rsidRDefault="007C22D7">
            <w:pPr>
              <w:rPr>
                <w:rFonts w:ascii="Arial" w:eastAsia="Arial" w:hAnsi="Arial" w:cs="Arial"/>
                <w:sz w:val="22"/>
                <w:szCs w:val="22"/>
              </w:rPr>
            </w:pPr>
            <w:r>
              <w:rPr>
                <w:rFonts w:ascii="Arial" w:eastAsia="Arial" w:hAnsi="Arial" w:cs="Arial"/>
                <w:sz w:val="22"/>
                <w:szCs w:val="22"/>
              </w:rPr>
              <w:t>Coaching for performance</w:t>
            </w:r>
          </w:p>
        </w:tc>
        <w:tc>
          <w:tcPr>
            <w:tcW w:w="7642" w:type="dxa"/>
            <w:gridSpan w:val="3"/>
          </w:tcPr>
          <w:p w14:paraId="1CF4A857" w14:textId="0109DAC9" w:rsidR="007C22D7" w:rsidRPr="0083787B" w:rsidRDefault="007C22D7" w:rsidP="0083787B">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The ability to help others achieve more through two-way feedback, clear direction and enabling.</w:t>
            </w:r>
          </w:p>
        </w:tc>
      </w:tr>
      <w:tr w:rsidR="007C22D7" w:rsidRPr="008B3B59" w14:paraId="0B39DD3E" w14:textId="77777777" w:rsidTr="00E93627">
        <w:trPr>
          <w:trHeight w:val="831"/>
        </w:trPr>
        <w:tc>
          <w:tcPr>
            <w:tcW w:w="2565" w:type="dxa"/>
          </w:tcPr>
          <w:p w14:paraId="793E6C4F" w14:textId="721B0B63" w:rsidR="007C22D7" w:rsidRPr="0083787B" w:rsidRDefault="007C22D7">
            <w:pPr>
              <w:rPr>
                <w:rFonts w:ascii="Arial" w:eastAsia="Arial" w:hAnsi="Arial" w:cs="Arial"/>
                <w:sz w:val="22"/>
                <w:szCs w:val="22"/>
              </w:rPr>
            </w:pPr>
            <w:r>
              <w:rPr>
                <w:rFonts w:ascii="Arial" w:eastAsia="Arial" w:hAnsi="Arial" w:cs="Arial"/>
                <w:sz w:val="22"/>
                <w:szCs w:val="22"/>
              </w:rPr>
              <w:t>Analysis &amp; Planning</w:t>
            </w:r>
          </w:p>
        </w:tc>
        <w:tc>
          <w:tcPr>
            <w:tcW w:w="7642" w:type="dxa"/>
            <w:gridSpan w:val="3"/>
          </w:tcPr>
          <w:p w14:paraId="7ACFA6AB" w14:textId="1290C1EA" w:rsidR="007C22D7" w:rsidRPr="008F40F9" w:rsidRDefault="007C22D7" w:rsidP="00E93627">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The ability to take a range of information, think things through logically and prioritise work to meet commitments aligned with organisational goals.</w:t>
            </w:r>
          </w:p>
        </w:tc>
      </w:tr>
      <w:tr w:rsidR="007C22D7" w:rsidRPr="008B3B59" w14:paraId="10420613" w14:textId="77777777" w:rsidTr="00CA54B4">
        <w:trPr>
          <w:trHeight w:val="656"/>
        </w:trPr>
        <w:tc>
          <w:tcPr>
            <w:tcW w:w="2565" w:type="dxa"/>
          </w:tcPr>
          <w:p w14:paraId="0EFCFDAF" w14:textId="566BF111" w:rsidR="007C22D7" w:rsidRPr="0083787B" w:rsidRDefault="007C22D7">
            <w:pPr>
              <w:rPr>
                <w:rFonts w:ascii="Arial" w:eastAsia="Arial" w:hAnsi="Arial" w:cs="Arial"/>
                <w:sz w:val="22"/>
                <w:szCs w:val="22"/>
              </w:rPr>
            </w:pPr>
            <w:r>
              <w:rPr>
                <w:rFonts w:ascii="Arial" w:eastAsia="Arial" w:hAnsi="Arial" w:cs="Arial"/>
                <w:sz w:val="22"/>
                <w:szCs w:val="22"/>
              </w:rPr>
              <w:t>Drive for Excellence</w:t>
            </w:r>
          </w:p>
        </w:tc>
        <w:tc>
          <w:tcPr>
            <w:tcW w:w="7642" w:type="dxa"/>
            <w:gridSpan w:val="3"/>
          </w:tcPr>
          <w:p w14:paraId="1A9CE676" w14:textId="060C08D3" w:rsidR="007C22D7" w:rsidRPr="008F40F9" w:rsidRDefault="007C22D7" w:rsidP="00E93627">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Knows the most effective and efficient processes for getting things done, with a focus on continuous improvement.</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8869" w14:textId="77777777" w:rsidR="00D60972" w:rsidRDefault="00D60972">
      <w:r>
        <w:separator/>
      </w:r>
    </w:p>
  </w:endnote>
  <w:endnote w:type="continuationSeparator" w:id="0">
    <w:p w14:paraId="3A4220EF" w14:textId="77777777" w:rsidR="00D60972" w:rsidRDefault="00D6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EB3883">
          <w:rPr>
            <w:noProof/>
          </w:rPr>
          <w:t>2</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0D0E" w14:textId="77777777" w:rsidR="00D60972" w:rsidRDefault="00D60972">
      <w:r>
        <w:separator/>
      </w:r>
    </w:p>
  </w:footnote>
  <w:footnote w:type="continuationSeparator" w:id="0">
    <w:p w14:paraId="4C5B3BA4" w14:textId="77777777" w:rsidR="00D60972" w:rsidRDefault="00D60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72C4"/>
    <w:multiLevelType w:val="hybridMultilevel"/>
    <w:tmpl w:val="23B41F9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F434D"/>
    <w:multiLevelType w:val="hybridMultilevel"/>
    <w:tmpl w:val="EE0267A8"/>
    <w:lvl w:ilvl="0" w:tplc="08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B31FD"/>
    <w:multiLevelType w:val="hybridMultilevel"/>
    <w:tmpl w:val="C4BE5062"/>
    <w:lvl w:ilvl="0" w:tplc="08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731A4"/>
    <w:multiLevelType w:val="hybridMultilevel"/>
    <w:tmpl w:val="3E62B236"/>
    <w:lvl w:ilvl="0" w:tplc="11BC968A">
      <w:start w:val="1"/>
      <w:numFmt w:val="bullet"/>
      <w:lvlText w:val=""/>
      <w:lvlJc w:val="left"/>
      <w:pPr>
        <w:tabs>
          <w:tab w:val="num" w:pos="360"/>
        </w:tabs>
        <w:ind w:left="360" w:hanging="360"/>
      </w:pPr>
      <w:rPr>
        <w:rFonts w:ascii="Symbol" w:hAnsi="Symbol" w:hint="default"/>
        <w:color w:val="0000FF"/>
      </w:rPr>
    </w:lvl>
    <w:lvl w:ilvl="1" w:tplc="08090001">
      <w:start w:val="1"/>
      <w:numFmt w:val="bullet"/>
      <w:lvlText w:val=""/>
      <w:lvlJc w:val="left"/>
      <w:pPr>
        <w:tabs>
          <w:tab w:val="num" w:pos="1440"/>
        </w:tabs>
        <w:ind w:left="1440" w:hanging="360"/>
      </w:pPr>
      <w:rPr>
        <w:rFonts w:ascii="Symbol" w:hAnsi="Symbol" w:hint="default"/>
        <w:color w:val="00008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152FB"/>
    <w:multiLevelType w:val="hybridMultilevel"/>
    <w:tmpl w:val="54CC664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A2E5D"/>
    <w:multiLevelType w:val="hybridMultilevel"/>
    <w:tmpl w:val="DA767C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45B21"/>
    <w:multiLevelType w:val="hybridMultilevel"/>
    <w:tmpl w:val="8104E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E34D83"/>
    <w:multiLevelType w:val="hybridMultilevel"/>
    <w:tmpl w:val="A8208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9D66A4"/>
    <w:multiLevelType w:val="hybridMultilevel"/>
    <w:tmpl w:val="DA80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264D8"/>
    <w:multiLevelType w:val="hybridMultilevel"/>
    <w:tmpl w:val="E6A4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022C1"/>
    <w:multiLevelType w:val="hybridMultilevel"/>
    <w:tmpl w:val="17DE19AA"/>
    <w:lvl w:ilvl="0" w:tplc="08090001">
      <w:start w:val="1"/>
      <w:numFmt w:val="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5010A6"/>
    <w:multiLevelType w:val="hybridMultilevel"/>
    <w:tmpl w:val="E2FA40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E35B0B"/>
    <w:multiLevelType w:val="hybridMultilevel"/>
    <w:tmpl w:val="B656B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3224D9"/>
    <w:multiLevelType w:val="hybridMultilevel"/>
    <w:tmpl w:val="B822A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11712"/>
    <w:multiLevelType w:val="hybridMultilevel"/>
    <w:tmpl w:val="93B89804"/>
    <w:lvl w:ilvl="0" w:tplc="08090001">
      <w:start w:val="1"/>
      <w:numFmt w:val="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05418D"/>
    <w:multiLevelType w:val="hybridMultilevel"/>
    <w:tmpl w:val="1AEAF4E4"/>
    <w:lvl w:ilvl="0" w:tplc="08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1341B0"/>
    <w:multiLevelType w:val="hybridMultilevel"/>
    <w:tmpl w:val="8C06350C"/>
    <w:lvl w:ilvl="0" w:tplc="08090001">
      <w:start w:val="1"/>
      <w:numFmt w:val="bullet"/>
      <w:lvlText w:val=""/>
      <w:lvlJc w:val="left"/>
      <w:pPr>
        <w:tabs>
          <w:tab w:val="num" w:pos="360"/>
        </w:tabs>
        <w:ind w:left="360" w:hanging="360"/>
      </w:pPr>
      <w:rPr>
        <w:rFonts w:ascii="Symbol" w:hAnsi="Symbol" w:hint="default"/>
        <w:color w:val="000080"/>
      </w:rPr>
    </w:lvl>
    <w:lvl w:ilvl="1" w:tplc="8250C5F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C728F6"/>
    <w:multiLevelType w:val="hybridMultilevel"/>
    <w:tmpl w:val="38C08B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F1221F"/>
    <w:multiLevelType w:val="hybridMultilevel"/>
    <w:tmpl w:val="557E542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0" w15:restartNumberingAfterBreak="0">
    <w:nsid w:val="6AF45EAB"/>
    <w:multiLevelType w:val="hybridMultilevel"/>
    <w:tmpl w:val="28FA79F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1" w15:restartNumberingAfterBreak="0">
    <w:nsid w:val="6B6D0A9F"/>
    <w:multiLevelType w:val="hybridMultilevel"/>
    <w:tmpl w:val="74045A1A"/>
    <w:lvl w:ilvl="0" w:tplc="EF2E5740">
      <w:start w:val="1"/>
      <w:numFmt w:val="bullet"/>
      <w:lvlText w:val=""/>
      <w:lvlJc w:val="left"/>
      <w:pPr>
        <w:tabs>
          <w:tab w:val="num" w:pos="360"/>
        </w:tabs>
        <w:ind w:left="36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D6248D"/>
    <w:multiLevelType w:val="hybridMultilevel"/>
    <w:tmpl w:val="FB5212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5412E5"/>
    <w:multiLevelType w:val="hybridMultilevel"/>
    <w:tmpl w:val="44A6F8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71862">
    <w:abstractNumId w:val="18"/>
  </w:num>
  <w:num w:numId="2" w16cid:durableId="670766296">
    <w:abstractNumId w:val="24"/>
  </w:num>
  <w:num w:numId="3" w16cid:durableId="288515095">
    <w:abstractNumId w:val="23"/>
  </w:num>
  <w:num w:numId="4" w16cid:durableId="91900246">
    <w:abstractNumId w:val="7"/>
  </w:num>
  <w:num w:numId="5" w16cid:durableId="2076119431">
    <w:abstractNumId w:val="6"/>
  </w:num>
  <w:num w:numId="6" w16cid:durableId="1460956671">
    <w:abstractNumId w:val="17"/>
  </w:num>
  <w:num w:numId="7" w16cid:durableId="676275505">
    <w:abstractNumId w:val="12"/>
  </w:num>
  <w:num w:numId="8" w16cid:durableId="1546213043">
    <w:abstractNumId w:val="5"/>
  </w:num>
  <w:num w:numId="9" w16cid:durableId="569075788">
    <w:abstractNumId w:val="9"/>
  </w:num>
  <w:num w:numId="10" w16cid:durableId="1850099993">
    <w:abstractNumId w:val="22"/>
  </w:num>
  <w:num w:numId="11" w16cid:durableId="882063803">
    <w:abstractNumId w:val="0"/>
  </w:num>
  <w:num w:numId="12" w16cid:durableId="1891458571">
    <w:abstractNumId w:val="1"/>
  </w:num>
  <w:num w:numId="13" w16cid:durableId="714739946">
    <w:abstractNumId w:val="15"/>
  </w:num>
  <w:num w:numId="14" w16cid:durableId="1809855491">
    <w:abstractNumId w:val="2"/>
  </w:num>
  <w:num w:numId="15" w16cid:durableId="916670406">
    <w:abstractNumId w:val="8"/>
  </w:num>
  <w:num w:numId="16" w16cid:durableId="329793851">
    <w:abstractNumId w:val="21"/>
  </w:num>
  <w:num w:numId="17" w16cid:durableId="512184922">
    <w:abstractNumId w:val="14"/>
  </w:num>
  <w:num w:numId="18" w16cid:durableId="961113951">
    <w:abstractNumId w:val="16"/>
  </w:num>
  <w:num w:numId="19" w16cid:durableId="1863132939">
    <w:abstractNumId w:val="13"/>
  </w:num>
  <w:num w:numId="20" w16cid:durableId="1666396836">
    <w:abstractNumId w:val="4"/>
  </w:num>
  <w:num w:numId="21" w16cid:durableId="404836224">
    <w:abstractNumId w:val="11"/>
  </w:num>
  <w:num w:numId="22" w16cid:durableId="678657760">
    <w:abstractNumId w:val="20"/>
  </w:num>
  <w:num w:numId="23" w16cid:durableId="773475119">
    <w:abstractNumId w:val="19"/>
  </w:num>
  <w:num w:numId="24" w16cid:durableId="825629744">
    <w:abstractNumId w:val="10"/>
  </w:num>
  <w:num w:numId="25" w16cid:durableId="398675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92"/>
    <w:rsid w:val="00054D0D"/>
    <w:rsid w:val="000A6B0F"/>
    <w:rsid w:val="000A6E83"/>
    <w:rsid w:val="0013214B"/>
    <w:rsid w:val="00140E8C"/>
    <w:rsid w:val="001C1BFA"/>
    <w:rsid w:val="001F46DB"/>
    <w:rsid w:val="00247CD4"/>
    <w:rsid w:val="002A3BA2"/>
    <w:rsid w:val="002C309E"/>
    <w:rsid w:val="002E1796"/>
    <w:rsid w:val="00312B55"/>
    <w:rsid w:val="003168DA"/>
    <w:rsid w:val="003221B0"/>
    <w:rsid w:val="0033077C"/>
    <w:rsid w:val="00364FE3"/>
    <w:rsid w:val="00430615"/>
    <w:rsid w:val="00496895"/>
    <w:rsid w:val="0061436D"/>
    <w:rsid w:val="00665485"/>
    <w:rsid w:val="006A222E"/>
    <w:rsid w:val="006B1D8A"/>
    <w:rsid w:val="007A4E52"/>
    <w:rsid w:val="007C22D7"/>
    <w:rsid w:val="007C6F24"/>
    <w:rsid w:val="007E1F0D"/>
    <w:rsid w:val="00807480"/>
    <w:rsid w:val="0083787B"/>
    <w:rsid w:val="008B3B59"/>
    <w:rsid w:val="008F40F9"/>
    <w:rsid w:val="00931D6F"/>
    <w:rsid w:val="00952B92"/>
    <w:rsid w:val="00956C9B"/>
    <w:rsid w:val="00977F62"/>
    <w:rsid w:val="00982B28"/>
    <w:rsid w:val="00A50B8E"/>
    <w:rsid w:val="00AA05B5"/>
    <w:rsid w:val="00B54FA1"/>
    <w:rsid w:val="00B668AC"/>
    <w:rsid w:val="00B86BD9"/>
    <w:rsid w:val="00BB1310"/>
    <w:rsid w:val="00BC020B"/>
    <w:rsid w:val="00C21BFD"/>
    <w:rsid w:val="00CA54B4"/>
    <w:rsid w:val="00D25A13"/>
    <w:rsid w:val="00D60972"/>
    <w:rsid w:val="00D8521A"/>
    <w:rsid w:val="00D929B2"/>
    <w:rsid w:val="00DD6B02"/>
    <w:rsid w:val="00E87BB2"/>
    <w:rsid w:val="00E93627"/>
    <w:rsid w:val="00EA0867"/>
    <w:rsid w:val="00EB3883"/>
    <w:rsid w:val="00EC5F49"/>
    <w:rsid w:val="00ED78A1"/>
    <w:rsid w:val="00EE2B26"/>
    <w:rsid w:val="00F310DA"/>
    <w:rsid w:val="00F97A2B"/>
    <w:rsid w:val="00FE7D4D"/>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8EDF357A-5B9A-487B-BF88-D6CCF3B1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customStyle="1" w:styleId="Default">
    <w:name w:val="Default"/>
    <w:rsid w:val="00FE7D4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sz w:val="24"/>
      <w:szCs w:val="24"/>
    </w:rPr>
  </w:style>
  <w:style w:type="paragraph" w:styleId="BodyText2">
    <w:name w:val="Body Text 2"/>
    <w:basedOn w:val="Normal"/>
    <w:link w:val="BodyText2Char"/>
    <w:rsid w:val="002C309E"/>
    <w:pPr>
      <w:widowControl w:val="0"/>
      <w:pBdr>
        <w:top w:val="none" w:sz="0" w:space="0" w:color="auto"/>
        <w:left w:val="none" w:sz="0" w:space="0" w:color="auto"/>
        <w:bottom w:val="none" w:sz="0" w:space="0" w:color="auto"/>
        <w:right w:val="none" w:sz="0" w:space="0" w:color="auto"/>
        <w:between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napToGrid w:val="0"/>
      <w:sz w:val="24"/>
      <w:lang w:val="en-US" w:eastAsia="en-US"/>
    </w:rPr>
  </w:style>
  <w:style w:type="character" w:customStyle="1" w:styleId="BodyText2Char">
    <w:name w:val="Body Text 2 Char"/>
    <w:basedOn w:val="DefaultParagraphFont"/>
    <w:link w:val="BodyText2"/>
    <w:rsid w:val="002C309E"/>
    <w:rPr>
      <w:b/>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B73E411AF85A4B8A48CE2055A0BB5A" ma:contentTypeVersion="2" ma:contentTypeDescription="Create a new document." ma:contentTypeScope="" ma:versionID="61e0b35ebfd27cfb11c495d929c1e6d3">
  <xsd:schema xmlns:xsd="http://www.w3.org/2001/XMLSchema" xmlns:xs="http://www.w3.org/2001/XMLSchema" xmlns:p="http://schemas.microsoft.com/office/2006/metadata/properties" xmlns:ns2="f761ca7f-6799-433a-825a-9a25b287d2b2" targetNamespace="http://schemas.microsoft.com/office/2006/metadata/properties" ma:root="true" ma:fieldsID="a4faaccde6c3cf5915a9a2392f20a659" ns2:_="">
    <xsd:import namespace="f761ca7f-6799-433a-825a-9a25b287d2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ca7f-6799-433a-825a-9a25b287d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14962-E43F-4C0E-8C43-48DC4DA77C7B}">
  <ds:schemaRefs>
    <ds:schemaRef ds:uri="http://schemas.microsoft.com/sharepoint/v3/contenttype/forms"/>
  </ds:schemaRefs>
</ds:datastoreItem>
</file>

<file path=customXml/itemProps2.xml><?xml version="1.0" encoding="utf-8"?>
<ds:datastoreItem xmlns:ds="http://schemas.openxmlformats.org/officeDocument/2006/customXml" ds:itemID="{B363E3B2-CDC2-4241-9358-CD040550A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ca7f-6799-433a-825a-9a25b287d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BB1F7-B617-4BF5-82FA-EF33593EB6D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761ca7f-6799-433a-825a-9a25b287d2b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Dave Fulton</cp:lastModifiedBy>
  <cp:revision>2</cp:revision>
  <dcterms:created xsi:type="dcterms:W3CDTF">2024-01-12T20:35:00Z</dcterms:created>
  <dcterms:modified xsi:type="dcterms:W3CDTF">2024-01-12T20:35:00Z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0x0101004BB73E411AF85A4B8A48CE2055A0BB5A</vt:lpwstr>
  </property>
</Properties>
</file>