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EBEE106" w14:textId="4F6E8CB1" w:rsidR="00952B92" w:rsidRPr="008B3B59" w:rsidRDefault="00F94BED">
      <w:pPr>
        <w:jc w:val="center"/>
        <w:rPr>
          <w:rFonts w:ascii="Arial" w:eastAsia="Arial" w:hAnsi="Arial" w:cs="Arial"/>
          <w:sz w:val="22"/>
          <w:szCs w:val="22"/>
        </w:rPr>
      </w:pPr>
      <w:r>
        <w:rPr>
          <w:rFonts w:ascii="Arial" w:eastAsia="Arial" w:hAnsi="Arial" w:cs="Arial"/>
          <w:sz w:val="22"/>
          <w:szCs w:val="22"/>
        </w:rPr>
        <w:t xml:space="preserve">` </w:t>
      </w:r>
      <w:r w:rsidR="003221B0" w:rsidRPr="008B3B59">
        <w:rPr>
          <w:rFonts w:ascii="Arial" w:eastAsia="Arial" w:hAnsi="Arial" w:cs="Arial"/>
          <w:noProof/>
          <w:sz w:val="22"/>
          <w:szCs w:val="22"/>
        </w:rPr>
        <w:drawing>
          <wp:inline distT="19050" distB="19050" distL="19050" distR="19050" wp14:anchorId="237D83D8" wp14:editId="2137B6E2">
            <wp:extent cx="2400300" cy="1256071"/>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2400300" cy="1256071"/>
                    </a:xfrm>
                    <a:prstGeom prst="rect">
                      <a:avLst/>
                    </a:prstGeom>
                    <a:ln/>
                  </pic:spPr>
                </pic:pic>
              </a:graphicData>
            </a:graphic>
          </wp:inline>
        </w:drawing>
      </w:r>
    </w:p>
    <w:p w14:paraId="7BCB93CB" w14:textId="77777777" w:rsidR="00952B92" w:rsidRPr="008B3B59" w:rsidRDefault="00952B92">
      <w:pPr>
        <w:jc w:val="center"/>
        <w:rPr>
          <w:rFonts w:ascii="Arial" w:eastAsia="Arial" w:hAnsi="Arial" w:cs="Arial"/>
          <w:sz w:val="22"/>
          <w:szCs w:val="22"/>
        </w:rPr>
      </w:pPr>
    </w:p>
    <w:tbl>
      <w:tblPr>
        <w:tblStyle w:val="a"/>
        <w:tblW w:w="10207"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65"/>
        <w:gridCol w:w="3958"/>
        <w:gridCol w:w="1417"/>
        <w:gridCol w:w="2267"/>
      </w:tblGrid>
      <w:tr w:rsidR="00952B92" w:rsidRPr="008B3B59" w14:paraId="17420582" w14:textId="77777777">
        <w:trPr>
          <w:trHeight w:val="220"/>
        </w:trPr>
        <w:tc>
          <w:tcPr>
            <w:tcW w:w="10207" w:type="dxa"/>
            <w:gridSpan w:val="4"/>
            <w:shd w:val="clear" w:color="auto" w:fill="988445"/>
          </w:tcPr>
          <w:p w14:paraId="4BF1D33F" w14:textId="77777777" w:rsidR="00952B92" w:rsidRPr="008B3B59" w:rsidRDefault="003221B0">
            <w:pPr>
              <w:jc w:val="center"/>
              <w:rPr>
                <w:rFonts w:ascii="Arial" w:eastAsia="Arial" w:hAnsi="Arial" w:cs="Arial"/>
                <w:sz w:val="22"/>
                <w:szCs w:val="22"/>
              </w:rPr>
            </w:pPr>
            <w:r w:rsidRPr="008B3B59">
              <w:rPr>
                <w:rFonts w:ascii="Arial" w:eastAsia="Arial" w:hAnsi="Arial" w:cs="Arial"/>
                <w:color w:val="FFFFFF"/>
                <w:sz w:val="22"/>
                <w:szCs w:val="22"/>
              </w:rPr>
              <w:tab/>
              <w:t>ROLE PROFILE</w:t>
            </w:r>
            <w:r w:rsidRPr="008B3B59">
              <w:rPr>
                <w:rFonts w:ascii="Arial" w:eastAsia="Arial" w:hAnsi="Arial" w:cs="Arial"/>
                <w:b/>
                <w:color w:val="FFFFFF"/>
                <w:sz w:val="22"/>
                <w:szCs w:val="22"/>
              </w:rPr>
              <w:t xml:space="preserve"> </w:t>
            </w:r>
          </w:p>
        </w:tc>
      </w:tr>
      <w:tr w:rsidR="00952B92" w:rsidRPr="008B3B59" w14:paraId="02CE5581" w14:textId="77777777" w:rsidTr="00C8426B">
        <w:trPr>
          <w:trHeight w:val="280"/>
        </w:trPr>
        <w:tc>
          <w:tcPr>
            <w:tcW w:w="2565" w:type="dxa"/>
            <w:shd w:val="clear" w:color="auto" w:fill="FFFDEE"/>
          </w:tcPr>
          <w:p w14:paraId="5ADA1C19" w14:textId="77777777" w:rsidR="00952B92" w:rsidRPr="008B3B59" w:rsidRDefault="003221B0">
            <w:pPr>
              <w:rPr>
                <w:rFonts w:ascii="Arial" w:eastAsia="Arial" w:hAnsi="Arial" w:cs="Arial"/>
                <w:sz w:val="22"/>
                <w:szCs w:val="22"/>
              </w:rPr>
            </w:pPr>
            <w:r w:rsidRPr="008B3B59">
              <w:rPr>
                <w:rFonts w:ascii="Arial" w:eastAsia="Arial" w:hAnsi="Arial" w:cs="Arial"/>
                <w:sz w:val="22"/>
                <w:szCs w:val="22"/>
              </w:rPr>
              <w:t>Job title</w:t>
            </w:r>
          </w:p>
        </w:tc>
        <w:tc>
          <w:tcPr>
            <w:tcW w:w="3958" w:type="dxa"/>
          </w:tcPr>
          <w:p w14:paraId="7C74DD0B" w14:textId="01C56B59" w:rsidR="00952B92" w:rsidRPr="008B3B59" w:rsidRDefault="00B84E61">
            <w:pPr>
              <w:rPr>
                <w:rFonts w:ascii="Arial" w:eastAsia="Arial" w:hAnsi="Arial" w:cs="Arial"/>
                <w:sz w:val="22"/>
                <w:szCs w:val="22"/>
              </w:rPr>
            </w:pPr>
            <w:r>
              <w:rPr>
                <w:rFonts w:ascii="Arial" w:eastAsia="Arial" w:hAnsi="Arial" w:cs="Arial"/>
                <w:sz w:val="22"/>
                <w:szCs w:val="22"/>
              </w:rPr>
              <w:t>Supply Chain Manager</w:t>
            </w:r>
          </w:p>
        </w:tc>
        <w:tc>
          <w:tcPr>
            <w:tcW w:w="1417" w:type="dxa"/>
            <w:shd w:val="clear" w:color="auto" w:fill="FFFDEE"/>
          </w:tcPr>
          <w:p w14:paraId="2A50F9C4" w14:textId="77777777" w:rsidR="00952B92" w:rsidRPr="008B3B59" w:rsidRDefault="003221B0">
            <w:pPr>
              <w:jc w:val="center"/>
              <w:rPr>
                <w:rFonts w:ascii="Arial" w:eastAsia="Arial" w:hAnsi="Arial" w:cs="Arial"/>
                <w:sz w:val="22"/>
                <w:szCs w:val="22"/>
              </w:rPr>
            </w:pPr>
            <w:r w:rsidRPr="008B3B59">
              <w:rPr>
                <w:rFonts w:ascii="Arial" w:eastAsia="Arial" w:hAnsi="Arial" w:cs="Arial"/>
                <w:sz w:val="22"/>
                <w:szCs w:val="22"/>
              </w:rPr>
              <w:t>Date</w:t>
            </w:r>
          </w:p>
        </w:tc>
        <w:tc>
          <w:tcPr>
            <w:tcW w:w="2267" w:type="dxa"/>
          </w:tcPr>
          <w:p w14:paraId="7F8A96F6" w14:textId="22F6E1B6" w:rsidR="00952B92" w:rsidRPr="008B3B59" w:rsidRDefault="00C8426B">
            <w:pPr>
              <w:rPr>
                <w:rFonts w:ascii="Arial" w:eastAsia="Arial" w:hAnsi="Arial" w:cs="Arial"/>
                <w:sz w:val="22"/>
                <w:szCs w:val="22"/>
              </w:rPr>
            </w:pPr>
            <w:r>
              <w:rPr>
                <w:rFonts w:ascii="Arial" w:eastAsia="Arial" w:hAnsi="Arial" w:cs="Arial"/>
                <w:sz w:val="22"/>
                <w:szCs w:val="22"/>
              </w:rPr>
              <w:t>September 2026</w:t>
            </w:r>
          </w:p>
        </w:tc>
      </w:tr>
      <w:tr w:rsidR="00952B92" w:rsidRPr="008B3B59" w14:paraId="3E7C9FD0" w14:textId="77777777">
        <w:trPr>
          <w:trHeight w:val="260"/>
        </w:trPr>
        <w:tc>
          <w:tcPr>
            <w:tcW w:w="2565" w:type="dxa"/>
            <w:shd w:val="clear" w:color="auto" w:fill="FFFDEE"/>
          </w:tcPr>
          <w:p w14:paraId="40B2EC56" w14:textId="77777777" w:rsidR="00952B92" w:rsidRPr="008B3B59" w:rsidRDefault="003221B0">
            <w:pPr>
              <w:rPr>
                <w:rFonts w:ascii="Arial" w:eastAsia="Arial" w:hAnsi="Arial" w:cs="Arial"/>
                <w:sz w:val="22"/>
                <w:szCs w:val="22"/>
              </w:rPr>
            </w:pPr>
            <w:r w:rsidRPr="008B3B59">
              <w:rPr>
                <w:rFonts w:ascii="Arial" w:eastAsia="Arial" w:hAnsi="Arial" w:cs="Arial"/>
                <w:sz w:val="22"/>
                <w:szCs w:val="22"/>
              </w:rPr>
              <w:t>Business</w:t>
            </w:r>
          </w:p>
        </w:tc>
        <w:tc>
          <w:tcPr>
            <w:tcW w:w="7642" w:type="dxa"/>
            <w:gridSpan w:val="3"/>
          </w:tcPr>
          <w:p w14:paraId="2B217B1C" w14:textId="14AE9D35" w:rsidR="00952B92" w:rsidRPr="008B3B59" w:rsidRDefault="00C8426B">
            <w:pPr>
              <w:rPr>
                <w:rFonts w:ascii="Arial" w:eastAsia="Arial" w:hAnsi="Arial" w:cs="Arial"/>
                <w:sz w:val="22"/>
                <w:szCs w:val="22"/>
              </w:rPr>
            </w:pPr>
            <w:r>
              <w:rPr>
                <w:rFonts w:ascii="Arial" w:eastAsia="Arial" w:hAnsi="Arial" w:cs="Arial"/>
                <w:sz w:val="22"/>
                <w:szCs w:val="22"/>
              </w:rPr>
              <w:t>Walker &amp; Son</w:t>
            </w:r>
          </w:p>
        </w:tc>
      </w:tr>
      <w:tr w:rsidR="00952B92" w:rsidRPr="008B3B59" w14:paraId="1AFA810F" w14:textId="77777777">
        <w:tc>
          <w:tcPr>
            <w:tcW w:w="2565" w:type="dxa"/>
            <w:shd w:val="clear" w:color="auto" w:fill="FFFDEE"/>
          </w:tcPr>
          <w:p w14:paraId="4E0BC2B5" w14:textId="77777777" w:rsidR="00952B92" w:rsidRPr="008B3B59" w:rsidRDefault="003221B0">
            <w:pPr>
              <w:rPr>
                <w:rFonts w:ascii="Arial" w:eastAsia="Arial" w:hAnsi="Arial" w:cs="Arial"/>
                <w:sz w:val="22"/>
                <w:szCs w:val="22"/>
              </w:rPr>
            </w:pPr>
            <w:r w:rsidRPr="008B3B59">
              <w:rPr>
                <w:rFonts w:ascii="Arial" w:eastAsia="Arial" w:hAnsi="Arial" w:cs="Arial"/>
                <w:sz w:val="22"/>
                <w:szCs w:val="22"/>
              </w:rPr>
              <w:t>Department</w:t>
            </w:r>
          </w:p>
        </w:tc>
        <w:tc>
          <w:tcPr>
            <w:tcW w:w="7642" w:type="dxa"/>
            <w:gridSpan w:val="3"/>
          </w:tcPr>
          <w:p w14:paraId="343972EB" w14:textId="099F91FA" w:rsidR="00952B92" w:rsidRPr="008B3B59" w:rsidRDefault="00C8426B">
            <w:pPr>
              <w:rPr>
                <w:rFonts w:ascii="Arial" w:eastAsia="Arial" w:hAnsi="Arial" w:cs="Arial"/>
                <w:sz w:val="22"/>
                <w:szCs w:val="22"/>
              </w:rPr>
            </w:pPr>
            <w:r>
              <w:rPr>
                <w:rFonts w:ascii="Arial" w:eastAsia="Arial" w:hAnsi="Arial" w:cs="Arial"/>
                <w:sz w:val="22"/>
                <w:szCs w:val="22"/>
              </w:rPr>
              <w:t>Supply Chain</w:t>
            </w:r>
          </w:p>
        </w:tc>
      </w:tr>
      <w:tr w:rsidR="00952B92" w:rsidRPr="008B3B59" w14:paraId="24164379" w14:textId="77777777">
        <w:trPr>
          <w:trHeight w:val="280"/>
        </w:trPr>
        <w:tc>
          <w:tcPr>
            <w:tcW w:w="2565" w:type="dxa"/>
            <w:shd w:val="clear" w:color="auto" w:fill="FFFDEE"/>
          </w:tcPr>
          <w:p w14:paraId="1735CE34" w14:textId="77777777" w:rsidR="00952B92" w:rsidRPr="008B3B59" w:rsidRDefault="003221B0">
            <w:pPr>
              <w:rPr>
                <w:rFonts w:ascii="Arial" w:eastAsia="Arial" w:hAnsi="Arial" w:cs="Arial"/>
                <w:sz w:val="22"/>
                <w:szCs w:val="22"/>
              </w:rPr>
            </w:pPr>
            <w:r w:rsidRPr="008B3B59">
              <w:rPr>
                <w:rFonts w:ascii="Arial" w:eastAsia="Arial" w:hAnsi="Arial" w:cs="Arial"/>
                <w:sz w:val="22"/>
                <w:szCs w:val="22"/>
              </w:rPr>
              <w:t>Location</w:t>
            </w:r>
          </w:p>
        </w:tc>
        <w:tc>
          <w:tcPr>
            <w:tcW w:w="7642" w:type="dxa"/>
            <w:gridSpan w:val="3"/>
          </w:tcPr>
          <w:p w14:paraId="06346BBF" w14:textId="5F2C9826" w:rsidR="00952B92" w:rsidRPr="008B3B59" w:rsidRDefault="00C8426B">
            <w:pPr>
              <w:rPr>
                <w:rFonts w:ascii="Arial" w:eastAsia="Arial" w:hAnsi="Arial" w:cs="Arial"/>
                <w:sz w:val="22"/>
                <w:szCs w:val="22"/>
              </w:rPr>
            </w:pPr>
            <w:r>
              <w:rPr>
                <w:rFonts w:ascii="Arial" w:eastAsia="Arial" w:hAnsi="Arial" w:cs="Arial"/>
                <w:sz w:val="22"/>
                <w:szCs w:val="22"/>
              </w:rPr>
              <w:t>Beaumont Leys, Leicester</w:t>
            </w:r>
          </w:p>
        </w:tc>
      </w:tr>
      <w:tr w:rsidR="00952B92" w:rsidRPr="008B3B59" w14:paraId="4D9810B3" w14:textId="77777777">
        <w:tc>
          <w:tcPr>
            <w:tcW w:w="10207" w:type="dxa"/>
            <w:gridSpan w:val="4"/>
            <w:shd w:val="clear" w:color="auto" w:fill="988445"/>
          </w:tcPr>
          <w:p w14:paraId="05273E92" w14:textId="77777777" w:rsidR="00952B92" w:rsidRPr="008B3B59" w:rsidRDefault="0083787B">
            <w:pPr>
              <w:jc w:val="center"/>
              <w:rPr>
                <w:rFonts w:ascii="Arial" w:eastAsia="Arial" w:hAnsi="Arial" w:cs="Arial"/>
                <w:sz w:val="22"/>
                <w:szCs w:val="22"/>
              </w:rPr>
            </w:pPr>
            <w:r>
              <w:rPr>
                <w:rFonts w:ascii="Arial" w:eastAsia="Arial" w:hAnsi="Arial" w:cs="Arial"/>
                <w:color w:val="FFFFFF"/>
                <w:sz w:val="22"/>
                <w:szCs w:val="22"/>
              </w:rPr>
              <w:t xml:space="preserve">ROLE SUMMARY </w:t>
            </w:r>
          </w:p>
        </w:tc>
      </w:tr>
      <w:tr w:rsidR="00952B92" w:rsidRPr="008B3B59" w14:paraId="3A5EDB33" w14:textId="77777777">
        <w:trPr>
          <w:trHeight w:val="1880"/>
        </w:trPr>
        <w:tc>
          <w:tcPr>
            <w:tcW w:w="10207" w:type="dxa"/>
            <w:gridSpan w:val="4"/>
          </w:tcPr>
          <w:p w14:paraId="00312BAE" w14:textId="77777777" w:rsidR="0016019A" w:rsidRPr="00C8426B" w:rsidRDefault="0016019A" w:rsidP="00DB04DB">
            <w:pPr>
              <w:pBdr>
                <w:top w:val="none" w:sz="0" w:space="0" w:color="auto"/>
                <w:left w:val="none" w:sz="0" w:space="0" w:color="auto"/>
                <w:bottom w:val="none" w:sz="0" w:space="0" w:color="auto"/>
                <w:right w:val="none" w:sz="0" w:space="0" w:color="auto"/>
                <w:between w:val="none" w:sz="0" w:space="0" w:color="auto"/>
              </w:pBdr>
              <w:rPr>
                <w:rFonts w:ascii="Arial" w:hAnsi="Arial" w:cs="Arial"/>
              </w:rPr>
            </w:pPr>
          </w:p>
          <w:p w14:paraId="78B8D2DE" w14:textId="77777777" w:rsidR="00C8426B" w:rsidRPr="00C8426B" w:rsidRDefault="00C8426B" w:rsidP="00C8426B">
            <w:p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 xml:space="preserve">The primary purpose of this role is to ensure the needs of both our customers and Walker &amp; Son (Charnwood) Bakery are met through the delivery of exceptional service performance, achieving OTIF (On Time </w:t>
            </w:r>
            <w:proofErr w:type="gramStart"/>
            <w:r w:rsidRPr="00C8426B">
              <w:rPr>
                <w:rFonts w:ascii="Arial" w:hAnsi="Arial" w:cs="Arial"/>
              </w:rPr>
              <w:t>In</w:t>
            </w:r>
            <w:proofErr w:type="gramEnd"/>
            <w:r w:rsidRPr="00C8426B">
              <w:rPr>
                <w:rFonts w:ascii="Arial" w:hAnsi="Arial" w:cs="Arial"/>
              </w:rPr>
              <w:t xml:space="preserve"> Full) customer deliveries through optimised demand planning, production scheduling, material management and distribution activities.</w:t>
            </w:r>
          </w:p>
          <w:p w14:paraId="2EDB93FB" w14:textId="77777777" w:rsidR="00C8426B" w:rsidRPr="00C8426B" w:rsidRDefault="00C8426B" w:rsidP="00C8426B">
            <w:pPr>
              <w:pBdr>
                <w:top w:val="none" w:sz="0" w:space="0" w:color="auto"/>
                <w:left w:val="none" w:sz="0" w:space="0" w:color="auto"/>
                <w:bottom w:val="none" w:sz="0" w:space="0" w:color="auto"/>
                <w:right w:val="none" w:sz="0" w:space="0" w:color="auto"/>
                <w:between w:val="none" w:sz="0" w:space="0" w:color="auto"/>
              </w:pBdr>
              <w:rPr>
                <w:rFonts w:ascii="Arial" w:hAnsi="Arial" w:cs="Arial"/>
              </w:rPr>
            </w:pPr>
          </w:p>
          <w:p w14:paraId="657E8B2D" w14:textId="77777777" w:rsidR="00C8426B" w:rsidRPr="00C8426B" w:rsidRDefault="00C8426B" w:rsidP="00C8426B">
            <w:p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As a key member of the Site Senior Management Team (SMT), the Supply Chain Manager is responsible for shaping and delivering the strategic supply chain agenda for the site, while providing leadership across the end-to-end supply chain function, including Planning, Scheduling, Material Management, Inbound Logistics and Despatch.</w:t>
            </w:r>
          </w:p>
          <w:p w14:paraId="08BEAE9C" w14:textId="77777777" w:rsidR="00C8426B" w:rsidRPr="00C8426B" w:rsidRDefault="00C8426B" w:rsidP="00C8426B">
            <w:pPr>
              <w:pBdr>
                <w:top w:val="none" w:sz="0" w:space="0" w:color="auto"/>
                <w:left w:val="none" w:sz="0" w:space="0" w:color="auto"/>
                <w:bottom w:val="none" w:sz="0" w:space="0" w:color="auto"/>
                <w:right w:val="none" w:sz="0" w:space="0" w:color="auto"/>
                <w:between w:val="none" w:sz="0" w:space="0" w:color="auto"/>
              </w:pBdr>
              <w:rPr>
                <w:rFonts w:ascii="Arial" w:hAnsi="Arial" w:cs="Arial"/>
              </w:rPr>
            </w:pPr>
          </w:p>
          <w:p w14:paraId="42AE395B" w14:textId="77777777" w:rsidR="00C8426B" w:rsidRPr="00C8426B" w:rsidRDefault="00C8426B" w:rsidP="00C8426B">
            <w:p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The role plays a critical part in balancing customer service, operational efficiency, cost performance and future growth. Success requires extensive collaboration across multiple functions and the ability to influence a diverse range of internal and external stakeholders,</w:t>
            </w:r>
          </w:p>
          <w:p w14:paraId="40BD40E7" w14:textId="516DB4AB" w:rsidR="0016019A" w:rsidRPr="00C8426B" w:rsidRDefault="00836FBE" w:rsidP="00DB04DB">
            <w:p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including SB Group SC, SBSC and Customers.</w:t>
            </w:r>
          </w:p>
          <w:p w14:paraId="79B7EA33" w14:textId="77777777" w:rsidR="00BD5ED7" w:rsidRPr="00C8426B" w:rsidRDefault="00BD5ED7" w:rsidP="00DB04DB">
            <w:pPr>
              <w:pBdr>
                <w:top w:val="none" w:sz="0" w:space="0" w:color="auto"/>
                <w:left w:val="none" w:sz="0" w:space="0" w:color="auto"/>
                <w:bottom w:val="none" w:sz="0" w:space="0" w:color="auto"/>
                <w:right w:val="none" w:sz="0" w:space="0" w:color="auto"/>
                <w:between w:val="none" w:sz="0" w:space="0" w:color="auto"/>
              </w:pBdr>
              <w:rPr>
                <w:rFonts w:ascii="Arial" w:hAnsi="Arial" w:cs="Arial"/>
              </w:rPr>
            </w:pPr>
          </w:p>
          <w:p w14:paraId="40C1B4FE" w14:textId="163D5CCF" w:rsidR="00D936B5" w:rsidRPr="00C8426B" w:rsidRDefault="008722EC" w:rsidP="00DB04DB">
            <w:p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Key areas of focus for this role are listed below</w:t>
            </w:r>
            <w:r w:rsidR="00417645" w:rsidRPr="00C8426B">
              <w:rPr>
                <w:rFonts w:ascii="Arial" w:hAnsi="Arial" w:cs="Arial"/>
              </w:rPr>
              <w:t>.</w:t>
            </w:r>
          </w:p>
          <w:p w14:paraId="250E56FA" w14:textId="77777777" w:rsidR="002E3C5F" w:rsidRPr="00C8426B" w:rsidRDefault="002E3C5F" w:rsidP="00DB04DB">
            <w:pPr>
              <w:pBdr>
                <w:top w:val="none" w:sz="0" w:space="0" w:color="auto"/>
                <w:left w:val="none" w:sz="0" w:space="0" w:color="auto"/>
                <w:bottom w:val="none" w:sz="0" w:space="0" w:color="auto"/>
                <w:right w:val="none" w:sz="0" w:space="0" w:color="auto"/>
                <w:between w:val="none" w:sz="0" w:space="0" w:color="auto"/>
              </w:pBdr>
              <w:rPr>
                <w:rFonts w:ascii="Arial" w:hAnsi="Arial" w:cs="Arial"/>
                <w:b/>
                <w:bCs/>
              </w:rPr>
            </w:pPr>
          </w:p>
          <w:p w14:paraId="285B5BE0" w14:textId="18FB8EA8" w:rsidR="00CF3DFD" w:rsidRPr="00C8426B" w:rsidRDefault="007D5F75" w:rsidP="00DB04DB">
            <w:pPr>
              <w:pBdr>
                <w:top w:val="none" w:sz="0" w:space="0" w:color="auto"/>
                <w:left w:val="none" w:sz="0" w:space="0" w:color="auto"/>
                <w:bottom w:val="none" w:sz="0" w:space="0" w:color="auto"/>
                <w:right w:val="none" w:sz="0" w:space="0" w:color="auto"/>
                <w:between w:val="none" w:sz="0" w:space="0" w:color="auto"/>
              </w:pBdr>
              <w:rPr>
                <w:rFonts w:ascii="Arial" w:hAnsi="Arial" w:cs="Arial"/>
                <w:b/>
                <w:bCs/>
              </w:rPr>
            </w:pPr>
            <w:r w:rsidRPr="00C8426B">
              <w:rPr>
                <w:rFonts w:ascii="Arial" w:hAnsi="Arial" w:cs="Arial"/>
                <w:b/>
                <w:bCs/>
              </w:rPr>
              <w:t>STRATEGY</w:t>
            </w:r>
            <w:r w:rsidR="00C8426B">
              <w:rPr>
                <w:rFonts w:ascii="Arial" w:hAnsi="Arial" w:cs="Arial"/>
                <w:b/>
                <w:bCs/>
              </w:rPr>
              <w:t>,</w:t>
            </w:r>
            <w:r w:rsidR="00D27554" w:rsidRPr="00C8426B">
              <w:rPr>
                <w:rFonts w:ascii="Arial" w:hAnsi="Arial" w:cs="Arial"/>
                <w:b/>
                <w:bCs/>
              </w:rPr>
              <w:t xml:space="preserve"> SYSTEMS DEVELOPMENT</w:t>
            </w:r>
            <w:r w:rsidR="00855C7B" w:rsidRPr="00C8426B">
              <w:rPr>
                <w:rFonts w:ascii="Arial" w:hAnsi="Arial" w:cs="Arial"/>
                <w:b/>
                <w:bCs/>
              </w:rPr>
              <w:t xml:space="preserve"> </w:t>
            </w:r>
            <w:r w:rsidR="00C8426B">
              <w:rPr>
                <w:rFonts w:ascii="Arial" w:hAnsi="Arial" w:cs="Arial"/>
                <w:b/>
                <w:bCs/>
              </w:rPr>
              <w:t>&amp;</w:t>
            </w:r>
            <w:r w:rsidR="00855C7B" w:rsidRPr="00C8426B">
              <w:rPr>
                <w:rFonts w:ascii="Arial" w:hAnsi="Arial" w:cs="Arial"/>
                <w:b/>
                <w:bCs/>
              </w:rPr>
              <w:t xml:space="preserve"> </w:t>
            </w:r>
            <w:r w:rsidR="00C8426B">
              <w:rPr>
                <w:rFonts w:ascii="Arial" w:hAnsi="Arial" w:cs="Arial"/>
                <w:b/>
                <w:bCs/>
              </w:rPr>
              <w:t>GOVERNANCE</w:t>
            </w:r>
          </w:p>
          <w:p w14:paraId="65332989" w14:textId="77777777" w:rsidR="00C8426B" w:rsidRPr="00C8426B" w:rsidRDefault="00C8426B" w:rsidP="00C8426B">
            <w:pPr>
              <w:rPr>
                <w:rFonts w:ascii="Arial" w:hAnsi="Arial" w:cs="Arial"/>
              </w:rPr>
            </w:pPr>
            <w:r w:rsidRPr="00C8426B">
              <w:rPr>
                <w:rFonts w:ascii="Arial" w:hAnsi="Arial" w:cs="Arial"/>
              </w:rPr>
              <w:t>Lead the development and execution of the site's supply chain strategy, ensuring alignment with the wider business objectives and long-term growth plans.</w:t>
            </w:r>
          </w:p>
          <w:p w14:paraId="76CD5A89" w14:textId="77777777" w:rsidR="00C8426B" w:rsidRPr="00C8426B" w:rsidRDefault="00C8426B" w:rsidP="00C8426B">
            <w:pPr>
              <w:numPr>
                <w:ilvl w:val="0"/>
                <w:numId w:val="10"/>
              </w:numPr>
              <w:rPr>
                <w:rFonts w:ascii="Arial" w:hAnsi="Arial" w:cs="Arial"/>
              </w:rPr>
            </w:pPr>
            <w:r w:rsidRPr="00C8426B">
              <w:rPr>
                <w:rFonts w:ascii="Arial" w:hAnsi="Arial" w:cs="Arial"/>
              </w:rPr>
              <w:t>Develop, maintain and deliver the Supply Chain Strategy, ensuring clear objectives, ownership, resources and timescales are established for all agreed initiatives.</w:t>
            </w:r>
          </w:p>
          <w:p w14:paraId="3F173DF2" w14:textId="77777777" w:rsidR="00C8426B" w:rsidRPr="00C8426B" w:rsidRDefault="00C8426B" w:rsidP="00C8426B">
            <w:pPr>
              <w:numPr>
                <w:ilvl w:val="0"/>
                <w:numId w:val="10"/>
              </w:numPr>
              <w:rPr>
                <w:rFonts w:ascii="Arial" w:hAnsi="Arial" w:cs="Arial"/>
              </w:rPr>
            </w:pPr>
            <w:r w:rsidRPr="00C8426B">
              <w:rPr>
                <w:rFonts w:ascii="Arial" w:hAnsi="Arial" w:cs="Arial"/>
              </w:rPr>
              <w:t>Lead the Sales and Operations Planning (S&amp;OP) process, ensuring effective demand and supply balancing across the business.</w:t>
            </w:r>
          </w:p>
          <w:p w14:paraId="79B03045" w14:textId="77777777" w:rsidR="00C8426B" w:rsidRPr="00C8426B" w:rsidRDefault="00C8426B" w:rsidP="00C8426B">
            <w:pPr>
              <w:numPr>
                <w:ilvl w:val="0"/>
                <w:numId w:val="10"/>
              </w:numPr>
              <w:rPr>
                <w:rFonts w:ascii="Arial" w:hAnsi="Arial" w:cs="Arial"/>
              </w:rPr>
            </w:pPr>
            <w:r w:rsidRPr="00C8426B">
              <w:rPr>
                <w:rFonts w:ascii="Arial" w:hAnsi="Arial" w:cs="Arial"/>
              </w:rPr>
              <w:t>Represent the site at Group and Category Supply Chain forums, driving alignment and sharing best practice.</w:t>
            </w:r>
          </w:p>
          <w:p w14:paraId="7738D294" w14:textId="77777777" w:rsidR="00C8426B" w:rsidRPr="00C8426B" w:rsidRDefault="00C8426B" w:rsidP="00C8426B">
            <w:pPr>
              <w:numPr>
                <w:ilvl w:val="0"/>
                <w:numId w:val="10"/>
              </w:numPr>
              <w:rPr>
                <w:rFonts w:ascii="Arial" w:hAnsi="Arial" w:cs="Arial"/>
              </w:rPr>
            </w:pPr>
            <w:r w:rsidRPr="00C8426B">
              <w:rPr>
                <w:rFonts w:ascii="Arial" w:hAnsi="Arial" w:cs="Arial"/>
              </w:rPr>
              <w:t>Continuously review and improve planning, forecasting and logistics systems to enhance operational performance, efficiency and customer service.</w:t>
            </w:r>
          </w:p>
          <w:p w14:paraId="59F3805C" w14:textId="77777777" w:rsidR="00C8426B" w:rsidRPr="00C8426B" w:rsidRDefault="00C8426B" w:rsidP="00C8426B">
            <w:pPr>
              <w:numPr>
                <w:ilvl w:val="0"/>
                <w:numId w:val="10"/>
              </w:numPr>
              <w:rPr>
                <w:rFonts w:ascii="Arial" w:hAnsi="Arial" w:cs="Arial"/>
              </w:rPr>
            </w:pPr>
            <w:r w:rsidRPr="00C8426B">
              <w:rPr>
                <w:rFonts w:ascii="Arial" w:hAnsi="Arial" w:cs="Arial"/>
              </w:rPr>
              <w:t>Champion data-driven decision making by providing meaningful insights, trend analysis and performance reporting to support business decisions.</w:t>
            </w:r>
          </w:p>
          <w:p w14:paraId="618BCF97" w14:textId="77777777" w:rsidR="00C8426B" w:rsidRPr="00C8426B" w:rsidRDefault="00C8426B" w:rsidP="00DB04DB">
            <w:pPr>
              <w:pBdr>
                <w:top w:val="none" w:sz="0" w:space="0" w:color="auto"/>
                <w:left w:val="none" w:sz="0" w:space="0" w:color="auto"/>
                <w:bottom w:val="none" w:sz="0" w:space="0" w:color="auto"/>
                <w:right w:val="none" w:sz="0" w:space="0" w:color="auto"/>
                <w:between w:val="none" w:sz="0" w:space="0" w:color="auto"/>
              </w:pBdr>
              <w:rPr>
                <w:rFonts w:ascii="Arial" w:hAnsi="Arial" w:cs="Arial"/>
              </w:rPr>
            </w:pPr>
          </w:p>
          <w:p w14:paraId="1474B0B9" w14:textId="7EA1F080" w:rsidR="00AB01DA" w:rsidRPr="00C8426B" w:rsidRDefault="00AB01DA" w:rsidP="00AB01DA">
            <w:pPr>
              <w:pBdr>
                <w:top w:val="none" w:sz="0" w:space="0" w:color="auto"/>
                <w:left w:val="none" w:sz="0" w:space="0" w:color="auto"/>
                <w:bottom w:val="none" w:sz="0" w:space="0" w:color="auto"/>
                <w:right w:val="none" w:sz="0" w:space="0" w:color="auto"/>
                <w:between w:val="none" w:sz="0" w:space="0" w:color="auto"/>
              </w:pBdr>
              <w:rPr>
                <w:rFonts w:ascii="Arial" w:hAnsi="Arial" w:cs="Arial"/>
                <w:b/>
                <w:bCs/>
              </w:rPr>
            </w:pPr>
            <w:r w:rsidRPr="00C8426B">
              <w:rPr>
                <w:rFonts w:ascii="Arial" w:hAnsi="Arial" w:cs="Arial"/>
                <w:b/>
                <w:bCs/>
              </w:rPr>
              <w:t>CAPACITY</w:t>
            </w:r>
            <w:r w:rsidR="00C8426B">
              <w:rPr>
                <w:rFonts w:ascii="Arial" w:hAnsi="Arial" w:cs="Arial"/>
                <w:b/>
                <w:bCs/>
              </w:rPr>
              <w:t xml:space="preserve"> PLANNING &amp; BUSINESS GROWTH</w:t>
            </w:r>
          </w:p>
          <w:p w14:paraId="335FB303" w14:textId="77777777" w:rsidR="00C8426B" w:rsidRPr="00C8426B" w:rsidRDefault="00C8426B" w:rsidP="00C8426B">
            <w:p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Provide strategic oversight of site capacity to support sustainable growth, operational efficiency and future investment planning.</w:t>
            </w:r>
          </w:p>
          <w:p w14:paraId="7963417E" w14:textId="77777777" w:rsidR="00C8426B" w:rsidRPr="00C8426B" w:rsidRDefault="00C8426B" w:rsidP="00C8426B">
            <w:pPr>
              <w:numPr>
                <w:ilvl w:val="0"/>
                <w:numId w:val="11"/>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Maintain a robust and accurate site capacity model which reflects current and future operational capabilities.</w:t>
            </w:r>
          </w:p>
          <w:p w14:paraId="6FD482F2" w14:textId="77777777" w:rsidR="00C8426B" w:rsidRPr="00C8426B" w:rsidRDefault="00C8426B" w:rsidP="00C8426B">
            <w:pPr>
              <w:numPr>
                <w:ilvl w:val="0"/>
                <w:numId w:val="11"/>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Partner with the Site Director and Operational Leadership Team to understand, communicate and optimise site capacity.</w:t>
            </w:r>
          </w:p>
          <w:p w14:paraId="46B067A3" w14:textId="77777777" w:rsidR="00C8426B" w:rsidRPr="00C8426B" w:rsidRDefault="00C8426B" w:rsidP="00C8426B">
            <w:pPr>
              <w:numPr>
                <w:ilvl w:val="0"/>
                <w:numId w:val="11"/>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Identify constraints, opportunities and risks within the supply chain and recommend appropriate mitigation strategies.</w:t>
            </w:r>
          </w:p>
          <w:p w14:paraId="7884BD71" w14:textId="77777777" w:rsidR="00C8426B" w:rsidRPr="00C8426B" w:rsidRDefault="00C8426B" w:rsidP="00C8426B">
            <w:pPr>
              <w:numPr>
                <w:ilvl w:val="0"/>
                <w:numId w:val="11"/>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Support business cases and recommendations for capital investment through the provision of robust capacity and demand data.</w:t>
            </w:r>
          </w:p>
          <w:p w14:paraId="7FD5209A" w14:textId="77777777" w:rsidR="00D93D90" w:rsidRPr="00C8426B" w:rsidRDefault="00D93D90" w:rsidP="00DB04DB">
            <w:pPr>
              <w:pBdr>
                <w:top w:val="none" w:sz="0" w:space="0" w:color="auto"/>
                <w:left w:val="none" w:sz="0" w:space="0" w:color="auto"/>
                <w:bottom w:val="none" w:sz="0" w:space="0" w:color="auto"/>
                <w:right w:val="none" w:sz="0" w:space="0" w:color="auto"/>
                <w:between w:val="none" w:sz="0" w:space="0" w:color="auto"/>
              </w:pBdr>
              <w:rPr>
                <w:rFonts w:ascii="Arial" w:hAnsi="Arial" w:cs="Arial"/>
              </w:rPr>
            </w:pPr>
          </w:p>
          <w:p w14:paraId="1F3D19AA" w14:textId="77777777" w:rsidR="00C8426B" w:rsidRPr="00C8426B" w:rsidRDefault="00C8426B" w:rsidP="00DB04DB">
            <w:pPr>
              <w:pBdr>
                <w:top w:val="none" w:sz="0" w:space="0" w:color="auto"/>
                <w:left w:val="none" w:sz="0" w:space="0" w:color="auto"/>
                <w:bottom w:val="none" w:sz="0" w:space="0" w:color="auto"/>
                <w:right w:val="none" w:sz="0" w:space="0" w:color="auto"/>
                <w:between w:val="none" w:sz="0" w:space="0" w:color="auto"/>
              </w:pBdr>
              <w:rPr>
                <w:rFonts w:ascii="Arial" w:hAnsi="Arial" w:cs="Arial"/>
              </w:rPr>
            </w:pPr>
          </w:p>
          <w:p w14:paraId="7037599E" w14:textId="77777777" w:rsidR="00C8426B" w:rsidRPr="00C8426B" w:rsidRDefault="00C8426B" w:rsidP="00DB04DB">
            <w:pPr>
              <w:pBdr>
                <w:top w:val="none" w:sz="0" w:space="0" w:color="auto"/>
                <w:left w:val="none" w:sz="0" w:space="0" w:color="auto"/>
                <w:bottom w:val="none" w:sz="0" w:space="0" w:color="auto"/>
                <w:right w:val="none" w:sz="0" w:space="0" w:color="auto"/>
                <w:between w:val="none" w:sz="0" w:space="0" w:color="auto"/>
              </w:pBdr>
              <w:rPr>
                <w:rFonts w:ascii="Arial" w:hAnsi="Arial" w:cs="Arial"/>
              </w:rPr>
            </w:pPr>
          </w:p>
          <w:p w14:paraId="0361941F" w14:textId="48B9C5EA" w:rsidR="009623EC" w:rsidRPr="00C8426B" w:rsidRDefault="009623EC" w:rsidP="009623EC">
            <w:pPr>
              <w:pBdr>
                <w:top w:val="none" w:sz="0" w:space="0" w:color="auto"/>
                <w:left w:val="none" w:sz="0" w:space="0" w:color="auto"/>
                <w:bottom w:val="none" w:sz="0" w:space="0" w:color="auto"/>
                <w:right w:val="none" w:sz="0" w:space="0" w:color="auto"/>
                <w:between w:val="none" w:sz="0" w:space="0" w:color="auto"/>
              </w:pBdr>
              <w:rPr>
                <w:rFonts w:ascii="Arial" w:hAnsi="Arial" w:cs="Arial"/>
                <w:b/>
                <w:bCs/>
              </w:rPr>
            </w:pPr>
            <w:r w:rsidRPr="00C8426B">
              <w:rPr>
                <w:rFonts w:ascii="Arial" w:hAnsi="Arial" w:cs="Arial"/>
                <w:b/>
                <w:bCs/>
              </w:rPr>
              <w:lastRenderedPageBreak/>
              <w:t>PLANNING</w:t>
            </w:r>
            <w:r w:rsidR="00C8426B">
              <w:rPr>
                <w:rFonts w:ascii="Arial" w:hAnsi="Arial" w:cs="Arial"/>
                <w:b/>
                <w:bCs/>
              </w:rPr>
              <w:t xml:space="preserve"> &amp; OPERATIONAL INTEGRATION</w:t>
            </w:r>
          </w:p>
          <w:p w14:paraId="714B9A8F" w14:textId="77777777" w:rsidR="00C8426B" w:rsidRPr="00C8426B" w:rsidRDefault="00C8426B" w:rsidP="00C8426B">
            <w:p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Lead the planning function to ensure uninterrupted customer supply whilst optimising efficiency, service and profitability.</w:t>
            </w:r>
          </w:p>
          <w:p w14:paraId="7C7557FB" w14:textId="77777777" w:rsidR="00C8426B" w:rsidRPr="00C8426B" w:rsidRDefault="00C8426B" w:rsidP="00C8426B">
            <w:pPr>
              <w:numPr>
                <w:ilvl w:val="0"/>
                <w:numId w:val="12"/>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Collaborate closely with Operational Leadership Teams to ensure labour, materials, packaging, maintenance, hygiene, training and distribution requirements are effectively incorporated into production plans.</w:t>
            </w:r>
          </w:p>
          <w:p w14:paraId="3CBD3816" w14:textId="77777777" w:rsidR="00C8426B" w:rsidRPr="00C8426B" w:rsidRDefault="00C8426B" w:rsidP="00C8426B">
            <w:pPr>
              <w:numPr>
                <w:ilvl w:val="0"/>
                <w:numId w:val="12"/>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Deliver optimised production schedules that balance customer demand, manufacturing efficiency and resource utilisation.</w:t>
            </w:r>
          </w:p>
          <w:p w14:paraId="421D803B" w14:textId="77777777" w:rsidR="00C8426B" w:rsidRPr="00C8426B" w:rsidRDefault="00C8426B" w:rsidP="00C8426B">
            <w:pPr>
              <w:numPr>
                <w:ilvl w:val="0"/>
                <w:numId w:val="12"/>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Partner with the Engineering function to ensure planned preventative maintenance requirements are incorporated into operational plans without compromising customer service.</w:t>
            </w:r>
          </w:p>
          <w:p w14:paraId="00CD21EB" w14:textId="77777777" w:rsidR="00C8426B" w:rsidRPr="00C8426B" w:rsidRDefault="00C8426B" w:rsidP="00C8426B">
            <w:pPr>
              <w:numPr>
                <w:ilvl w:val="0"/>
                <w:numId w:val="12"/>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Drive continuous improvement within planning processes to improve forecast accuracy, schedule adherence and service performance.</w:t>
            </w:r>
          </w:p>
          <w:p w14:paraId="6E4BD31A" w14:textId="77777777" w:rsidR="00E86CC6" w:rsidRPr="00C8426B" w:rsidRDefault="00E86CC6" w:rsidP="00DB04DB">
            <w:pPr>
              <w:pBdr>
                <w:top w:val="none" w:sz="0" w:space="0" w:color="auto"/>
                <w:left w:val="none" w:sz="0" w:space="0" w:color="auto"/>
                <w:bottom w:val="none" w:sz="0" w:space="0" w:color="auto"/>
                <w:right w:val="none" w:sz="0" w:space="0" w:color="auto"/>
                <w:between w:val="none" w:sz="0" w:space="0" w:color="auto"/>
              </w:pBdr>
              <w:rPr>
                <w:rFonts w:ascii="Arial" w:hAnsi="Arial" w:cs="Arial"/>
                <w:b/>
                <w:bCs/>
              </w:rPr>
            </w:pPr>
          </w:p>
          <w:p w14:paraId="0B57DA7D" w14:textId="67ABD549" w:rsidR="00C8426B" w:rsidRPr="00C8426B" w:rsidRDefault="00C8426B" w:rsidP="00DB04DB">
            <w:pPr>
              <w:pBdr>
                <w:top w:val="none" w:sz="0" w:space="0" w:color="auto"/>
                <w:left w:val="none" w:sz="0" w:space="0" w:color="auto"/>
                <w:bottom w:val="none" w:sz="0" w:space="0" w:color="auto"/>
                <w:right w:val="none" w:sz="0" w:space="0" w:color="auto"/>
                <w:between w:val="none" w:sz="0" w:space="0" w:color="auto"/>
              </w:pBdr>
              <w:rPr>
                <w:rFonts w:ascii="Arial" w:hAnsi="Arial" w:cs="Arial"/>
                <w:b/>
                <w:bCs/>
              </w:rPr>
            </w:pPr>
            <w:r w:rsidRPr="00C8426B">
              <w:rPr>
                <w:rFonts w:ascii="Arial" w:hAnsi="Arial" w:cs="Arial"/>
                <w:b/>
                <w:bCs/>
              </w:rPr>
              <w:t>NEW PRODUCT DEVELOPMENT (NPD)</w:t>
            </w:r>
          </w:p>
          <w:p w14:paraId="28C5D709" w14:textId="38A32463" w:rsidR="00C8426B" w:rsidRPr="00C8426B" w:rsidRDefault="00C8426B" w:rsidP="00C8426B">
            <w:pPr>
              <w:pStyle w:val="ListParagraph"/>
              <w:numPr>
                <w:ilvl w:val="0"/>
                <w:numId w:val="12"/>
              </w:numPr>
              <w:rPr>
                <w:rFonts w:ascii="Arial" w:hAnsi="Arial" w:cs="Arial"/>
                <w:sz w:val="20"/>
                <w:szCs w:val="20"/>
              </w:rPr>
            </w:pPr>
            <w:r w:rsidRPr="00C8426B">
              <w:rPr>
                <w:rFonts w:ascii="Arial" w:hAnsi="Arial" w:cs="Arial"/>
                <w:sz w:val="20"/>
                <w:szCs w:val="20"/>
              </w:rPr>
              <w:t xml:space="preserve">Actively support the Concept-to-Launch process, ensuring all product trials, launches and customer initiatives are effectively integrated into planning schedules. </w:t>
            </w:r>
          </w:p>
          <w:p w14:paraId="48D738AE" w14:textId="28490576" w:rsidR="00C8426B" w:rsidRPr="00C8426B" w:rsidRDefault="00C8426B" w:rsidP="00C8426B">
            <w:pPr>
              <w:pStyle w:val="ListParagraph"/>
              <w:numPr>
                <w:ilvl w:val="0"/>
                <w:numId w:val="12"/>
              </w:numPr>
              <w:rPr>
                <w:rFonts w:ascii="Arial" w:hAnsi="Arial" w:cs="Arial"/>
                <w:sz w:val="20"/>
                <w:szCs w:val="20"/>
              </w:rPr>
            </w:pPr>
            <w:r w:rsidRPr="00C8426B">
              <w:rPr>
                <w:rFonts w:ascii="Arial" w:hAnsi="Arial" w:cs="Arial"/>
                <w:sz w:val="20"/>
                <w:szCs w:val="20"/>
              </w:rPr>
              <w:t xml:space="preserve">Work collaboratively with key stakeholders to validate throughput assumptions, labour requirements, waste targets, yields, distribution costs and capacity impacts. </w:t>
            </w:r>
          </w:p>
          <w:p w14:paraId="03A63ED6" w14:textId="3BDEB8BE" w:rsidR="00C8426B" w:rsidRPr="00C8426B" w:rsidRDefault="00C8426B" w:rsidP="00C8426B">
            <w:pPr>
              <w:pStyle w:val="ListParagraph"/>
              <w:numPr>
                <w:ilvl w:val="0"/>
                <w:numId w:val="12"/>
              </w:numPr>
              <w:rPr>
                <w:rFonts w:ascii="Arial" w:hAnsi="Arial" w:cs="Arial"/>
                <w:sz w:val="20"/>
                <w:szCs w:val="20"/>
              </w:rPr>
            </w:pPr>
            <w:r w:rsidRPr="00C8426B">
              <w:rPr>
                <w:rFonts w:ascii="Arial" w:hAnsi="Arial" w:cs="Arial"/>
                <w:sz w:val="20"/>
                <w:szCs w:val="20"/>
              </w:rPr>
              <w:t>Ensure product introductions and withdrawals are managed effectively to minimise waste, stock write-offs and service disruption.</w:t>
            </w:r>
          </w:p>
          <w:p w14:paraId="0C974F55" w14:textId="62DF1855" w:rsidR="00D27554" w:rsidRPr="00C8426B" w:rsidRDefault="00C8426B" w:rsidP="00DB04DB">
            <w:pPr>
              <w:pBdr>
                <w:top w:val="none" w:sz="0" w:space="0" w:color="auto"/>
                <w:left w:val="none" w:sz="0" w:space="0" w:color="auto"/>
                <w:bottom w:val="none" w:sz="0" w:space="0" w:color="auto"/>
                <w:right w:val="none" w:sz="0" w:space="0" w:color="auto"/>
                <w:between w:val="none" w:sz="0" w:space="0" w:color="auto"/>
              </w:pBdr>
              <w:rPr>
                <w:rFonts w:ascii="Arial" w:hAnsi="Arial" w:cs="Arial"/>
                <w:b/>
                <w:bCs/>
              </w:rPr>
            </w:pPr>
            <w:r w:rsidRPr="00C8426B">
              <w:rPr>
                <w:rFonts w:ascii="Arial" w:hAnsi="Arial" w:cs="Arial"/>
                <w:b/>
                <w:bCs/>
              </w:rPr>
              <w:t>DEMAND PLANNING, FORECASTING</w:t>
            </w:r>
            <w:r w:rsidR="00EB52B5" w:rsidRPr="00C8426B">
              <w:rPr>
                <w:rFonts w:ascii="Arial" w:hAnsi="Arial" w:cs="Arial"/>
                <w:b/>
                <w:bCs/>
              </w:rPr>
              <w:t xml:space="preserve"> </w:t>
            </w:r>
            <w:r>
              <w:rPr>
                <w:rFonts w:ascii="Arial" w:hAnsi="Arial" w:cs="Arial"/>
                <w:b/>
                <w:bCs/>
              </w:rPr>
              <w:t>&amp;</w:t>
            </w:r>
            <w:r w:rsidR="00EB52B5" w:rsidRPr="00C8426B">
              <w:rPr>
                <w:rFonts w:ascii="Arial" w:hAnsi="Arial" w:cs="Arial"/>
                <w:b/>
                <w:bCs/>
              </w:rPr>
              <w:t xml:space="preserve"> CUSTOMER </w:t>
            </w:r>
            <w:r w:rsidRPr="00C8426B">
              <w:rPr>
                <w:rFonts w:ascii="Arial" w:hAnsi="Arial" w:cs="Arial"/>
                <w:b/>
                <w:bCs/>
              </w:rPr>
              <w:t>COLLABORATION</w:t>
            </w:r>
          </w:p>
          <w:p w14:paraId="0DD67441" w14:textId="77777777" w:rsidR="00C8426B" w:rsidRPr="00C8426B" w:rsidRDefault="00C8426B" w:rsidP="00C8426B">
            <w:p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Drive best-in-class demand planning and forecasting processes to enable informed business decisions and maximise customer service performance.</w:t>
            </w:r>
          </w:p>
          <w:p w14:paraId="77369157" w14:textId="77777777" w:rsidR="00C8426B" w:rsidRPr="00C8426B" w:rsidRDefault="00C8426B" w:rsidP="00C8426B">
            <w:pPr>
              <w:numPr>
                <w:ilvl w:val="0"/>
                <w:numId w:val="14"/>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Lead the development of robust short and long-term demand forecasts in collaboration with Customers, Commercial Teams, Finance and Procurement.</w:t>
            </w:r>
          </w:p>
          <w:p w14:paraId="0372AB7F" w14:textId="77777777" w:rsidR="00C8426B" w:rsidRPr="00C8426B" w:rsidRDefault="00C8426B" w:rsidP="00C8426B">
            <w:pPr>
              <w:numPr>
                <w:ilvl w:val="0"/>
                <w:numId w:val="14"/>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Ensure forecasting processes effectively manage promotional activity, seasonal demand fluctuations and business growth opportunities.</w:t>
            </w:r>
          </w:p>
          <w:p w14:paraId="6129E866" w14:textId="77777777" w:rsidR="00C8426B" w:rsidRPr="00C8426B" w:rsidRDefault="00C8426B" w:rsidP="00C8426B">
            <w:pPr>
              <w:numPr>
                <w:ilvl w:val="0"/>
                <w:numId w:val="14"/>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Leverage forecast intelligence to optimise inventory levels, material availability and purchasing opportunities.</w:t>
            </w:r>
          </w:p>
          <w:p w14:paraId="1FC572EA" w14:textId="77777777" w:rsidR="00C8426B" w:rsidRPr="00C8426B" w:rsidRDefault="00C8426B" w:rsidP="00C8426B">
            <w:pPr>
              <w:numPr>
                <w:ilvl w:val="0"/>
                <w:numId w:val="14"/>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Build and maintain strong customer relationships through proactive communication and collaborative planning activities.</w:t>
            </w:r>
          </w:p>
          <w:p w14:paraId="74D63706" w14:textId="77777777" w:rsidR="00C8426B" w:rsidRPr="00C8426B" w:rsidRDefault="00C8426B" w:rsidP="00C8426B">
            <w:pPr>
              <w:numPr>
                <w:ilvl w:val="0"/>
                <w:numId w:val="14"/>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Ensure customer requirements are fully understood and translated into effective operational plans.</w:t>
            </w:r>
          </w:p>
          <w:p w14:paraId="7B20FDD0" w14:textId="77777777" w:rsidR="007D36F2" w:rsidRPr="00C8426B" w:rsidRDefault="007D36F2" w:rsidP="00DB04DB">
            <w:pPr>
              <w:pBdr>
                <w:top w:val="none" w:sz="0" w:space="0" w:color="auto"/>
                <w:left w:val="none" w:sz="0" w:space="0" w:color="auto"/>
                <w:bottom w:val="none" w:sz="0" w:space="0" w:color="auto"/>
                <w:right w:val="none" w:sz="0" w:space="0" w:color="auto"/>
                <w:between w:val="none" w:sz="0" w:space="0" w:color="auto"/>
              </w:pBdr>
              <w:rPr>
                <w:rFonts w:ascii="Arial" w:hAnsi="Arial" w:cs="Arial"/>
                <w:b/>
                <w:bCs/>
              </w:rPr>
            </w:pPr>
          </w:p>
          <w:p w14:paraId="167B2812" w14:textId="71035786" w:rsidR="00AB01DA" w:rsidRPr="00C8426B" w:rsidRDefault="00C8426B" w:rsidP="00AB01DA">
            <w:pPr>
              <w:pBdr>
                <w:top w:val="none" w:sz="0" w:space="0" w:color="auto"/>
                <w:left w:val="none" w:sz="0" w:space="0" w:color="auto"/>
                <w:bottom w:val="none" w:sz="0" w:space="0" w:color="auto"/>
                <w:right w:val="none" w:sz="0" w:space="0" w:color="auto"/>
                <w:between w:val="none" w:sz="0" w:space="0" w:color="auto"/>
              </w:pBdr>
              <w:rPr>
                <w:rFonts w:ascii="Arial" w:hAnsi="Arial" w:cs="Arial"/>
                <w:b/>
                <w:bCs/>
              </w:rPr>
            </w:pPr>
            <w:r w:rsidRPr="00C8426B">
              <w:rPr>
                <w:rFonts w:ascii="Arial" w:hAnsi="Arial" w:cs="Arial"/>
                <w:b/>
                <w:bCs/>
              </w:rPr>
              <w:t>SUPPLIER RELATIONSHIP &amp; MATERIAL MANAGEMENT</w:t>
            </w:r>
          </w:p>
          <w:p w14:paraId="11897EFD" w14:textId="77777777" w:rsidR="00C8426B" w:rsidRPr="00C8426B" w:rsidRDefault="00C8426B" w:rsidP="00C8426B">
            <w:p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Develop strong supplier partnerships to ensure continuity of supply, cost competitiveness and operational resilience.</w:t>
            </w:r>
          </w:p>
          <w:p w14:paraId="62D96AE0" w14:textId="77777777" w:rsidR="00C8426B" w:rsidRPr="00C8426B" w:rsidRDefault="00C8426B" w:rsidP="00C8426B">
            <w:pPr>
              <w:numPr>
                <w:ilvl w:val="0"/>
                <w:numId w:val="15"/>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Maintain effective working relationships with suppliers and their supply chain teams to deliver consistent OTIF performance and minimise supply risk.</w:t>
            </w:r>
          </w:p>
          <w:p w14:paraId="49E611B4" w14:textId="77777777" w:rsidR="00C8426B" w:rsidRPr="00C8426B" w:rsidRDefault="00C8426B" w:rsidP="00C8426B">
            <w:pPr>
              <w:numPr>
                <w:ilvl w:val="0"/>
                <w:numId w:val="15"/>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Work closely with Procurement to drive supplier performance, accountability and continuous improvement.</w:t>
            </w:r>
          </w:p>
          <w:p w14:paraId="1A4209AC" w14:textId="77777777" w:rsidR="00C8426B" w:rsidRPr="00C8426B" w:rsidRDefault="00C8426B" w:rsidP="00C8426B">
            <w:pPr>
              <w:numPr>
                <w:ilvl w:val="0"/>
                <w:numId w:val="15"/>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Ensure material availability supports operational requirements while maintaining optimal inventory levels.</w:t>
            </w:r>
          </w:p>
          <w:p w14:paraId="7279D8CF" w14:textId="77777777" w:rsidR="00C8426B" w:rsidRPr="00C8426B" w:rsidRDefault="00C8426B" w:rsidP="00C8426B">
            <w:pPr>
              <w:numPr>
                <w:ilvl w:val="0"/>
                <w:numId w:val="15"/>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Identify and mitigate risks within the supply base to protect service and business continuity.</w:t>
            </w:r>
          </w:p>
          <w:p w14:paraId="1CD51061" w14:textId="77777777" w:rsidR="00C8426B" w:rsidRPr="00C8426B" w:rsidRDefault="00C8426B" w:rsidP="00C8426B">
            <w:pPr>
              <w:numPr>
                <w:ilvl w:val="0"/>
                <w:numId w:val="15"/>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 xml:space="preserve">Lead the management of on-site and off-site inventory, ensuring stock levels support customer demand while minimising storage costs. </w:t>
            </w:r>
          </w:p>
          <w:p w14:paraId="2078AF41" w14:textId="37B7AF83" w:rsidR="00C8426B" w:rsidRPr="00C8426B" w:rsidRDefault="00C8426B" w:rsidP="00C8426B">
            <w:pPr>
              <w:numPr>
                <w:ilvl w:val="0"/>
                <w:numId w:val="15"/>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 xml:space="preserve">Maintain robust stock control processes to minimise write-offs, obsolescence and redundant inventory. </w:t>
            </w:r>
          </w:p>
          <w:p w14:paraId="4DCF12C3" w14:textId="25920DBD" w:rsidR="00C8426B" w:rsidRPr="00C8426B" w:rsidRDefault="00C8426B" w:rsidP="00C8426B">
            <w:pPr>
              <w:numPr>
                <w:ilvl w:val="0"/>
                <w:numId w:val="15"/>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Drive continuous improvement initiatives to optimise stockholding and improve inventory accuracy.</w:t>
            </w:r>
          </w:p>
          <w:p w14:paraId="6AD35637" w14:textId="489F6DF2" w:rsidR="0051535D" w:rsidRPr="00C8426B" w:rsidRDefault="0051535D" w:rsidP="00DB04DB">
            <w:pPr>
              <w:pBdr>
                <w:top w:val="none" w:sz="0" w:space="0" w:color="auto"/>
                <w:left w:val="none" w:sz="0" w:space="0" w:color="auto"/>
                <w:bottom w:val="none" w:sz="0" w:space="0" w:color="auto"/>
                <w:right w:val="none" w:sz="0" w:space="0" w:color="auto"/>
                <w:between w:val="none" w:sz="0" w:space="0" w:color="auto"/>
              </w:pBdr>
              <w:rPr>
                <w:rFonts w:ascii="Arial" w:hAnsi="Arial" w:cs="Arial"/>
              </w:rPr>
            </w:pPr>
          </w:p>
          <w:p w14:paraId="4202436F" w14:textId="5090C29C" w:rsidR="0003602D" w:rsidRPr="00C8426B" w:rsidRDefault="00605AAF" w:rsidP="00DB04DB">
            <w:pPr>
              <w:pBdr>
                <w:top w:val="none" w:sz="0" w:space="0" w:color="auto"/>
                <w:left w:val="none" w:sz="0" w:space="0" w:color="auto"/>
                <w:bottom w:val="none" w:sz="0" w:space="0" w:color="auto"/>
                <w:right w:val="none" w:sz="0" w:space="0" w:color="auto"/>
                <w:between w:val="none" w:sz="0" w:space="0" w:color="auto"/>
              </w:pBdr>
              <w:rPr>
                <w:rFonts w:ascii="Arial" w:hAnsi="Arial" w:cs="Arial"/>
                <w:b/>
                <w:bCs/>
              </w:rPr>
            </w:pPr>
            <w:r w:rsidRPr="00C8426B">
              <w:rPr>
                <w:rFonts w:ascii="Arial" w:hAnsi="Arial" w:cs="Arial"/>
                <w:b/>
                <w:bCs/>
              </w:rPr>
              <w:t>DISTRIBUTION</w:t>
            </w:r>
            <w:r w:rsidR="00C8426B" w:rsidRPr="00C8426B">
              <w:rPr>
                <w:rFonts w:ascii="Arial" w:hAnsi="Arial" w:cs="Arial"/>
                <w:b/>
                <w:bCs/>
              </w:rPr>
              <w:t xml:space="preserve"> &amp; SERVICE EXCELLENCE</w:t>
            </w:r>
          </w:p>
          <w:p w14:paraId="4F60D40B" w14:textId="77777777" w:rsidR="00C8426B" w:rsidRPr="00C8426B" w:rsidRDefault="00C8426B" w:rsidP="00C8426B">
            <w:p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Lead the distribution agenda to ensure outstanding customer service and operational execution.</w:t>
            </w:r>
          </w:p>
          <w:p w14:paraId="50B3869B" w14:textId="77777777" w:rsidR="00C8426B" w:rsidRPr="00C8426B" w:rsidRDefault="00C8426B" w:rsidP="00C8426B">
            <w:pPr>
              <w:numPr>
                <w:ilvl w:val="0"/>
                <w:numId w:val="16"/>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Act as the key interface between Operations, Commercial, Distribution, Group Supply Chain and Customers.</w:t>
            </w:r>
          </w:p>
          <w:p w14:paraId="123FD5A2" w14:textId="77777777" w:rsidR="00C8426B" w:rsidRPr="00C8426B" w:rsidRDefault="00C8426B" w:rsidP="00C8426B">
            <w:pPr>
              <w:numPr>
                <w:ilvl w:val="0"/>
                <w:numId w:val="16"/>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Establish and lead effective cross-functional forums to drive alignment, issue resolution and service performance.</w:t>
            </w:r>
          </w:p>
          <w:p w14:paraId="35F35BDA" w14:textId="77777777" w:rsidR="00C8426B" w:rsidRPr="00C8426B" w:rsidRDefault="00C8426B" w:rsidP="00C8426B">
            <w:pPr>
              <w:numPr>
                <w:ilvl w:val="0"/>
                <w:numId w:val="16"/>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Ensure the supply chain function consistently delivers against customer service, operational and financial targets.</w:t>
            </w:r>
          </w:p>
          <w:p w14:paraId="54179648" w14:textId="77777777" w:rsidR="00C8426B" w:rsidRPr="00C8426B" w:rsidRDefault="00C8426B" w:rsidP="00C8426B">
            <w:pPr>
              <w:numPr>
                <w:ilvl w:val="0"/>
                <w:numId w:val="16"/>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Identify opportunities to improve distribution efficiency, responsiveness and customer satisfaction.</w:t>
            </w:r>
          </w:p>
          <w:p w14:paraId="6863698C" w14:textId="77777777" w:rsidR="00F056EC" w:rsidRPr="00C8426B" w:rsidRDefault="00F056EC" w:rsidP="004B6434">
            <w:pPr>
              <w:pBdr>
                <w:top w:val="none" w:sz="0" w:space="0" w:color="auto"/>
                <w:left w:val="none" w:sz="0" w:space="0" w:color="auto"/>
                <w:bottom w:val="none" w:sz="0" w:space="0" w:color="auto"/>
                <w:right w:val="none" w:sz="0" w:space="0" w:color="auto"/>
                <w:between w:val="none" w:sz="0" w:space="0" w:color="auto"/>
              </w:pBdr>
              <w:rPr>
                <w:rFonts w:ascii="Arial" w:hAnsi="Arial" w:cs="Arial"/>
              </w:rPr>
            </w:pPr>
          </w:p>
          <w:p w14:paraId="1A49AFF2" w14:textId="2D128E95" w:rsidR="00FB3540" w:rsidRPr="00C8426B" w:rsidRDefault="00C8426B" w:rsidP="00FB3540">
            <w:pPr>
              <w:pBdr>
                <w:top w:val="none" w:sz="0" w:space="0" w:color="auto"/>
                <w:left w:val="none" w:sz="0" w:space="0" w:color="auto"/>
                <w:bottom w:val="none" w:sz="0" w:space="0" w:color="auto"/>
                <w:right w:val="none" w:sz="0" w:space="0" w:color="auto"/>
                <w:between w:val="none" w:sz="0" w:space="0" w:color="auto"/>
              </w:pBdr>
              <w:rPr>
                <w:rFonts w:ascii="Arial" w:hAnsi="Arial" w:cs="Arial"/>
                <w:b/>
                <w:bCs/>
              </w:rPr>
            </w:pPr>
            <w:r w:rsidRPr="00C8426B">
              <w:rPr>
                <w:rFonts w:ascii="Arial" w:hAnsi="Arial" w:cs="Arial"/>
                <w:b/>
                <w:bCs/>
              </w:rPr>
              <w:t>LEADERSHIP &amp; PEOPLE DEVELOPMENT</w:t>
            </w:r>
          </w:p>
          <w:p w14:paraId="27A0D431" w14:textId="77777777" w:rsidR="00C8426B" w:rsidRPr="00C8426B" w:rsidRDefault="00C8426B" w:rsidP="00C8426B">
            <w:p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Create a high-performing, engaged and accountable supply chain team capable of delivering exceptional results.</w:t>
            </w:r>
          </w:p>
          <w:p w14:paraId="5FF9139F" w14:textId="77777777" w:rsidR="00C8426B" w:rsidRPr="00C8426B" w:rsidRDefault="00C8426B" w:rsidP="00C8426B">
            <w:pPr>
              <w:numPr>
                <w:ilvl w:val="0"/>
                <w:numId w:val="17"/>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Develop and maintain organisational structures that support current and future business requirements.</w:t>
            </w:r>
          </w:p>
          <w:p w14:paraId="7172A0F6" w14:textId="77777777" w:rsidR="00C8426B" w:rsidRPr="00C8426B" w:rsidRDefault="00C8426B" w:rsidP="00C8426B">
            <w:pPr>
              <w:numPr>
                <w:ilvl w:val="0"/>
                <w:numId w:val="17"/>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lastRenderedPageBreak/>
              <w:t>Lead, coach and develop teams across Planning, Scheduling, Materials Management and Despatch functions.</w:t>
            </w:r>
          </w:p>
          <w:p w14:paraId="5595F447" w14:textId="77777777" w:rsidR="00C8426B" w:rsidRPr="00C8426B" w:rsidRDefault="00C8426B" w:rsidP="00C8426B">
            <w:pPr>
              <w:numPr>
                <w:ilvl w:val="0"/>
                <w:numId w:val="17"/>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Create a culture of continuous improvement, innovation, accountability and learning.</w:t>
            </w:r>
          </w:p>
          <w:p w14:paraId="74C92BD2" w14:textId="77777777" w:rsidR="00C8426B" w:rsidRPr="00C8426B" w:rsidRDefault="00C8426B" w:rsidP="00C8426B">
            <w:pPr>
              <w:numPr>
                <w:ilvl w:val="0"/>
                <w:numId w:val="17"/>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Conduct regular performance reviews, ensuring clear objectives, development plans and succession strategies are in place.</w:t>
            </w:r>
          </w:p>
          <w:p w14:paraId="64A303EF" w14:textId="77777777" w:rsidR="00C8426B" w:rsidRPr="00C8426B" w:rsidRDefault="00C8426B" w:rsidP="00C8426B">
            <w:pPr>
              <w:numPr>
                <w:ilvl w:val="0"/>
                <w:numId w:val="17"/>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Promote a psychologically safe environment where colleagues feel empowered to challenge the status quo and contribute ideas.</w:t>
            </w:r>
          </w:p>
          <w:p w14:paraId="12BE8EA0" w14:textId="1F469B90" w:rsidR="00051A15" w:rsidRPr="00C8426B" w:rsidRDefault="00C8426B" w:rsidP="00486718">
            <w:pPr>
              <w:numPr>
                <w:ilvl w:val="0"/>
                <w:numId w:val="17"/>
              </w:numPr>
              <w:pBdr>
                <w:top w:val="none" w:sz="0" w:space="0" w:color="auto"/>
                <w:left w:val="none" w:sz="0" w:space="0" w:color="auto"/>
                <w:bottom w:val="none" w:sz="0" w:space="0" w:color="auto"/>
                <w:right w:val="none" w:sz="0" w:space="0" w:color="auto"/>
                <w:between w:val="none" w:sz="0" w:space="0" w:color="auto"/>
              </w:pBdr>
              <w:rPr>
                <w:rFonts w:ascii="Arial" w:hAnsi="Arial" w:cs="Arial"/>
              </w:rPr>
            </w:pPr>
            <w:r w:rsidRPr="00C8426B">
              <w:rPr>
                <w:rFonts w:ascii="Arial" w:hAnsi="Arial" w:cs="Arial"/>
              </w:rPr>
              <w:t xml:space="preserve">Lead and role model behaviours consistent with the Samworth Brothers Culture Framework and Values: </w:t>
            </w:r>
            <w:r w:rsidRPr="00C8426B">
              <w:rPr>
                <w:rFonts w:ascii="Arial" w:hAnsi="Arial" w:cs="Arial"/>
                <w:i/>
                <w:iCs/>
              </w:rPr>
              <w:t xml:space="preserve">We Are </w:t>
            </w:r>
            <w:proofErr w:type="gramStart"/>
            <w:r w:rsidRPr="00C8426B">
              <w:rPr>
                <w:rFonts w:ascii="Arial" w:hAnsi="Arial" w:cs="Arial"/>
                <w:i/>
                <w:iCs/>
              </w:rPr>
              <w:t>A</w:t>
            </w:r>
            <w:proofErr w:type="gramEnd"/>
            <w:r w:rsidRPr="00C8426B">
              <w:rPr>
                <w:rFonts w:ascii="Arial" w:hAnsi="Arial" w:cs="Arial"/>
                <w:i/>
                <w:iCs/>
              </w:rPr>
              <w:t xml:space="preserve"> Family, We Take Pride and We Make Things Happen.</w:t>
            </w:r>
          </w:p>
          <w:p w14:paraId="607D9B43" w14:textId="77777777" w:rsidR="00C8426B" w:rsidRPr="00C8426B" w:rsidRDefault="00C8426B" w:rsidP="00C8426B">
            <w:pPr>
              <w:pBdr>
                <w:top w:val="none" w:sz="0" w:space="0" w:color="auto"/>
                <w:left w:val="none" w:sz="0" w:space="0" w:color="auto"/>
                <w:bottom w:val="none" w:sz="0" w:space="0" w:color="auto"/>
                <w:right w:val="none" w:sz="0" w:space="0" w:color="auto"/>
                <w:between w:val="none" w:sz="0" w:space="0" w:color="auto"/>
              </w:pBdr>
              <w:rPr>
                <w:rFonts w:ascii="Arial" w:hAnsi="Arial" w:cs="Arial"/>
              </w:rPr>
            </w:pPr>
          </w:p>
          <w:p w14:paraId="7C24B38D" w14:textId="7EE2D02F" w:rsidR="00C8426B" w:rsidRPr="00C8426B" w:rsidRDefault="00C8426B" w:rsidP="00C8426B">
            <w:pPr>
              <w:pBdr>
                <w:top w:val="none" w:sz="0" w:space="0" w:color="auto"/>
                <w:left w:val="none" w:sz="0" w:space="0" w:color="auto"/>
                <w:bottom w:val="none" w:sz="0" w:space="0" w:color="auto"/>
                <w:right w:val="none" w:sz="0" w:space="0" w:color="auto"/>
                <w:between w:val="none" w:sz="0" w:space="0" w:color="auto"/>
              </w:pBdr>
              <w:rPr>
                <w:rFonts w:ascii="Arial" w:hAnsi="Arial" w:cs="Arial"/>
                <w:b/>
                <w:bCs/>
              </w:rPr>
            </w:pPr>
            <w:r w:rsidRPr="00C8426B">
              <w:rPr>
                <w:rFonts w:ascii="Arial" w:hAnsi="Arial" w:cs="Arial"/>
                <w:b/>
                <w:bCs/>
              </w:rPr>
              <w:t>SAFETY, COMPLIANCE &amp; RISK MANAGEMENT</w:t>
            </w:r>
          </w:p>
          <w:p w14:paraId="29EBC8EC" w14:textId="77777777" w:rsidR="00C8426B" w:rsidRPr="00C8426B" w:rsidRDefault="00C8426B" w:rsidP="00C8426B">
            <w:pPr>
              <w:pBdr>
                <w:top w:val="none" w:sz="0" w:space="0" w:color="auto"/>
                <w:left w:val="none" w:sz="0" w:space="0" w:color="auto"/>
                <w:bottom w:val="none" w:sz="0" w:space="0" w:color="auto"/>
                <w:right w:val="none" w:sz="0" w:space="0" w:color="auto"/>
                <w:between w:val="none" w:sz="0" w:space="0" w:color="auto"/>
              </w:pBdr>
              <w:rPr>
                <w:rFonts w:ascii="Arial" w:eastAsia="Arial" w:hAnsi="Arial" w:cs="Arial"/>
              </w:rPr>
            </w:pPr>
            <w:r w:rsidRPr="00C8426B">
              <w:rPr>
                <w:rFonts w:ascii="Arial" w:eastAsia="Arial" w:hAnsi="Arial" w:cs="Arial"/>
              </w:rPr>
              <w:t>Champion a culture where safety, food safety, quality and wellbeing are embedded within every aspect of decision making.</w:t>
            </w:r>
          </w:p>
          <w:p w14:paraId="5587D1B6" w14:textId="77777777" w:rsidR="00C8426B" w:rsidRPr="00C8426B" w:rsidRDefault="00C8426B" w:rsidP="00C8426B">
            <w:pPr>
              <w:numPr>
                <w:ilvl w:val="0"/>
                <w:numId w:val="18"/>
              </w:numPr>
              <w:pBdr>
                <w:top w:val="none" w:sz="0" w:space="0" w:color="auto"/>
                <w:left w:val="none" w:sz="0" w:space="0" w:color="auto"/>
                <w:bottom w:val="none" w:sz="0" w:space="0" w:color="auto"/>
                <w:right w:val="none" w:sz="0" w:space="0" w:color="auto"/>
                <w:between w:val="none" w:sz="0" w:space="0" w:color="auto"/>
              </w:pBdr>
              <w:rPr>
                <w:rFonts w:ascii="Arial" w:eastAsia="Arial" w:hAnsi="Arial" w:cs="Arial"/>
              </w:rPr>
            </w:pPr>
            <w:r w:rsidRPr="00C8426B">
              <w:rPr>
                <w:rFonts w:ascii="Arial" w:eastAsia="Arial" w:hAnsi="Arial" w:cs="Arial"/>
              </w:rPr>
              <w:t>Ensure compliance with all company policies, legal obligations and regulatory requirements.</w:t>
            </w:r>
          </w:p>
          <w:p w14:paraId="56851400" w14:textId="77777777" w:rsidR="00C8426B" w:rsidRPr="00C8426B" w:rsidRDefault="00C8426B" w:rsidP="00C8426B">
            <w:pPr>
              <w:numPr>
                <w:ilvl w:val="0"/>
                <w:numId w:val="18"/>
              </w:numPr>
              <w:pBdr>
                <w:top w:val="none" w:sz="0" w:space="0" w:color="auto"/>
                <w:left w:val="none" w:sz="0" w:space="0" w:color="auto"/>
                <w:bottom w:val="none" w:sz="0" w:space="0" w:color="auto"/>
                <w:right w:val="none" w:sz="0" w:space="0" w:color="auto"/>
                <w:between w:val="none" w:sz="0" w:space="0" w:color="auto"/>
              </w:pBdr>
              <w:rPr>
                <w:rFonts w:ascii="Arial" w:eastAsia="Arial" w:hAnsi="Arial" w:cs="Arial"/>
              </w:rPr>
            </w:pPr>
            <w:r w:rsidRPr="00C8426B">
              <w:rPr>
                <w:rFonts w:ascii="Arial" w:eastAsia="Arial" w:hAnsi="Arial" w:cs="Arial"/>
              </w:rPr>
              <w:t>Lead with a clear focus on Safety, Food Safety, Quality, Service, Wellbeing and Cost.</w:t>
            </w:r>
          </w:p>
          <w:p w14:paraId="4A5D1885" w14:textId="77777777" w:rsidR="00C8426B" w:rsidRPr="00C8426B" w:rsidRDefault="00C8426B" w:rsidP="00C8426B">
            <w:pPr>
              <w:numPr>
                <w:ilvl w:val="0"/>
                <w:numId w:val="18"/>
              </w:numPr>
              <w:pBdr>
                <w:top w:val="none" w:sz="0" w:space="0" w:color="auto"/>
                <w:left w:val="none" w:sz="0" w:space="0" w:color="auto"/>
                <w:bottom w:val="none" w:sz="0" w:space="0" w:color="auto"/>
                <w:right w:val="none" w:sz="0" w:space="0" w:color="auto"/>
                <w:between w:val="none" w:sz="0" w:space="0" w:color="auto"/>
              </w:pBdr>
              <w:rPr>
                <w:rFonts w:ascii="Arial" w:eastAsia="Arial" w:hAnsi="Arial" w:cs="Arial"/>
              </w:rPr>
            </w:pPr>
            <w:r w:rsidRPr="00C8426B">
              <w:rPr>
                <w:rFonts w:ascii="Arial" w:eastAsia="Arial" w:hAnsi="Arial" w:cs="Arial"/>
              </w:rPr>
              <w:t>Support effective risk management practices across the supply chain function.</w:t>
            </w:r>
          </w:p>
          <w:p w14:paraId="099BD59F" w14:textId="6119C2C7" w:rsidR="00B84E61" w:rsidRPr="00C8426B" w:rsidRDefault="00C8426B" w:rsidP="00B01370">
            <w:pPr>
              <w:numPr>
                <w:ilvl w:val="0"/>
                <w:numId w:val="18"/>
              </w:numPr>
              <w:pBdr>
                <w:top w:val="none" w:sz="0" w:space="0" w:color="auto"/>
                <w:left w:val="none" w:sz="0" w:space="0" w:color="auto"/>
                <w:bottom w:val="none" w:sz="0" w:space="0" w:color="auto"/>
                <w:right w:val="none" w:sz="0" w:space="0" w:color="auto"/>
                <w:between w:val="none" w:sz="0" w:space="0" w:color="auto"/>
              </w:pBdr>
              <w:rPr>
                <w:rFonts w:ascii="Arial" w:eastAsia="Arial" w:hAnsi="Arial" w:cs="Arial"/>
              </w:rPr>
            </w:pPr>
            <w:r w:rsidRPr="00C8426B">
              <w:rPr>
                <w:rFonts w:ascii="Arial" w:eastAsia="Arial" w:hAnsi="Arial" w:cs="Arial"/>
              </w:rPr>
              <w:t>Protect our People, our Reputation and our Cash through robust governance, decision making and operational discipline.</w:t>
            </w:r>
          </w:p>
        </w:tc>
      </w:tr>
      <w:tr w:rsidR="00952B92" w:rsidRPr="008B3B59" w14:paraId="3E74F4CB" w14:textId="77777777">
        <w:trPr>
          <w:trHeight w:val="300"/>
        </w:trPr>
        <w:tc>
          <w:tcPr>
            <w:tcW w:w="10207" w:type="dxa"/>
            <w:gridSpan w:val="4"/>
            <w:shd w:val="clear" w:color="auto" w:fill="988445"/>
            <w:vAlign w:val="center"/>
          </w:tcPr>
          <w:p w14:paraId="640C1455" w14:textId="77777777" w:rsidR="00952B92" w:rsidRPr="008B3B59" w:rsidRDefault="003221B0">
            <w:pPr>
              <w:jc w:val="center"/>
              <w:rPr>
                <w:rFonts w:ascii="Arial" w:eastAsia="Arial" w:hAnsi="Arial" w:cs="Arial"/>
                <w:sz w:val="22"/>
                <w:szCs w:val="22"/>
              </w:rPr>
            </w:pPr>
            <w:r w:rsidRPr="008B3B59">
              <w:rPr>
                <w:rFonts w:ascii="Arial" w:eastAsia="Arial" w:hAnsi="Arial" w:cs="Arial"/>
                <w:color w:val="FFFFFF"/>
                <w:sz w:val="22"/>
                <w:szCs w:val="22"/>
              </w:rPr>
              <w:lastRenderedPageBreak/>
              <w:t>REPORTING STRUCTURE</w:t>
            </w:r>
          </w:p>
        </w:tc>
      </w:tr>
      <w:tr w:rsidR="00952B92" w:rsidRPr="008B3B59" w14:paraId="3ABA47C2" w14:textId="77777777">
        <w:trPr>
          <w:trHeight w:val="80"/>
        </w:trPr>
        <w:tc>
          <w:tcPr>
            <w:tcW w:w="2565" w:type="dxa"/>
            <w:shd w:val="clear" w:color="auto" w:fill="FFFDEE"/>
            <w:vAlign w:val="center"/>
          </w:tcPr>
          <w:p w14:paraId="27DFE983" w14:textId="77777777" w:rsidR="00952B92" w:rsidRPr="008B3B59" w:rsidRDefault="003221B0">
            <w:pPr>
              <w:spacing w:before="140"/>
              <w:rPr>
                <w:rFonts w:ascii="Arial" w:eastAsia="Arial" w:hAnsi="Arial" w:cs="Arial"/>
                <w:sz w:val="22"/>
                <w:szCs w:val="22"/>
              </w:rPr>
            </w:pPr>
            <w:r w:rsidRPr="008B3B59">
              <w:rPr>
                <w:rFonts w:ascii="Arial" w:eastAsia="Arial" w:hAnsi="Arial" w:cs="Arial"/>
                <w:sz w:val="22"/>
                <w:szCs w:val="22"/>
              </w:rPr>
              <w:t>Reports to</w:t>
            </w:r>
          </w:p>
        </w:tc>
        <w:tc>
          <w:tcPr>
            <w:tcW w:w="7642" w:type="dxa"/>
            <w:gridSpan w:val="3"/>
            <w:vAlign w:val="center"/>
          </w:tcPr>
          <w:p w14:paraId="540E114B" w14:textId="4DE5F90F" w:rsidR="00952B92" w:rsidRPr="008B3B59" w:rsidRDefault="005E72E4">
            <w:pPr>
              <w:rPr>
                <w:rFonts w:ascii="Arial" w:eastAsia="Arial" w:hAnsi="Arial" w:cs="Arial"/>
                <w:sz w:val="22"/>
                <w:szCs w:val="22"/>
              </w:rPr>
            </w:pPr>
            <w:r>
              <w:rPr>
                <w:rFonts w:ascii="Arial" w:eastAsia="Arial" w:hAnsi="Arial" w:cs="Arial"/>
                <w:sz w:val="22"/>
                <w:szCs w:val="22"/>
              </w:rPr>
              <w:t xml:space="preserve">Site Director </w:t>
            </w:r>
          </w:p>
        </w:tc>
      </w:tr>
      <w:tr w:rsidR="0062141B" w:rsidRPr="008B3B59" w14:paraId="67690DFA" w14:textId="77777777">
        <w:trPr>
          <w:trHeight w:val="80"/>
        </w:trPr>
        <w:tc>
          <w:tcPr>
            <w:tcW w:w="2565" w:type="dxa"/>
            <w:shd w:val="clear" w:color="auto" w:fill="FFFDEE"/>
            <w:vAlign w:val="center"/>
          </w:tcPr>
          <w:p w14:paraId="4202CAB1" w14:textId="5DD21495" w:rsidR="0062141B" w:rsidRPr="008B3B59" w:rsidRDefault="0062141B">
            <w:pPr>
              <w:spacing w:before="140"/>
              <w:rPr>
                <w:rFonts w:ascii="Arial" w:eastAsia="Arial" w:hAnsi="Arial" w:cs="Arial"/>
                <w:sz w:val="22"/>
                <w:szCs w:val="22"/>
              </w:rPr>
            </w:pPr>
            <w:r>
              <w:rPr>
                <w:rFonts w:ascii="Arial" w:eastAsia="Arial" w:hAnsi="Arial" w:cs="Arial"/>
                <w:sz w:val="22"/>
                <w:szCs w:val="22"/>
              </w:rPr>
              <w:t>Deputy</w:t>
            </w:r>
          </w:p>
        </w:tc>
        <w:tc>
          <w:tcPr>
            <w:tcW w:w="7642" w:type="dxa"/>
            <w:gridSpan w:val="3"/>
            <w:vAlign w:val="center"/>
          </w:tcPr>
          <w:p w14:paraId="0026B136" w14:textId="6B51FE7A" w:rsidR="0062141B" w:rsidRPr="008B3B59" w:rsidRDefault="00C8426B">
            <w:pPr>
              <w:rPr>
                <w:rFonts w:ascii="Arial" w:eastAsia="Arial" w:hAnsi="Arial" w:cs="Arial"/>
                <w:sz w:val="22"/>
                <w:szCs w:val="22"/>
              </w:rPr>
            </w:pPr>
            <w:r>
              <w:rPr>
                <w:rFonts w:ascii="Arial" w:eastAsia="Arial" w:hAnsi="Arial" w:cs="Arial"/>
                <w:sz w:val="22"/>
                <w:szCs w:val="22"/>
              </w:rPr>
              <w:t xml:space="preserve">Senior </w:t>
            </w:r>
            <w:r w:rsidR="007D7ADA">
              <w:rPr>
                <w:rFonts w:ascii="Arial" w:eastAsia="Arial" w:hAnsi="Arial" w:cs="Arial"/>
                <w:sz w:val="22"/>
                <w:szCs w:val="22"/>
              </w:rPr>
              <w:t>Plann</w:t>
            </w:r>
            <w:r w:rsidR="00D60969">
              <w:rPr>
                <w:rFonts w:ascii="Arial" w:eastAsia="Arial" w:hAnsi="Arial" w:cs="Arial"/>
                <w:sz w:val="22"/>
                <w:szCs w:val="22"/>
              </w:rPr>
              <w:t>ing Manager</w:t>
            </w:r>
            <w:r w:rsidR="005E72E4">
              <w:rPr>
                <w:rFonts w:ascii="Arial" w:eastAsia="Arial" w:hAnsi="Arial" w:cs="Arial"/>
                <w:sz w:val="22"/>
                <w:szCs w:val="22"/>
              </w:rPr>
              <w:t xml:space="preserve"> </w:t>
            </w:r>
          </w:p>
        </w:tc>
      </w:tr>
      <w:tr w:rsidR="00952B92" w:rsidRPr="008B3B59" w14:paraId="48BF19F7" w14:textId="77777777">
        <w:trPr>
          <w:trHeight w:val="120"/>
        </w:trPr>
        <w:tc>
          <w:tcPr>
            <w:tcW w:w="2565" w:type="dxa"/>
            <w:shd w:val="clear" w:color="auto" w:fill="FFFDEE"/>
          </w:tcPr>
          <w:p w14:paraId="175FAB54" w14:textId="3696AFAB" w:rsidR="00952B92" w:rsidRPr="008B3B59" w:rsidRDefault="003221B0">
            <w:pPr>
              <w:spacing w:before="140"/>
              <w:rPr>
                <w:rFonts w:ascii="Arial" w:eastAsia="Arial" w:hAnsi="Arial" w:cs="Arial"/>
                <w:sz w:val="22"/>
                <w:szCs w:val="22"/>
              </w:rPr>
            </w:pPr>
            <w:r w:rsidRPr="008B3B59">
              <w:rPr>
                <w:rFonts w:ascii="Arial" w:eastAsia="Arial" w:hAnsi="Arial" w:cs="Arial"/>
                <w:sz w:val="22"/>
                <w:szCs w:val="22"/>
              </w:rPr>
              <w:t xml:space="preserve">Direct </w:t>
            </w:r>
            <w:r w:rsidR="00C8426B">
              <w:rPr>
                <w:rFonts w:ascii="Arial" w:eastAsia="Arial" w:hAnsi="Arial" w:cs="Arial"/>
                <w:sz w:val="22"/>
                <w:szCs w:val="22"/>
              </w:rPr>
              <w:t>R</w:t>
            </w:r>
            <w:r w:rsidRPr="008B3B59">
              <w:rPr>
                <w:rFonts w:ascii="Arial" w:eastAsia="Arial" w:hAnsi="Arial" w:cs="Arial"/>
                <w:sz w:val="22"/>
                <w:szCs w:val="22"/>
              </w:rPr>
              <w:t>eports</w:t>
            </w:r>
          </w:p>
        </w:tc>
        <w:tc>
          <w:tcPr>
            <w:tcW w:w="7642" w:type="dxa"/>
            <w:gridSpan w:val="3"/>
            <w:vAlign w:val="center"/>
          </w:tcPr>
          <w:p w14:paraId="4C3C84CA" w14:textId="043628D7" w:rsidR="00E232DC" w:rsidRPr="008B3B59" w:rsidRDefault="00C8426B" w:rsidP="00D60969">
            <w:pPr>
              <w:rPr>
                <w:rFonts w:ascii="Arial" w:eastAsia="Arial" w:hAnsi="Arial" w:cs="Arial"/>
                <w:sz w:val="22"/>
                <w:szCs w:val="22"/>
              </w:rPr>
            </w:pPr>
            <w:r>
              <w:rPr>
                <w:rFonts w:ascii="Arial" w:eastAsia="Arial" w:hAnsi="Arial" w:cs="Arial"/>
                <w:sz w:val="22"/>
                <w:szCs w:val="22"/>
              </w:rPr>
              <w:t>Senior Planning Manager, Logistics Manager</w:t>
            </w:r>
          </w:p>
        </w:tc>
      </w:tr>
      <w:tr w:rsidR="00952B92" w:rsidRPr="008B3B59" w14:paraId="3402C6B7" w14:textId="77777777">
        <w:trPr>
          <w:trHeight w:val="60"/>
        </w:trPr>
        <w:tc>
          <w:tcPr>
            <w:tcW w:w="2565" w:type="dxa"/>
            <w:shd w:val="clear" w:color="auto" w:fill="FFFDEE"/>
          </w:tcPr>
          <w:p w14:paraId="6653F7BD" w14:textId="77777777" w:rsidR="00952B92" w:rsidRPr="008B3B59" w:rsidRDefault="003221B0">
            <w:pPr>
              <w:spacing w:before="140"/>
              <w:rPr>
                <w:rFonts w:ascii="Arial" w:eastAsia="Arial" w:hAnsi="Arial" w:cs="Arial"/>
                <w:sz w:val="22"/>
                <w:szCs w:val="22"/>
              </w:rPr>
            </w:pPr>
            <w:r w:rsidRPr="008B3B59">
              <w:rPr>
                <w:rFonts w:ascii="Arial" w:eastAsia="Arial" w:hAnsi="Arial" w:cs="Arial"/>
                <w:sz w:val="22"/>
                <w:szCs w:val="22"/>
              </w:rPr>
              <w:t>Key internal stakeholders</w:t>
            </w:r>
          </w:p>
        </w:tc>
        <w:tc>
          <w:tcPr>
            <w:tcW w:w="7642" w:type="dxa"/>
            <w:gridSpan w:val="3"/>
          </w:tcPr>
          <w:p w14:paraId="6BBC6A7C" w14:textId="0BF9F8EB" w:rsidR="009D18A2" w:rsidRDefault="00555C04" w:rsidP="009D18A2">
            <w:pPr>
              <w:rPr>
                <w:rFonts w:ascii="Arial" w:eastAsia="Arial" w:hAnsi="Arial" w:cs="Arial"/>
                <w:sz w:val="22"/>
                <w:szCs w:val="22"/>
              </w:rPr>
            </w:pPr>
            <w:r>
              <w:rPr>
                <w:rFonts w:ascii="Arial" w:eastAsia="Arial" w:hAnsi="Arial" w:cs="Arial"/>
                <w:sz w:val="22"/>
                <w:szCs w:val="22"/>
              </w:rPr>
              <w:t xml:space="preserve">Operations Manager, </w:t>
            </w:r>
            <w:r w:rsidR="0009316C">
              <w:rPr>
                <w:rFonts w:ascii="Arial" w:eastAsia="Arial" w:hAnsi="Arial" w:cs="Arial"/>
                <w:sz w:val="22"/>
                <w:szCs w:val="22"/>
              </w:rPr>
              <w:t>Procurement Business Partner, Commercial, Commercial Finance, T</w:t>
            </w:r>
            <w:r w:rsidR="00E232DC">
              <w:rPr>
                <w:rFonts w:ascii="Arial" w:eastAsia="Arial" w:hAnsi="Arial" w:cs="Arial"/>
                <w:sz w:val="22"/>
                <w:szCs w:val="22"/>
              </w:rPr>
              <w:t>echnical</w:t>
            </w:r>
            <w:r w:rsidR="00B84E61">
              <w:rPr>
                <w:rFonts w:ascii="Arial" w:eastAsia="Arial" w:hAnsi="Arial" w:cs="Arial"/>
                <w:sz w:val="22"/>
                <w:szCs w:val="22"/>
              </w:rPr>
              <w:t>;</w:t>
            </w:r>
            <w:r w:rsidR="009D18A2">
              <w:rPr>
                <w:rFonts w:ascii="Arial" w:eastAsia="Arial" w:hAnsi="Arial" w:cs="Arial"/>
                <w:sz w:val="22"/>
                <w:szCs w:val="22"/>
              </w:rPr>
              <w:t xml:space="preserve"> </w:t>
            </w:r>
            <w:r w:rsidR="0009316C">
              <w:rPr>
                <w:rFonts w:ascii="Arial" w:eastAsia="Arial" w:hAnsi="Arial" w:cs="Arial"/>
                <w:sz w:val="22"/>
                <w:szCs w:val="22"/>
              </w:rPr>
              <w:t>E</w:t>
            </w:r>
            <w:r w:rsidR="009D18A2">
              <w:rPr>
                <w:rFonts w:ascii="Arial" w:eastAsia="Arial" w:hAnsi="Arial" w:cs="Arial"/>
                <w:sz w:val="22"/>
                <w:szCs w:val="22"/>
              </w:rPr>
              <w:t xml:space="preserve">ngineering; </w:t>
            </w:r>
            <w:r w:rsidR="0009316C">
              <w:rPr>
                <w:rFonts w:ascii="Arial" w:eastAsia="Arial" w:hAnsi="Arial" w:cs="Arial"/>
                <w:sz w:val="22"/>
                <w:szCs w:val="22"/>
              </w:rPr>
              <w:t>Finance, H</w:t>
            </w:r>
            <w:r w:rsidR="009D18A2">
              <w:rPr>
                <w:rFonts w:ascii="Arial" w:eastAsia="Arial" w:hAnsi="Arial" w:cs="Arial"/>
                <w:sz w:val="22"/>
                <w:szCs w:val="22"/>
              </w:rPr>
              <w:t xml:space="preserve">ealth and </w:t>
            </w:r>
            <w:r w:rsidR="0009316C">
              <w:rPr>
                <w:rFonts w:ascii="Arial" w:eastAsia="Arial" w:hAnsi="Arial" w:cs="Arial"/>
                <w:sz w:val="22"/>
                <w:szCs w:val="22"/>
              </w:rPr>
              <w:t>S</w:t>
            </w:r>
            <w:r w:rsidR="009D18A2">
              <w:rPr>
                <w:rFonts w:ascii="Arial" w:eastAsia="Arial" w:hAnsi="Arial" w:cs="Arial"/>
                <w:sz w:val="22"/>
                <w:szCs w:val="22"/>
              </w:rPr>
              <w:t xml:space="preserve">afety; </w:t>
            </w:r>
            <w:r w:rsidR="0009316C">
              <w:rPr>
                <w:rFonts w:ascii="Arial" w:eastAsia="Arial" w:hAnsi="Arial" w:cs="Arial"/>
                <w:sz w:val="22"/>
                <w:szCs w:val="22"/>
              </w:rPr>
              <w:t>H</w:t>
            </w:r>
            <w:r w:rsidR="009D18A2">
              <w:rPr>
                <w:rFonts w:ascii="Arial" w:eastAsia="Arial" w:hAnsi="Arial" w:cs="Arial"/>
                <w:sz w:val="22"/>
                <w:szCs w:val="22"/>
              </w:rPr>
              <w:t>ygiene</w:t>
            </w:r>
            <w:r w:rsidR="00E232DC">
              <w:rPr>
                <w:rFonts w:ascii="Arial" w:eastAsia="Arial" w:hAnsi="Arial" w:cs="Arial"/>
                <w:sz w:val="22"/>
                <w:szCs w:val="22"/>
              </w:rPr>
              <w:t xml:space="preserve">, </w:t>
            </w:r>
            <w:r w:rsidR="0009316C">
              <w:rPr>
                <w:rFonts w:ascii="Arial" w:eastAsia="Arial" w:hAnsi="Arial" w:cs="Arial"/>
                <w:sz w:val="22"/>
                <w:szCs w:val="22"/>
              </w:rPr>
              <w:t>P</w:t>
            </w:r>
            <w:r w:rsidR="00E232DC">
              <w:rPr>
                <w:rFonts w:ascii="Arial" w:eastAsia="Arial" w:hAnsi="Arial" w:cs="Arial"/>
                <w:sz w:val="22"/>
                <w:szCs w:val="22"/>
              </w:rPr>
              <w:t xml:space="preserve">rocess </w:t>
            </w:r>
            <w:r w:rsidR="0009316C">
              <w:rPr>
                <w:rFonts w:ascii="Arial" w:eastAsia="Arial" w:hAnsi="Arial" w:cs="Arial"/>
                <w:sz w:val="22"/>
                <w:szCs w:val="22"/>
              </w:rPr>
              <w:t>D</w:t>
            </w:r>
            <w:r w:rsidR="00E232DC">
              <w:rPr>
                <w:rFonts w:ascii="Arial" w:eastAsia="Arial" w:hAnsi="Arial" w:cs="Arial"/>
                <w:sz w:val="22"/>
                <w:szCs w:val="22"/>
              </w:rPr>
              <w:t>evelopment</w:t>
            </w:r>
            <w:r w:rsidR="00C8426B">
              <w:rPr>
                <w:rFonts w:ascii="Arial" w:eastAsia="Arial" w:hAnsi="Arial" w:cs="Arial"/>
                <w:sz w:val="22"/>
                <w:szCs w:val="22"/>
              </w:rPr>
              <w:t>, NPD &amp; People Lead</w:t>
            </w:r>
          </w:p>
          <w:p w14:paraId="0610225C" w14:textId="6EB8F2F8" w:rsidR="00D25A13" w:rsidRPr="008B3B59" w:rsidRDefault="00D25A13" w:rsidP="009D18A2">
            <w:pPr>
              <w:rPr>
                <w:rFonts w:ascii="Arial" w:eastAsia="Arial" w:hAnsi="Arial" w:cs="Arial"/>
                <w:sz w:val="22"/>
                <w:szCs w:val="22"/>
              </w:rPr>
            </w:pPr>
          </w:p>
        </w:tc>
      </w:tr>
      <w:tr w:rsidR="00952B92" w:rsidRPr="008B3B59" w14:paraId="79D95C24" w14:textId="77777777">
        <w:trPr>
          <w:trHeight w:val="200"/>
        </w:trPr>
        <w:tc>
          <w:tcPr>
            <w:tcW w:w="2565" w:type="dxa"/>
            <w:shd w:val="clear" w:color="auto" w:fill="FFFDEE"/>
          </w:tcPr>
          <w:p w14:paraId="698E2329" w14:textId="77777777" w:rsidR="00952B92" w:rsidRPr="008B3B59" w:rsidRDefault="003221B0">
            <w:pPr>
              <w:spacing w:before="140"/>
              <w:rPr>
                <w:rFonts w:ascii="Arial" w:eastAsia="Arial" w:hAnsi="Arial" w:cs="Arial"/>
                <w:sz w:val="22"/>
                <w:szCs w:val="22"/>
              </w:rPr>
            </w:pPr>
            <w:r w:rsidRPr="008B3B59">
              <w:rPr>
                <w:rFonts w:ascii="Arial" w:eastAsia="Arial" w:hAnsi="Arial" w:cs="Arial"/>
                <w:sz w:val="22"/>
                <w:szCs w:val="22"/>
              </w:rPr>
              <w:t>Key external stakeholders</w:t>
            </w:r>
          </w:p>
        </w:tc>
        <w:tc>
          <w:tcPr>
            <w:tcW w:w="7642" w:type="dxa"/>
            <w:gridSpan w:val="3"/>
          </w:tcPr>
          <w:p w14:paraId="032692C6" w14:textId="4DC754FF" w:rsidR="00312B55" w:rsidRPr="008B3B59" w:rsidRDefault="00C8426B" w:rsidP="00D25A13">
            <w:pPr>
              <w:rPr>
                <w:rFonts w:ascii="Arial" w:eastAsia="Arial" w:hAnsi="Arial" w:cs="Arial"/>
                <w:sz w:val="22"/>
                <w:szCs w:val="22"/>
              </w:rPr>
            </w:pPr>
            <w:r>
              <w:rPr>
                <w:rFonts w:ascii="Arial" w:eastAsia="Arial" w:hAnsi="Arial" w:cs="Arial"/>
                <w:sz w:val="22"/>
                <w:szCs w:val="22"/>
              </w:rPr>
              <w:t>W&amp;S</w:t>
            </w:r>
            <w:r w:rsidR="00DB2777">
              <w:rPr>
                <w:rFonts w:ascii="Arial" w:eastAsia="Arial" w:hAnsi="Arial" w:cs="Arial"/>
                <w:sz w:val="22"/>
                <w:szCs w:val="22"/>
              </w:rPr>
              <w:t xml:space="preserve"> </w:t>
            </w:r>
            <w:r w:rsidR="009D18A2">
              <w:rPr>
                <w:rFonts w:ascii="Arial" w:eastAsia="Arial" w:hAnsi="Arial" w:cs="Arial"/>
                <w:sz w:val="22"/>
                <w:szCs w:val="22"/>
              </w:rPr>
              <w:t xml:space="preserve">Customers, </w:t>
            </w:r>
            <w:r>
              <w:rPr>
                <w:rFonts w:ascii="Arial" w:eastAsia="Arial" w:hAnsi="Arial" w:cs="Arial"/>
                <w:sz w:val="22"/>
                <w:szCs w:val="22"/>
              </w:rPr>
              <w:t>Savoury Pastry</w:t>
            </w:r>
            <w:r w:rsidR="00DB2777">
              <w:rPr>
                <w:rFonts w:ascii="Arial" w:eastAsia="Arial" w:hAnsi="Arial" w:cs="Arial"/>
                <w:sz w:val="22"/>
                <w:szCs w:val="22"/>
              </w:rPr>
              <w:t xml:space="preserve"> </w:t>
            </w:r>
            <w:r w:rsidR="00D32414">
              <w:rPr>
                <w:rFonts w:ascii="Arial" w:eastAsia="Arial" w:hAnsi="Arial" w:cs="Arial"/>
                <w:sz w:val="22"/>
                <w:szCs w:val="22"/>
              </w:rPr>
              <w:t>Category</w:t>
            </w:r>
            <w:r w:rsidR="00630D1C">
              <w:rPr>
                <w:rFonts w:ascii="Arial" w:eastAsia="Arial" w:hAnsi="Arial" w:cs="Arial"/>
                <w:sz w:val="22"/>
                <w:szCs w:val="22"/>
              </w:rPr>
              <w:t xml:space="preserve">, </w:t>
            </w:r>
            <w:r w:rsidR="009D18A2">
              <w:rPr>
                <w:rFonts w:ascii="Arial" w:eastAsia="Arial" w:hAnsi="Arial" w:cs="Arial"/>
                <w:sz w:val="22"/>
                <w:szCs w:val="22"/>
              </w:rPr>
              <w:t xml:space="preserve">Samworth Brothers Group </w:t>
            </w:r>
            <w:r w:rsidR="00630D1C">
              <w:rPr>
                <w:rFonts w:ascii="Arial" w:eastAsia="Arial" w:hAnsi="Arial" w:cs="Arial"/>
                <w:sz w:val="22"/>
                <w:szCs w:val="22"/>
              </w:rPr>
              <w:t>and the local community</w:t>
            </w:r>
          </w:p>
        </w:tc>
      </w:tr>
      <w:tr w:rsidR="00952B92" w:rsidRPr="008B3B59" w14:paraId="7242F7E2" w14:textId="77777777">
        <w:tc>
          <w:tcPr>
            <w:tcW w:w="10207" w:type="dxa"/>
            <w:gridSpan w:val="4"/>
            <w:shd w:val="clear" w:color="auto" w:fill="988445"/>
          </w:tcPr>
          <w:p w14:paraId="22B0C359" w14:textId="77777777" w:rsidR="00952B92" w:rsidRPr="008B3B59" w:rsidRDefault="003221B0">
            <w:pPr>
              <w:pStyle w:val="Heading2"/>
              <w:rPr>
                <w:rFonts w:ascii="Arial" w:eastAsia="Arial" w:hAnsi="Arial" w:cs="Arial"/>
                <w:sz w:val="22"/>
                <w:szCs w:val="22"/>
              </w:rPr>
            </w:pPr>
            <w:r w:rsidRPr="008B3B59">
              <w:rPr>
                <w:rFonts w:ascii="Arial" w:eastAsia="Arial" w:hAnsi="Arial" w:cs="Arial"/>
                <w:b w:val="0"/>
                <w:color w:val="FFFFFF"/>
                <w:sz w:val="22"/>
                <w:szCs w:val="22"/>
              </w:rPr>
              <w:t xml:space="preserve">KEY </w:t>
            </w:r>
            <w:proofErr w:type="gramStart"/>
            <w:r w:rsidRPr="008B3B59">
              <w:rPr>
                <w:rFonts w:ascii="Arial" w:eastAsia="Arial" w:hAnsi="Arial" w:cs="Arial"/>
                <w:b w:val="0"/>
                <w:color w:val="FFFFFF"/>
                <w:sz w:val="22"/>
                <w:szCs w:val="22"/>
              </w:rPr>
              <w:t>ACCOUNTABILITIES  AND</w:t>
            </w:r>
            <w:proofErr w:type="gramEnd"/>
            <w:r w:rsidRPr="008B3B59">
              <w:rPr>
                <w:rFonts w:ascii="Arial" w:eastAsia="Arial" w:hAnsi="Arial" w:cs="Arial"/>
                <w:b w:val="0"/>
                <w:color w:val="FFFFFF"/>
                <w:sz w:val="22"/>
                <w:szCs w:val="22"/>
              </w:rPr>
              <w:t xml:space="preserve"> RESPONSIBILITIES </w:t>
            </w:r>
          </w:p>
        </w:tc>
      </w:tr>
      <w:tr w:rsidR="00952B92" w:rsidRPr="008B3B59" w14:paraId="03DEDE3B" w14:textId="77777777" w:rsidTr="00FF520C">
        <w:trPr>
          <w:trHeight w:val="416"/>
        </w:trPr>
        <w:tc>
          <w:tcPr>
            <w:tcW w:w="10207" w:type="dxa"/>
            <w:gridSpan w:val="4"/>
          </w:tcPr>
          <w:p w14:paraId="53F5A973" w14:textId="77777777" w:rsidR="00952B92" w:rsidRPr="00215482" w:rsidRDefault="00952B92" w:rsidP="00B668AC">
            <w:pPr>
              <w:rPr>
                <w:rFonts w:ascii="Arial" w:hAnsi="Arial" w:cs="Arial"/>
              </w:rPr>
            </w:pPr>
          </w:p>
          <w:p w14:paraId="36AE5223" w14:textId="62DB9696" w:rsidR="00F87DDC" w:rsidRDefault="00F87DDC" w:rsidP="00E84B52">
            <w:pPr>
              <w:pStyle w:val="ListParagraph"/>
              <w:numPr>
                <w:ilvl w:val="0"/>
                <w:numId w:val="3"/>
              </w:numPr>
              <w:rPr>
                <w:rFonts w:ascii="Arial" w:hAnsi="Arial" w:cs="Arial"/>
              </w:rPr>
            </w:pPr>
            <w:r w:rsidRPr="00215482">
              <w:rPr>
                <w:rFonts w:ascii="Arial" w:hAnsi="Arial" w:cs="Arial"/>
              </w:rPr>
              <w:t xml:space="preserve">To lead </w:t>
            </w:r>
            <w:r w:rsidR="007C7296">
              <w:rPr>
                <w:rFonts w:ascii="Arial" w:hAnsi="Arial" w:cs="Arial"/>
              </w:rPr>
              <w:t xml:space="preserve">and </w:t>
            </w:r>
            <w:r w:rsidRPr="00215482">
              <w:rPr>
                <w:rFonts w:ascii="Arial" w:hAnsi="Arial" w:cs="Arial"/>
              </w:rPr>
              <w:t>continuous</w:t>
            </w:r>
            <w:r w:rsidR="007C7296">
              <w:rPr>
                <w:rFonts w:ascii="Arial" w:hAnsi="Arial" w:cs="Arial"/>
              </w:rPr>
              <w:t>ly</w:t>
            </w:r>
            <w:r w:rsidRPr="00215482">
              <w:rPr>
                <w:rFonts w:ascii="Arial" w:hAnsi="Arial" w:cs="Arial"/>
              </w:rPr>
              <w:t xml:space="preserve"> develop</w:t>
            </w:r>
            <w:r w:rsidR="00182A23">
              <w:rPr>
                <w:rFonts w:ascii="Arial" w:hAnsi="Arial" w:cs="Arial"/>
              </w:rPr>
              <w:t xml:space="preserve"> the </w:t>
            </w:r>
            <w:r w:rsidR="00215482" w:rsidRPr="00215482">
              <w:rPr>
                <w:rFonts w:ascii="Arial" w:hAnsi="Arial" w:cs="Arial"/>
              </w:rPr>
              <w:t>Planning</w:t>
            </w:r>
            <w:r w:rsidR="00E26E91">
              <w:rPr>
                <w:rFonts w:ascii="Arial" w:hAnsi="Arial" w:cs="Arial"/>
              </w:rPr>
              <w:t>, Scheduling and Despatch</w:t>
            </w:r>
            <w:r w:rsidR="00215482" w:rsidRPr="00215482">
              <w:rPr>
                <w:rFonts w:ascii="Arial" w:hAnsi="Arial" w:cs="Arial"/>
              </w:rPr>
              <w:t xml:space="preserve"> </w:t>
            </w:r>
            <w:r w:rsidR="00ED5DF5">
              <w:rPr>
                <w:rFonts w:ascii="Arial" w:hAnsi="Arial" w:cs="Arial"/>
              </w:rPr>
              <w:t>team</w:t>
            </w:r>
            <w:r w:rsidR="00E26E91">
              <w:rPr>
                <w:rFonts w:ascii="Arial" w:hAnsi="Arial" w:cs="Arial"/>
              </w:rPr>
              <w:t>s</w:t>
            </w:r>
            <w:r w:rsidR="00182A23">
              <w:rPr>
                <w:rFonts w:ascii="Arial" w:hAnsi="Arial" w:cs="Arial"/>
              </w:rPr>
              <w:t xml:space="preserve"> and the tools</w:t>
            </w:r>
            <w:r w:rsidR="00AB7E53">
              <w:rPr>
                <w:rFonts w:ascii="Arial" w:hAnsi="Arial" w:cs="Arial"/>
              </w:rPr>
              <w:t xml:space="preserve"> &amp; systems they use</w:t>
            </w:r>
            <w:r w:rsidR="00182A23">
              <w:rPr>
                <w:rFonts w:ascii="Arial" w:hAnsi="Arial" w:cs="Arial"/>
              </w:rPr>
              <w:t xml:space="preserve"> at </w:t>
            </w:r>
            <w:r w:rsidR="00C8426B">
              <w:rPr>
                <w:rFonts w:ascii="Arial" w:hAnsi="Arial" w:cs="Arial"/>
              </w:rPr>
              <w:t>W&amp;S</w:t>
            </w:r>
            <w:r w:rsidR="00182A23">
              <w:rPr>
                <w:rFonts w:ascii="Arial" w:hAnsi="Arial" w:cs="Arial"/>
              </w:rPr>
              <w:t>.</w:t>
            </w:r>
            <w:r w:rsidR="00836FBE">
              <w:rPr>
                <w:rFonts w:ascii="Arial" w:hAnsi="Arial" w:cs="Arial"/>
              </w:rPr>
              <w:t xml:space="preserve"> Work collaboratively with the Group SC</w:t>
            </w:r>
            <w:r w:rsidR="00C8426B">
              <w:rPr>
                <w:rFonts w:ascii="Arial" w:hAnsi="Arial" w:cs="Arial"/>
              </w:rPr>
              <w:t>.</w:t>
            </w:r>
          </w:p>
          <w:p w14:paraId="70E05819" w14:textId="6F9F32AE" w:rsidR="00ED5DF5" w:rsidRDefault="00ED5DF5" w:rsidP="00E84B52">
            <w:pPr>
              <w:pStyle w:val="ListParagraph"/>
              <w:numPr>
                <w:ilvl w:val="0"/>
                <w:numId w:val="3"/>
              </w:numPr>
              <w:rPr>
                <w:rFonts w:ascii="Arial" w:hAnsi="Arial" w:cs="Arial"/>
              </w:rPr>
            </w:pPr>
            <w:r>
              <w:rPr>
                <w:rFonts w:ascii="Arial" w:hAnsi="Arial" w:cs="Arial"/>
              </w:rPr>
              <w:t xml:space="preserve">To </w:t>
            </w:r>
            <w:r w:rsidR="00CF5878">
              <w:rPr>
                <w:rFonts w:ascii="Arial" w:hAnsi="Arial" w:cs="Arial"/>
              </w:rPr>
              <w:t>lead the</w:t>
            </w:r>
            <w:r>
              <w:rPr>
                <w:rFonts w:ascii="Arial" w:hAnsi="Arial" w:cs="Arial"/>
              </w:rPr>
              <w:t xml:space="preserve"> </w:t>
            </w:r>
            <w:r w:rsidR="00836FBE">
              <w:rPr>
                <w:rFonts w:ascii="Arial" w:hAnsi="Arial" w:cs="Arial"/>
              </w:rPr>
              <w:t xml:space="preserve">Intake and </w:t>
            </w:r>
            <w:r w:rsidR="001F730C">
              <w:rPr>
                <w:rFonts w:ascii="Arial" w:hAnsi="Arial" w:cs="Arial"/>
              </w:rPr>
              <w:t>D</w:t>
            </w:r>
            <w:r w:rsidR="002031BB">
              <w:rPr>
                <w:rFonts w:ascii="Arial" w:hAnsi="Arial" w:cs="Arial"/>
              </w:rPr>
              <w:t>espatch team</w:t>
            </w:r>
            <w:r w:rsidR="00836FBE">
              <w:rPr>
                <w:rFonts w:ascii="Arial" w:hAnsi="Arial" w:cs="Arial"/>
              </w:rPr>
              <w:t>s</w:t>
            </w:r>
            <w:r w:rsidR="002031BB">
              <w:rPr>
                <w:rFonts w:ascii="Arial" w:hAnsi="Arial" w:cs="Arial"/>
              </w:rPr>
              <w:t xml:space="preserve"> to ensure robust logistics management. </w:t>
            </w:r>
            <w:r w:rsidR="001F730C">
              <w:rPr>
                <w:rFonts w:ascii="Arial" w:hAnsi="Arial" w:cs="Arial"/>
              </w:rPr>
              <w:t>Manage</w:t>
            </w:r>
            <w:r w:rsidR="002031BB">
              <w:rPr>
                <w:rFonts w:ascii="Arial" w:hAnsi="Arial" w:cs="Arial"/>
              </w:rPr>
              <w:t xml:space="preserve"> the relationship with SBSC and </w:t>
            </w:r>
            <w:r w:rsidR="000130BB">
              <w:rPr>
                <w:rFonts w:ascii="Arial" w:hAnsi="Arial" w:cs="Arial"/>
              </w:rPr>
              <w:t xml:space="preserve">our </w:t>
            </w:r>
            <w:r w:rsidR="00225C1C">
              <w:rPr>
                <w:rFonts w:ascii="Arial" w:hAnsi="Arial" w:cs="Arial"/>
              </w:rPr>
              <w:t xml:space="preserve">freight </w:t>
            </w:r>
            <w:r w:rsidR="00EF55DD">
              <w:rPr>
                <w:rFonts w:ascii="Arial" w:hAnsi="Arial" w:cs="Arial"/>
              </w:rPr>
              <w:t>management (</w:t>
            </w:r>
            <w:r w:rsidR="002031BB">
              <w:rPr>
                <w:rFonts w:ascii="Arial" w:hAnsi="Arial" w:cs="Arial"/>
              </w:rPr>
              <w:t>suppliers of trailers, pallets,</w:t>
            </w:r>
            <w:r w:rsidR="000130BB">
              <w:rPr>
                <w:rFonts w:ascii="Arial" w:hAnsi="Arial" w:cs="Arial"/>
              </w:rPr>
              <w:t xml:space="preserve"> third party distribution, trays etc</w:t>
            </w:r>
            <w:r w:rsidR="00EF55DD">
              <w:rPr>
                <w:rFonts w:ascii="Arial" w:hAnsi="Arial" w:cs="Arial"/>
              </w:rPr>
              <w:t>)</w:t>
            </w:r>
          </w:p>
          <w:p w14:paraId="25009E85" w14:textId="2CD5818B" w:rsidR="00EF55DD" w:rsidRPr="00215482" w:rsidRDefault="00EF55DD" w:rsidP="00E84B52">
            <w:pPr>
              <w:pStyle w:val="ListParagraph"/>
              <w:numPr>
                <w:ilvl w:val="0"/>
                <w:numId w:val="3"/>
              </w:numPr>
              <w:rPr>
                <w:rFonts w:ascii="Arial" w:hAnsi="Arial" w:cs="Arial"/>
              </w:rPr>
            </w:pPr>
            <w:r>
              <w:rPr>
                <w:rFonts w:ascii="Arial" w:hAnsi="Arial" w:cs="Arial"/>
              </w:rPr>
              <w:t>Work in partnership with the site Finance Manager to understand and interrogate our distribution costs. Set PIP plans to improve our inbound and outbound transport costs</w:t>
            </w:r>
            <w:r w:rsidR="007A0E60">
              <w:rPr>
                <w:rFonts w:ascii="Arial" w:hAnsi="Arial" w:cs="Arial"/>
              </w:rPr>
              <w:t>.</w:t>
            </w:r>
          </w:p>
          <w:p w14:paraId="2072B481" w14:textId="6D03B098" w:rsidR="00860701" w:rsidRDefault="00836FBE" w:rsidP="00E84B52">
            <w:pPr>
              <w:pStyle w:val="ListParagraph"/>
              <w:numPr>
                <w:ilvl w:val="0"/>
                <w:numId w:val="3"/>
              </w:numPr>
              <w:rPr>
                <w:rFonts w:ascii="Arial" w:hAnsi="Arial" w:cs="Arial"/>
              </w:rPr>
            </w:pPr>
            <w:r>
              <w:rPr>
                <w:rFonts w:ascii="Arial" w:hAnsi="Arial" w:cs="Arial"/>
              </w:rPr>
              <w:t xml:space="preserve">Via the Intake </w:t>
            </w:r>
            <w:r w:rsidR="0005280C" w:rsidRPr="00836FBE">
              <w:rPr>
                <w:rFonts w:ascii="Arial" w:hAnsi="Arial" w:cs="Arial"/>
              </w:rPr>
              <w:t>Manager</w:t>
            </w:r>
            <w:r>
              <w:rPr>
                <w:rFonts w:ascii="Arial" w:hAnsi="Arial" w:cs="Arial"/>
              </w:rPr>
              <w:t>, lead the</w:t>
            </w:r>
            <w:r w:rsidR="0005280C">
              <w:rPr>
                <w:rFonts w:ascii="Arial" w:hAnsi="Arial" w:cs="Arial"/>
              </w:rPr>
              <w:t xml:space="preserve"> Intake team</w:t>
            </w:r>
            <w:r>
              <w:rPr>
                <w:rFonts w:ascii="Arial" w:hAnsi="Arial" w:cs="Arial"/>
              </w:rPr>
              <w:t>s</w:t>
            </w:r>
            <w:r w:rsidR="0005280C">
              <w:rPr>
                <w:rFonts w:ascii="Arial" w:hAnsi="Arial" w:cs="Arial"/>
              </w:rPr>
              <w:t xml:space="preserve"> to ensure </w:t>
            </w:r>
            <w:r w:rsidR="00C67A9B">
              <w:rPr>
                <w:rFonts w:ascii="Arial" w:hAnsi="Arial" w:cs="Arial"/>
              </w:rPr>
              <w:t>controlled delivery of materials that will enable robust stock management</w:t>
            </w:r>
            <w:r w:rsidR="00CE1FFF">
              <w:rPr>
                <w:rFonts w:ascii="Arial" w:hAnsi="Arial" w:cs="Arial"/>
              </w:rPr>
              <w:t xml:space="preserve"> and enable us to meet our optimum stock holding days target</w:t>
            </w:r>
            <w:r w:rsidR="00C8426B">
              <w:rPr>
                <w:rFonts w:ascii="Arial" w:hAnsi="Arial" w:cs="Arial"/>
              </w:rPr>
              <w:t>, u</w:t>
            </w:r>
            <w:r>
              <w:rPr>
                <w:rFonts w:ascii="Arial" w:hAnsi="Arial" w:cs="Arial"/>
              </w:rPr>
              <w:t>tilising current and future site systems and processes</w:t>
            </w:r>
          </w:p>
          <w:p w14:paraId="72CD4FF9" w14:textId="5D56EF5F" w:rsidR="00E37EA1" w:rsidRDefault="00E37EA1" w:rsidP="00E84B52">
            <w:pPr>
              <w:pStyle w:val="ListParagraph"/>
              <w:numPr>
                <w:ilvl w:val="0"/>
                <w:numId w:val="3"/>
              </w:numPr>
              <w:rPr>
                <w:rFonts w:ascii="Arial" w:hAnsi="Arial" w:cs="Arial"/>
              </w:rPr>
            </w:pPr>
            <w:r>
              <w:rPr>
                <w:rFonts w:ascii="Arial" w:hAnsi="Arial" w:cs="Arial"/>
              </w:rPr>
              <w:t>Collaborate closely with Group Procurement to optimise supplier performance and relationships.</w:t>
            </w:r>
          </w:p>
          <w:p w14:paraId="7D5EE6E4" w14:textId="409E5023" w:rsidR="004E558D" w:rsidRDefault="004E558D" w:rsidP="00E84B52">
            <w:pPr>
              <w:pStyle w:val="ListParagraph"/>
              <w:numPr>
                <w:ilvl w:val="0"/>
                <w:numId w:val="3"/>
              </w:numPr>
              <w:rPr>
                <w:rFonts w:ascii="Arial" w:hAnsi="Arial" w:cs="Arial"/>
              </w:rPr>
            </w:pPr>
            <w:r>
              <w:rPr>
                <w:rFonts w:ascii="Arial" w:hAnsi="Arial" w:cs="Arial"/>
              </w:rPr>
              <w:t>Work in partnership with Commercial Finance, Commercial</w:t>
            </w:r>
            <w:r w:rsidR="002E0921">
              <w:rPr>
                <w:rFonts w:ascii="Arial" w:hAnsi="Arial" w:cs="Arial"/>
              </w:rPr>
              <w:t xml:space="preserve">, </w:t>
            </w:r>
            <w:r w:rsidR="00744759">
              <w:rPr>
                <w:rFonts w:ascii="Arial" w:hAnsi="Arial" w:cs="Arial"/>
              </w:rPr>
              <w:t>Operations</w:t>
            </w:r>
            <w:r w:rsidR="002E0921">
              <w:rPr>
                <w:rFonts w:ascii="Arial" w:hAnsi="Arial" w:cs="Arial"/>
              </w:rPr>
              <w:t xml:space="preserve"> and NPD </w:t>
            </w:r>
            <w:r w:rsidR="00744759">
              <w:rPr>
                <w:rFonts w:ascii="Arial" w:hAnsi="Arial" w:cs="Arial"/>
              </w:rPr>
              <w:t xml:space="preserve">to further develop and lead the site S&amp;OP process. Enable the site to develop best in class </w:t>
            </w:r>
            <w:r w:rsidR="002E0921">
              <w:rPr>
                <w:rFonts w:ascii="Arial" w:hAnsi="Arial" w:cs="Arial"/>
              </w:rPr>
              <w:t xml:space="preserve">S&amp;OP routines. Represent </w:t>
            </w:r>
            <w:r w:rsidR="00C8426B">
              <w:rPr>
                <w:rFonts w:ascii="Arial" w:hAnsi="Arial" w:cs="Arial"/>
              </w:rPr>
              <w:t>W&amp;S</w:t>
            </w:r>
            <w:r w:rsidR="00CF5878">
              <w:rPr>
                <w:rFonts w:ascii="Arial" w:hAnsi="Arial" w:cs="Arial"/>
              </w:rPr>
              <w:t xml:space="preserve"> </w:t>
            </w:r>
            <w:r w:rsidR="002E0921">
              <w:rPr>
                <w:rFonts w:ascii="Arial" w:hAnsi="Arial" w:cs="Arial"/>
              </w:rPr>
              <w:t>a</w:t>
            </w:r>
            <w:r w:rsidR="00D60969">
              <w:rPr>
                <w:rFonts w:ascii="Arial" w:hAnsi="Arial" w:cs="Arial"/>
              </w:rPr>
              <w:t>t the</w:t>
            </w:r>
            <w:r w:rsidR="00D63361">
              <w:rPr>
                <w:rFonts w:ascii="Arial" w:hAnsi="Arial" w:cs="Arial"/>
              </w:rPr>
              <w:t xml:space="preserve"> </w:t>
            </w:r>
            <w:r w:rsidR="002E0921">
              <w:rPr>
                <w:rFonts w:ascii="Arial" w:hAnsi="Arial" w:cs="Arial"/>
              </w:rPr>
              <w:t xml:space="preserve">S&amp;OP </w:t>
            </w:r>
            <w:r w:rsidR="00C8426B">
              <w:rPr>
                <w:rFonts w:ascii="Arial" w:hAnsi="Arial" w:cs="Arial"/>
              </w:rPr>
              <w:t xml:space="preserve">category </w:t>
            </w:r>
            <w:r w:rsidR="002E0921">
              <w:rPr>
                <w:rFonts w:ascii="Arial" w:hAnsi="Arial" w:cs="Arial"/>
              </w:rPr>
              <w:t>forums.</w:t>
            </w:r>
          </w:p>
          <w:p w14:paraId="4EBAA70D" w14:textId="08927619" w:rsidR="00190D4A" w:rsidRDefault="00190D4A" w:rsidP="00E84B52">
            <w:pPr>
              <w:pStyle w:val="ListParagraph"/>
              <w:numPr>
                <w:ilvl w:val="0"/>
                <w:numId w:val="3"/>
              </w:numPr>
              <w:rPr>
                <w:rFonts w:ascii="Arial" w:hAnsi="Arial" w:cs="Arial"/>
              </w:rPr>
            </w:pPr>
            <w:r>
              <w:rPr>
                <w:rFonts w:ascii="Arial" w:hAnsi="Arial" w:cs="Arial"/>
              </w:rPr>
              <w:t>Work in partnership</w:t>
            </w:r>
            <w:r w:rsidR="00B53870">
              <w:rPr>
                <w:rFonts w:ascii="Arial" w:hAnsi="Arial" w:cs="Arial"/>
              </w:rPr>
              <w:t xml:space="preserve"> with the Site Director and Operations Manager to ensure </w:t>
            </w:r>
            <w:r w:rsidR="00C8426B">
              <w:rPr>
                <w:rFonts w:ascii="Arial" w:hAnsi="Arial" w:cs="Arial"/>
              </w:rPr>
              <w:t>W&amp;S</w:t>
            </w:r>
            <w:r w:rsidR="00B53870">
              <w:rPr>
                <w:rFonts w:ascii="Arial" w:hAnsi="Arial" w:cs="Arial"/>
              </w:rPr>
              <w:t xml:space="preserve"> capac</w:t>
            </w:r>
            <w:r w:rsidR="00684D2B">
              <w:rPr>
                <w:rFonts w:ascii="Arial" w:hAnsi="Arial" w:cs="Arial"/>
              </w:rPr>
              <w:t>ity model is fully understood. Identifying bottlenecks and opportunities</w:t>
            </w:r>
            <w:r w:rsidR="00C8426B">
              <w:rPr>
                <w:rFonts w:ascii="Arial" w:hAnsi="Arial" w:cs="Arial"/>
              </w:rPr>
              <w:t xml:space="preserve"> via RCCP</w:t>
            </w:r>
            <w:r w:rsidR="00684D2B">
              <w:rPr>
                <w:rFonts w:ascii="Arial" w:hAnsi="Arial" w:cs="Arial"/>
              </w:rPr>
              <w:t>.</w:t>
            </w:r>
          </w:p>
          <w:p w14:paraId="1F89DD42" w14:textId="790ABCD6" w:rsidR="007C7296" w:rsidRPr="00215482" w:rsidRDefault="007C7296" w:rsidP="00E84B52">
            <w:pPr>
              <w:pStyle w:val="ListParagraph"/>
              <w:numPr>
                <w:ilvl w:val="0"/>
                <w:numId w:val="3"/>
              </w:numPr>
              <w:rPr>
                <w:rFonts w:ascii="Arial" w:hAnsi="Arial" w:cs="Arial"/>
              </w:rPr>
            </w:pPr>
            <w:r>
              <w:rPr>
                <w:rFonts w:ascii="Arial" w:hAnsi="Arial" w:cs="Arial"/>
              </w:rPr>
              <w:t xml:space="preserve">Work in partnership with the Engineering Manager and </w:t>
            </w:r>
            <w:r w:rsidR="00F41F9A">
              <w:rPr>
                <w:rFonts w:ascii="Arial" w:hAnsi="Arial" w:cs="Arial"/>
              </w:rPr>
              <w:t>the Operations Manager</w:t>
            </w:r>
            <w:r w:rsidR="002476B7">
              <w:rPr>
                <w:rFonts w:ascii="Arial" w:hAnsi="Arial" w:cs="Arial"/>
              </w:rPr>
              <w:t xml:space="preserve"> to record accurate </w:t>
            </w:r>
            <w:r w:rsidR="00D148A6">
              <w:rPr>
                <w:rFonts w:ascii="Arial" w:hAnsi="Arial" w:cs="Arial"/>
              </w:rPr>
              <w:t>equipment downtime</w:t>
            </w:r>
            <w:r w:rsidR="00C8426B">
              <w:rPr>
                <w:rFonts w:ascii="Arial" w:hAnsi="Arial" w:cs="Arial"/>
              </w:rPr>
              <w:t xml:space="preserve"> and maintain realists and accurate planning rates.</w:t>
            </w:r>
          </w:p>
          <w:p w14:paraId="4DC84703" w14:textId="0D9C90E2" w:rsidR="00E84B52" w:rsidRPr="00215482" w:rsidRDefault="00F41F9A" w:rsidP="00E84B52">
            <w:pPr>
              <w:pStyle w:val="ListParagraph"/>
              <w:numPr>
                <w:ilvl w:val="0"/>
                <w:numId w:val="3"/>
              </w:numPr>
              <w:rPr>
                <w:rFonts w:ascii="Arial" w:hAnsi="Arial" w:cs="Arial"/>
              </w:rPr>
            </w:pPr>
            <w:r>
              <w:rPr>
                <w:rFonts w:ascii="Arial" w:hAnsi="Arial" w:cs="Arial"/>
              </w:rPr>
              <w:t>D</w:t>
            </w:r>
            <w:r w:rsidR="00860701" w:rsidRPr="00215482">
              <w:rPr>
                <w:rFonts w:ascii="Arial" w:hAnsi="Arial" w:cs="Arial"/>
              </w:rPr>
              <w:t xml:space="preserve">evelop </w:t>
            </w:r>
            <w:r w:rsidR="00FC4F84" w:rsidRPr="00215482">
              <w:rPr>
                <w:rFonts w:ascii="Arial" w:hAnsi="Arial" w:cs="Arial"/>
              </w:rPr>
              <w:t xml:space="preserve">a </w:t>
            </w:r>
            <w:r w:rsidR="00D148A6">
              <w:rPr>
                <w:rFonts w:ascii="Arial" w:hAnsi="Arial" w:cs="Arial"/>
              </w:rPr>
              <w:t xml:space="preserve">clear </w:t>
            </w:r>
            <w:r w:rsidR="00FC4F84" w:rsidRPr="00215482">
              <w:rPr>
                <w:rFonts w:ascii="Arial" w:hAnsi="Arial" w:cs="Arial"/>
              </w:rPr>
              <w:t xml:space="preserve">set of </w:t>
            </w:r>
            <w:r>
              <w:rPr>
                <w:rFonts w:ascii="Arial" w:hAnsi="Arial" w:cs="Arial"/>
              </w:rPr>
              <w:t>supply chain</w:t>
            </w:r>
            <w:r w:rsidR="002F069B" w:rsidRPr="00215482">
              <w:rPr>
                <w:rFonts w:ascii="Arial" w:hAnsi="Arial" w:cs="Arial"/>
              </w:rPr>
              <w:t xml:space="preserve"> </w:t>
            </w:r>
            <w:r w:rsidR="00FC4F84" w:rsidRPr="00215482">
              <w:rPr>
                <w:rFonts w:ascii="Arial" w:hAnsi="Arial" w:cs="Arial"/>
              </w:rPr>
              <w:t>KP</w:t>
            </w:r>
            <w:r w:rsidR="00566769">
              <w:rPr>
                <w:rFonts w:ascii="Arial" w:hAnsi="Arial" w:cs="Arial"/>
              </w:rPr>
              <w:t>Is</w:t>
            </w:r>
            <w:r w:rsidR="00C93795">
              <w:rPr>
                <w:rFonts w:ascii="Arial" w:hAnsi="Arial" w:cs="Arial"/>
              </w:rPr>
              <w:t xml:space="preserve"> &amp; monitor team performance against these</w:t>
            </w:r>
          </w:p>
          <w:p w14:paraId="1D6646C9" w14:textId="39BF0E4A" w:rsidR="00A25117" w:rsidRPr="00215482" w:rsidRDefault="00566769" w:rsidP="00E84B52">
            <w:pPr>
              <w:pStyle w:val="ListParagraph"/>
              <w:numPr>
                <w:ilvl w:val="0"/>
                <w:numId w:val="3"/>
              </w:numPr>
              <w:rPr>
                <w:rFonts w:ascii="Arial" w:hAnsi="Arial" w:cs="Arial"/>
              </w:rPr>
            </w:pPr>
            <w:r>
              <w:rPr>
                <w:rFonts w:ascii="Arial" w:hAnsi="Arial" w:cs="Arial"/>
              </w:rPr>
              <w:t xml:space="preserve">As part of the Senior </w:t>
            </w:r>
            <w:r w:rsidR="00D60969">
              <w:rPr>
                <w:rFonts w:ascii="Arial" w:hAnsi="Arial" w:cs="Arial"/>
              </w:rPr>
              <w:t>Management</w:t>
            </w:r>
            <w:r>
              <w:rPr>
                <w:rFonts w:ascii="Arial" w:hAnsi="Arial" w:cs="Arial"/>
              </w:rPr>
              <w:t xml:space="preserve"> Team (S</w:t>
            </w:r>
            <w:r w:rsidR="00D60969">
              <w:rPr>
                <w:rFonts w:ascii="Arial" w:hAnsi="Arial" w:cs="Arial"/>
              </w:rPr>
              <w:t>M</w:t>
            </w:r>
            <w:r>
              <w:rPr>
                <w:rFonts w:ascii="Arial" w:hAnsi="Arial" w:cs="Arial"/>
              </w:rPr>
              <w:t>T) hel</w:t>
            </w:r>
            <w:r w:rsidR="008B2E38">
              <w:rPr>
                <w:rFonts w:ascii="Arial" w:hAnsi="Arial" w:cs="Arial"/>
              </w:rPr>
              <w:t>p</w:t>
            </w:r>
            <w:r>
              <w:rPr>
                <w:rFonts w:ascii="Arial" w:hAnsi="Arial" w:cs="Arial"/>
              </w:rPr>
              <w:t xml:space="preserve"> develop </w:t>
            </w:r>
            <w:r w:rsidR="00ED5B1F" w:rsidRPr="00215482">
              <w:rPr>
                <w:rFonts w:ascii="Arial" w:hAnsi="Arial" w:cs="Arial"/>
              </w:rPr>
              <w:t xml:space="preserve">the </w:t>
            </w:r>
            <w:r w:rsidR="008B2E38">
              <w:rPr>
                <w:rFonts w:ascii="Arial" w:hAnsi="Arial" w:cs="Arial"/>
              </w:rPr>
              <w:t xml:space="preserve">strategic </w:t>
            </w:r>
            <w:r w:rsidR="00617D7A" w:rsidRPr="00215482">
              <w:rPr>
                <w:rFonts w:ascii="Arial" w:hAnsi="Arial" w:cs="Arial"/>
              </w:rPr>
              <w:t xml:space="preserve">direction </w:t>
            </w:r>
            <w:r w:rsidR="00ED5B1F" w:rsidRPr="00215482">
              <w:rPr>
                <w:rFonts w:ascii="Arial" w:hAnsi="Arial" w:cs="Arial"/>
              </w:rPr>
              <w:t xml:space="preserve">for the </w:t>
            </w:r>
            <w:r w:rsidR="00C8426B">
              <w:rPr>
                <w:rFonts w:ascii="Arial" w:hAnsi="Arial" w:cs="Arial"/>
              </w:rPr>
              <w:t>W&amp;S</w:t>
            </w:r>
            <w:r w:rsidR="008B2E38">
              <w:rPr>
                <w:rFonts w:ascii="Arial" w:hAnsi="Arial" w:cs="Arial"/>
              </w:rPr>
              <w:t xml:space="preserve"> Team</w:t>
            </w:r>
          </w:p>
          <w:p w14:paraId="5CC7343F" w14:textId="7BAB09AD" w:rsidR="00E84B52" w:rsidRPr="00215482" w:rsidRDefault="00A25117" w:rsidP="00E84B52">
            <w:pPr>
              <w:pStyle w:val="ListParagraph"/>
              <w:numPr>
                <w:ilvl w:val="0"/>
                <w:numId w:val="3"/>
              </w:numPr>
              <w:rPr>
                <w:rFonts w:ascii="Arial" w:hAnsi="Arial" w:cs="Arial"/>
              </w:rPr>
            </w:pPr>
            <w:r w:rsidRPr="00215482">
              <w:rPr>
                <w:rFonts w:ascii="Arial" w:hAnsi="Arial" w:cs="Arial"/>
              </w:rPr>
              <w:lastRenderedPageBreak/>
              <w:t xml:space="preserve">Inspire and lead the </w:t>
            </w:r>
            <w:r w:rsidR="00215482" w:rsidRPr="00215482">
              <w:rPr>
                <w:rFonts w:ascii="Arial" w:hAnsi="Arial" w:cs="Arial"/>
              </w:rPr>
              <w:t xml:space="preserve">Planning </w:t>
            </w:r>
            <w:r w:rsidR="008B2E38">
              <w:rPr>
                <w:rFonts w:ascii="Arial" w:hAnsi="Arial" w:cs="Arial"/>
              </w:rPr>
              <w:t>t</w:t>
            </w:r>
            <w:r w:rsidR="00215482" w:rsidRPr="00215482">
              <w:rPr>
                <w:rFonts w:ascii="Arial" w:hAnsi="Arial" w:cs="Arial"/>
              </w:rPr>
              <w:t>eam</w:t>
            </w:r>
            <w:r w:rsidR="008B2E38">
              <w:rPr>
                <w:rFonts w:ascii="Arial" w:hAnsi="Arial" w:cs="Arial"/>
              </w:rPr>
              <w:t xml:space="preserve"> </w:t>
            </w:r>
            <w:r w:rsidR="003C2E76">
              <w:rPr>
                <w:rFonts w:ascii="Arial" w:hAnsi="Arial" w:cs="Arial"/>
              </w:rPr>
              <w:t xml:space="preserve">and </w:t>
            </w:r>
            <w:r w:rsidR="008E453A" w:rsidRPr="00215482">
              <w:rPr>
                <w:rFonts w:ascii="Arial" w:hAnsi="Arial" w:cs="Arial"/>
              </w:rPr>
              <w:t>provid</w:t>
            </w:r>
            <w:r w:rsidR="003C2E76">
              <w:rPr>
                <w:rFonts w:ascii="Arial" w:hAnsi="Arial" w:cs="Arial"/>
              </w:rPr>
              <w:t>e</w:t>
            </w:r>
            <w:r w:rsidR="008E453A" w:rsidRPr="00215482">
              <w:rPr>
                <w:rFonts w:ascii="Arial" w:hAnsi="Arial" w:cs="Arial"/>
              </w:rPr>
              <w:t xml:space="preserve"> individuals with the opportunity to develop to their full potential </w:t>
            </w:r>
            <w:r w:rsidR="00EF40BE" w:rsidRPr="00215482">
              <w:rPr>
                <w:rFonts w:ascii="Arial" w:hAnsi="Arial" w:cs="Arial"/>
              </w:rPr>
              <w:t xml:space="preserve"> </w:t>
            </w:r>
            <w:r w:rsidR="00E84B52" w:rsidRPr="00215482">
              <w:rPr>
                <w:rFonts w:ascii="Arial" w:hAnsi="Arial" w:cs="Arial"/>
              </w:rPr>
              <w:t xml:space="preserve"> </w:t>
            </w:r>
          </w:p>
          <w:p w14:paraId="7EDC0E22" w14:textId="77777777" w:rsidR="00215482" w:rsidRPr="00215482" w:rsidRDefault="00B84141" w:rsidP="0083458F">
            <w:pPr>
              <w:pStyle w:val="ListParagraph"/>
              <w:numPr>
                <w:ilvl w:val="0"/>
                <w:numId w:val="3"/>
              </w:numPr>
              <w:rPr>
                <w:rFonts w:ascii="Arial" w:hAnsi="Arial" w:cs="Arial"/>
              </w:rPr>
            </w:pPr>
            <w:r w:rsidRPr="00215482">
              <w:rPr>
                <w:rFonts w:ascii="Arial" w:hAnsi="Arial" w:cs="Arial"/>
              </w:rPr>
              <w:t xml:space="preserve">Ensure </w:t>
            </w:r>
            <w:r w:rsidR="00FA7F73" w:rsidRPr="00215482">
              <w:rPr>
                <w:rFonts w:ascii="Arial" w:hAnsi="Arial" w:cs="Arial"/>
              </w:rPr>
              <w:t>c</w:t>
            </w:r>
            <w:r w:rsidR="008600CA" w:rsidRPr="00215482">
              <w:rPr>
                <w:rFonts w:ascii="Arial" w:hAnsi="Arial" w:cs="Arial"/>
              </w:rPr>
              <w:t xml:space="preserve">ommunications are maintained </w:t>
            </w:r>
            <w:r w:rsidR="00215482" w:rsidRPr="00215482">
              <w:rPr>
                <w:rFonts w:ascii="Arial" w:hAnsi="Arial" w:cs="Arial"/>
              </w:rPr>
              <w:t>collaborating across internal and group stakeholders</w:t>
            </w:r>
            <w:r w:rsidR="00A93B0F" w:rsidRPr="00215482">
              <w:rPr>
                <w:rFonts w:ascii="Arial" w:hAnsi="Arial" w:cs="Arial"/>
              </w:rPr>
              <w:t>.</w:t>
            </w:r>
            <w:r w:rsidR="003D6C6A" w:rsidRPr="00215482">
              <w:rPr>
                <w:rFonts w:ascii="Arial" w:hAnsi="Arial" w:cs="Arial"/>
              </w:rPr>
              <w:t xml:space="preserve"> </w:t>
            </w:r>
          </w:p>
          <w:p w14:paraId="289A76AD" w14:textId="5FD7A164" w:rsidR="00E735DD" w:rsidRPr="00215482" w:rsidRDefault="00E84B52" w:rsidP="0083458F">
            <w:pPr>
              <w:pStyle w:val="ListParagraph"/>
              <w:numPr>
                <w:ilvl w:val="0"/>
                <w:numId w:val="3"/>
              </w:numPr>
              <w:rPr>
                <w:rFonts w:ascii="Arial" w:hAnsi="Arial" w:cs="Arial"/>
              </w:rPr>
            </w:pPr>
            <w:r w:rsidRPr="00215482">
              <w:rPr>
                <w:rFonts w:ascii="Arial" w:hAnsi="Arial" w:cs="Arial"/>
              </w:rPr>
              <w:t xml:space="preserve">Manage </w:t>
            </w:r>
            <w:r w:rsidR="002014D0" w:rsidRPr="00215482">
              <w:rPr>
                <w:rFonts w:ascii="Arial" w:hAnsi="Arial" w:cs="Arial"/>
              </w:rPr>
              <w:t xml:space="preserve">day to day </w:t>
            </w:r>
            <w:r w:rsidR="00804DB5" w:rsidRPr="00215482">
              <w:rPr>
                <w:rFonts w:ascii="Arial" w:hAnsi="Arial" w:cs="Arial"/>
              </w:rPr>
              <w:t xml:space="preserve">information flow so that </w:t>
            </w:r>
            <w:r w:rsidR="002014D0" w:rsidRPr="00215482">
              <w:rPr>
                <w:rFonts w:ascii="Arial" w:hAnsi="Arial" w:cs="Arial"/>
              </w:rPr>
              <w:t xml:space="preserve">immediate issues are resolved as rapidly as possible and </w:t>
            </w:r>
            <w:r w:rsidR="00E735DD" w:rsidRPr="00215482">
              <w:rPr>
                <w:rFonts w:ascii="Arial" w:hAnsi="Arial" w:cs="Arial"/>
              </w:rPr>
              <w:t>best practi</w:t>
            </w:r>
            <w:r w:rsidR="00666A44">
              <w:rPr>
                <w:rFonts w:ascii="Arial" w:hAnsi="Arial" w:cs="Arial"/>
              </w:rPr>
              <w:t>c</w:t>
            </w:r>
            <w:r w:rsidR="00E735DD" w:rsidRPr="00215482">
              <w:rPr>
                <w:rFonts w:ascii="Arial" w:hAnsi="Arial" w:cs="Arial"/>
              </w:rPr>
              <w:t xml:space="preserve">es shared amongst the wider operational population </w:t>
            </w:r>
          </w:p>
          <w:p w14:paraId="340A5B7C" w14:textId="09185399" w:rsidR="00251130" w:rsidRPr="00215482" w:rsidRDefault="00251130" w:rsidP="0083458F">
            <w:pPr>
              <w:pStyle w:val="ListParagraph"/>
              <w:numPr>
                <w:ilvl w:val="0"/>
                <w:numId w:val="3"/>
              </w:numPr>
              <w:rPr>
                <w:rFonts w:ascii="Arial" w:hAnsi="Arial" w:cs="Arial"/>
              </w:rPr>
            </w:pPr>
            <w:r w:rsidRPr="00215482">
              <w:rPr>
                <w:rFonts w:ascii="Arial" w:hAnsi="Arial" w:cs="Arial"/>
              </w:rPr>
              <w:t xml:space="preserve">To engage </w:t>
            </w:r>
            <w:r w:rsidR="00666A44">
              <w:rPr>
                <w:rFonts w:ascii="Arial" w:hAnsi="Arial" w:cs="Arial"/>
              </w:rPr>
              <w:t xml:space="preserve">positively and proactively </w:t>
            </w:r>
            <w:r w:rsidRPr="00215482">
              <w:rPr>
                <w:rFonts w:ascii="Arial" w:hAnsi="Arial" w:cs="Arial"/>
              </w:rPr>
              <w:t xml:space="preserve">with NPD and Process </w:t>
            </w:r>
            <w:r w:rsidR="00666A44">
              <w:rPr>
                <w:rFonts w:ascii="Arial" w:hAnsi="Arial" w:cs="Arial"/>
              </w:rPr>
              <w:t>D</w:t>
            </w:r>
            <w:r w:rsidRPr="00215482">
              <w:rPr>
                <w:rFonts w:ascii="Arial" w:hAnsi="Arial" w:cs="Arial"/>
              </w:rPr>
              <w:t xml:space="preserve">evelopment </w:t>
            </w:r>
          </w:p>
          <w:p w14:paraId="708F7A20" w14:textId="3EEB44B3" w:rsidR="00FA7F73" w:rsidRPr="00215482" w:rsidRDefault="00FD7BCB" w:rsidP="0083458F">
            <w:pPr>
              <w:pStyle w:val="ListParagraph"/>
              <w:numPr>
                <w:ilvl w:val="0"/>
                <w:numId w:val="3"/>
              </w:numPr>
              <w:rPr>
                <w:rFonts w:ascii="Arial" w:hAnsi="Arial" w:cs="Arial"/>
              </w:rPr>
            </w:pPr>
            <w:r w:rsidRPr="00215482">
              <w:rPr>
                <w:rFonts w:ascii="Arial" w:hAnsi="Arial" w:cs="Arial"/>
              </w:rPr>
              <w:t xml:space="preserve">To work closely with </w:t>
            </w:r>
            <w:r w:rsidR="0081600C">
              <w:rPr>
                <w:rFonts w:ascii="Arial" w:hAnsi="Arial" w:cs="Arial"/>
              </w:rPr>
              <w:t xml:space="preserve">group </w:t>
            </w:r>
            <w:r w:rsidRPr="00215482">
              <w:rPr>
                <w:rFonts w:ascii="Arial" w:hAnsi="Arial" w:cs="Arial"/>
              </w:rPr>
              <w:t xml:space="preserve">Manufacturing </w:t>
            </w:r>
            <w:r w:rsidR="00864D47" w:rsidRPr="00215482">
              <w:rPr>
                <w:rFonts w:ascii="Arial" w:hAnsi="Arial" w:cs="Arial"/>
              </w:rPr>
              <w:t>E</w:t>
            </w:r>
            <w:r w:rsidRPr="00215482">
              <w:rPr>
                <w:rFonts w:ascii="Arial" w:hAnsi="Arial" w:cs="Arial"/>
              </w:rPr>
              <w:t xml:space="preserve">xcellence to </w:t>
            </w:r>
            <w:r w:rsidR="007D21B3" w:rsidRPr="00215482">
              <w:rPr>
                <w:rFonts w:ascii="Arial" w:hAnsi="Arial" w:cs="Arial"/>
              </w:rPr>
              <w:t xml:space="preserve">identify and implement </w:t>
            </w:r>
            <w:r w:rsidR="00F0737D" w:rsidRPr="00215482">
              <w:rPr>
                <w:rFonts w:ascii="Arial" w:hAnsi="Arial" w:cs="Arial"/>
              </w:rPr>
              <w:t xml:space="preserve">continuous </w:t>
            </w:r>
            <w:r w:rsidR="00864D47" w:rsidRPr="00215482">
              <w:rPr>
                <w:rFonts w:ascii="Arial" w:hAnsi="Arial" w:cs="Arial"/>
              </w:rPr>
              <w:t>improvement</w:t>
            </w:r>
            <w:r w:rsidR="0023603A" w:rsidRPr="00215482">
              <w:rPr>
                <w:rFonts w:ascii="Arial" w:hAnsi="Arial" w:cs="Arial"/>
              </w:rPr>
              <w:t xml:space="preserve"> opportunities</w:t>
            </w:r>
            <w:r w:rsidRPr="00215482">
              <w:rPr>
                <w:rFonts w:ascii="Arial" w:hAnsi="Arial" w:cs="Arial"/>
              </w:rPr>
              <w:t xml:space="preserve"> </w:t>
            </w:r>
          </w:p>
          <w:p w14:paraId="433C4985" w14:textId="7A352C9E" w:rsidR="00C502FD" w:rsidRPr="00215482" w:rsidRDefault="00C502FD" w:rsidP="0075122A">
            <w:pPr>
              <w:pStyle w:val="ListParagraph"/>
              <w:numPr>
                <w:ilvl w:val="0"/>
                <w:numId w:val="3"/>
              </w:numPr>
              <w:rPr>
                <w:rFonts w:ascii="Arial" w:hAnsi="Arial" w:cs="Arial"/>
              </w:rPr>
            </w:pPr>
            <w:r w:rsidRPr="00215482">
              <w:rPr>
                <w:rFonts w:ascii="Arial" w:hAnsi="Arial" w:cs="Arial"/>
              </w:rPr>
              <w:t xml:space="preserve">To identify </w:t>
            </w:r>
            <w:r w:rsidR="0090256A" w:rsidRPr="00215482">
              <w:rPr>
                <w:rFonts w:ascii="Arial" w:hAnsi="Arial" w:cs="Arial"/>
              </w:rPr>
              <w:t xml:space="preserve">and prioritise capital projects </w:t>
            </w:r>
            <w:r w:rsidR="00DF1BE2" w:rsidRPr="00215482">
              <w:rPr>
                <w:rFonts w:ascii="Arial" w:hAnsi="Arial" w:cs="Arial"/>
              </w:rPr>
              <w:t xml:space="preserve">that </w:t>
            </w:r>
            <w:r w:rsidR="00213A3A" w:rsidRPr="00215482">
              <w:rPr>
                <w:rFonts w:ascii="Arial" w:hAnsi="Arial" w:cs="Arial"/>
              </w:rPr>
              <w:t xml:space="preserve">support the delivery of operational performance </w:t>
            </w:r>
          </w:p>
          <w:p w14:paraId="43F75E06" w14:textId="49D9AF10" w:rsidR="00B668AC" w:rsidRPr="00215482" w:rsidRDefault="007E09B3" w:rsidP="0075122A">
            <w:pPr>
              <w:pStyle w:val="ListParagraph"/>
              <w:numPr>
                <w:ilvl w:val="0"/>
                <w:numId w:val="3"/>
              </w:numPr>
              <w:rPr>
                <w:rFonts w:ascii="Arial" w:hAnsi="Arial" w:cs="Arial"/>
              </w:rPr>
            </w:pPr>
            <w:r w:rsidRPr="00215482">
              <w:rPr>
                <w:rFonts w:ascii="Arial" w:hAnsi="Arial" w:cs="Arial"/>
              </w:rPr>
              <w:t xml:space="preserve">To contribute </w:t>
            </w:r>
            <w:r w:rsidR="00F90738" w:rsidRPr="00215482">
              <w:rPr>
                <w:rFonts w:ascii="Arial" w:hAnsi="Arial" w:cs="Arial"/>
              </w:rPr>
              <w:t xml:space="preserve">and support other Senior Management team member initiatives  </w:t>
            </w:r>
            <w:r w:rsidRPr="00215482">
              <w:rPr>
                <w:rFonts w:ascii="Arial" w:hAnsi="Arial" w:cs="Arial"/>
              </w:rPr>
              <w:t xml:space="preserve"> </w:t>
            </w:r>
          </w:p>
        </w:tc>
      </w:tr>
      <w:tr w:rsidR="00952B92" w:rsidRPr="008B3B59" w14:paraId="59C8D32B" w14:textId="77777777">
        <w:tc>
          <w:tcPr>
            <w:tcW w:w="10207" w:type="dxa"/>
            <w:gridSpan w:val="4"/>
            <w:shd w:val="clear" w:color="auto" w:fill="988445"/>
          </w:tcPr>
          <w:p w14:paraId="18002CF1" w14:textId="77777777" w:rsidR="00952B92" w:rsidRPr="008B3B59" w:rsidRDefault="003221B0">
            <w:pPr>
              <w:pStyle w:val="Heading2"/>
              <w:rPr>
                <w:rFonts w:ascii="Arial" w:eastAsia="Arial" w:hAnsi="Arial" w:cs="Arial"/>
                <w:sz w:val="22"/>
                <w:szCs w:val="22"/>
              </w:rPr>
            </w:pPr>
            <w:r w:rsidRPr="008B3B59">
              <w:rPr>
                <w:rFonts w:ascii="Arial" w:eastAsia="Arial" w:hAnsi="Arial" w:cs="Arial"/>
                <w:b w:val="0"/>
                <w:color w:val="FFFFFF"/>
                <w:sz w:val="22"/>
                <w:szCs w:val="22"/>
              </w:rPr>
              <w:lastRenderedPageBreak/>
              <w:t>QUALIFICATIONS, EXPERIENCE, TECHNICAL SKILLS / KNOWLEDGE</w:t>
            </w:r>
          </w:p>
        </w:tc>
      </w:tr>
      <w:tr w:rsidR="00E93627" w:rsidRPr="008B3B59" w14:paraId="1E0516CF" w14:textId="77777777" w:rsidTr="00E93627">
        <w:trPr>
          <w:trHeight w:val="240"/>
        </w:trPr>
        <w:tc>
          <w:tcPr>
            <w:tcW w:w="10207" w:type="dxa"/>
            <w:gridSpan w:val="4"/>
          </w:tcPr>
          <w:p w14:paraId="04CE4B3D" w14:textId="29E06A23" w:rsidR="00612A6C" w:rsidRPr="0036458D" w:rsidRDefault="00B07131" w:rsidP="0036458D">
            <w:pPr>
              <w:pStyle w:val="ListParagraph"/>
              <w:numPr>
                <w:ilvl w:val="0"/>
                <w:numId w:val="8"/>
              </w:numPr>
              <w:rPr>
                <w:rFonts w:ascii="Arial" w:eastAsia="Arial" w:hAnsi="Arial" w:cs="Arial"/>
              </w:rPr>
            </w:pPr>
            <w:r w:rsidRPr="0036458D">
              <w:rPr>
                <w:rFonts w:ascii="Arial" w:eastAsia="Arial" w:hAnsi="Arial" w:cs="Arial"/>
              </w:rPr>
              <w:t>Previous experience</w:t>
            </w:r>
            <w:r w:rsidR="00E85DE0" w:rsidRPr="0036458D">
              <w:rPr>
                <w:rFonts w:ascii="Arial" w:eastAsia="Arial" w:hAnsi="Arial" w:cs="Arial"/>
              </w:rPr>
              <w:t xml:space="preserve"> of</w:t>
            </w:r>
            <w:r w:rsidRPr="0036458D">
              <w:rPr>
                <w:rFonts w:ascii="Arial" w:eastAsia="Arial" w:hAnsi="Arial" w:cs="Arial"/>
              </w:rPr>
              <w:t xml:space="preserve"> </w:t>
            </w:r>
            <w:r w:rsidR="00612A6C" w:rsidRPr="0036458D">
              <w:rPr>
                <w:rFonts w:ascii="Arial" w:eastAsia="Arial" w:hAnsi="Arial" w:cs="Arial"/>
              </w:rPr>
              <w:t>the following:</w:t>
            </w:r>
          </w:p>
          <w:p w14:paraId="375D84A0" w14:textId="126EED82" w:rsidR="0046384D" w:rsidRPr="00E85DE0" w:rsidRDefault="00612A6C" w:rsidP="00E85DE0">
            <w:pPr>
              <w:pStyle w:val="ListParagraph"/>
              <w:numPr>
                <w:ilvl w:val="0"/>
                <w:numId w:val="7"/>
              </w:numPr>
              <w:rPr>
                <w:rFonts w:ascii="Arial" w:eastAsia="Arial" w:hAnsi="Arial" w:cs="Arial"/>
              </w:rPr>
            </w:pPr>
            <w:r w:rsidRPr="00E85DE0">
              <w:rPr>
                <w:rFonts w:ascii="Arial" w:eastAsia="Arial" w:hAnsi="Arial" w:cs="Arial"/>
              </w:rPr>
              <w:t>S</w:t>
            </w:r>
            <w:r w:rsidR="004448FB" w:rsidRPr="00E85DE0">
              <w:rPr>
                <w:rFonts w:ascii="Arial" w:eastAsia="Arial" w:hAnsi="Arial" w:cs="Arial"/>
              </w:rPr>
              <w:t xml:space="preserve">uccessfully </w:t>
            </w:r>
            <w:r w:rsidR="0046384D" w:rsidRPr="00E85DE0">
              <w:rPr>
                <w:rFonts w:ascii="Arial" w:eastAsia="Arial" w:hAnsi="Arial" w:cs="Arial"/>
              </w:rPr>
              <w:t xml:space="preserve">leading </w:t>
            </w:r>
            <w:r w:rsidR="0081600C" w:rsidRPr="00E85DE0">
              <w:rPr>
                <w:rFonts w:ascii="Arial" w:eastAsia="Arial" w:hAnsi="Arial" w:cs="Arial"/>
              </w:rPr>
              <w:t xml:space="preserve">planning and supply chain </w:t>
            </w:r>
            <w:r w:rsidR="0046384D" w:rsidRPr="00E85DE0">
              <w:rPr>
                <w:rFonts w:ascii="Arial" w:eastAsia="Arial" w:hAnsi="Arial" w:cs="Arial"/>
              </w:rPr>
              <w:t xml:space="preserve">teams in a </w:t>
            </w:r>
            <w:r w:rsidR="0081600C" w:rsidRPr="00E85DE0">
              <w:rPr>
                <w:rFonts w:ascii="Arial" w:eastAsia="Arial" w:hAnsi="Arial" w:cs="Arial"/>
              </w:rPr>
              <w:t xml:space="preserve">short shelf life, </w:t>
            </w:r>
            <w:r w:rsidR="0046384D" w:rsidRPr="00E85DE0">
              <w:rPr>
                <w:rFonts w:ascii="Arial" w:eastAsia="Arial" w:hAnsi="Arial" w:cs="Arial"/>
              </w:rPr>
              <w:t>chilled environment</w:t>
            </w:r>
            <w:r w:rsidR="00CA6CE6" w:rsidRPr="00E85DE0">
              <w:rPr>
                <w:rFonts w:ascii="Arial" w:eastAsia="Arial" w:hAnsi="Arial" w:cs="Arial"/>
              </w:rPr>
              <w:t>.</w:t>
            </w:r>
          </w:p>
          <w:p w14:paraId="4095804B" w14:textId="77777777" w:rsidR="00154113" w:rsidRPr="00E85DE0" w:rsidRDefault="00154113" w:rsidP="00E85DE0">
            <w:pPr>
              <w:pStyle w:val="ListParagraph"/>
              <w:numPr>
                <w:ilvl w:val="0"/>
                <w:numId w:val="7"/>
              </w:numPr>
              <w:rPr>
                <w:rFonts w:ascii="Arial" w:eastAsia="Arial" w:hAnsi="Arial" w:cs="Arial"/>
              </w:rPr>
            </w:pPr>
            <w:r w:rsidRPr="00E85DE0">
              <w:rPr>
                <w:rFonts w:ascii="Arial" w:eastAsia="Arial" w:hAnsi="Arial" w:cs="Arial"/>
              </w:rPr>
              <w:t>Developing and presenting capacity models.</w:t>
            </w:r>
          </w:p>
          <w:p w14:paraId="0AA693C5" w14:textId="3A6A25E6" w:rsidR="00154113" w:rsidRPr="00E85DE0" w:rsidRDefault="00154113" w:rsidP="00E85DE0">
            <w:pPr>
              <w:pStyle w:val="ListParagraph"/>
              <w:numPr>
                <w:ilvl w:val="0"/>
                <w:numId w:val="7"/>
              </w:numPr>
              <w:rPr>
                <w:rFonts w:ascii="Arial" w:eastAsia="Arial" w:hAnsi="Arial" w:cs="Arial"/>
              </w:rPr>
            </w:pPr>
            <w:r w:rsidRPr="00E85DE0">
              <w:rPr>
                <w:rFonts w:ascii="Arial" w:eastAsia="Arial" w:hAnsi="Arial" w:cs="Arial"/>
              </w:rPr>
              <w:t>Manging complex sites with large numbers of suppliers of raw materials.</w:t>
            </w:r>
          </w:p>
          <w:p w14:paraId="2E96A72A" w14:textId="0072C9A7" w:rsidR="00154113" w:rsidRPr="00E85DE0" w:rsidRDefault="00154113" w:rsidP="00E85DE0">
            <w:pPr>
              <w:pStyle w:val="ListParagraph"/>
              <w:numPr>
                <w:ilvl w:val="0"/>
                <w:numId w:val="7"/>
              </w:numPr>
              <w:rPr>
                <w:rFonts w:ascii="Arial" w:eastAsia="Arial" w:hAnsi="Arial" w:cs="Arial"/>
              </w:rPr>
            </w:pPr>
            <w:r w:rsidRPr="00E85DE0">
              <w:rPr>
                <w:rFonts w:ascii="Arial" w:eastAsia="Arial" w:hAnsi="Arial" w:cs="Arial"/>
              </w:rPr>
              <w:t>Running / implementing ERP systems.</w:t>
            </w:r>
          </w:p>
          <w:p w14:paraId="3530A856" w14:textId="676D24F8" w:rsidR="00154113" w:rsidRPr="00E85DE0" w:rsidRDefault="00154113" w:rsidP="00E85DE0">
            <w:pPr>
              <w:pStyle w:val="ListParagraph"/>
              <w:numPr>
                <w:ilvl w:val="0"/>
                <w:numId w:val="7"/>
              </w:numPr>
              <w:rPr>
                <w:rFonts w:ascii="Arial" w:eastAsia="Arial" w:hAnsi="Arial" w:cs="Arial"/>
              </w:rPr>
            </w:pPr>
            <w:r w:rsidRPr="00E85DE0">
              <w:rPr>
                <w:rFonts w:ascii="Arial" w:eastAsia="Arial" w:hAnsi="Arial" w:cs="Arial"/>
              </w:rPr>
              <w:t>Managing pallet, trays, off site storage contracts.</w:t>
            </w:r>
          </w:p>
          <w:p w14:paraId="16FD193D" w14:textId="55F9E7AC" w:rsidR="00E85DE0" w:rsidRDefault="00E85DE0" w:rsidP="00E85DE0">
            <w:pPr>
              <w:pStyle w:val="ListParagraph"/>
              <w:numPr>
                <w:ilvl w:val="0"/>
                <w:numId w:val="7"/>
              </w:numPr>
              <w:rPr>
                <w:rFonts w:ascii="Arial" w:eastAsia="Arial" w:hAnsi="Arial" w:cs="Arial"/>
              </w:rPr>
            </w:pPr>
            <w:r w:rsidRPr="00E85DE0">
              <w:rPr>
                <w:rFonts w:ascii="Arial" w:eastAsia="Arial" w:hAnsi="Arial" w:cs="Arial"/>
              </w:rPr>
              <w:t>Leading and developing large, diverse teams in a fast-moving manufacturing environment.</w:t>
            </w:r>
          </w:p>
          <w:p w14:paraId="2A74EF2F" w14:textId="58524012" w:rsidR="00E1504A" w:rsidRPr="00E85DE0" w:rsidRDefault="00E1504A" w:rsidP="00E85DE0">
            <w:pPr>
              <w:pStyle w:val="ListParagraph"/>
              <w:numPr>
                <w:ilvl w:val="0"/>
                <w:numId w:val="7"/>
              </w:numPr>
              <w:rPr>
                <w:rFonts w:ascii="Arial" w:eastAsia="Arial" w:hAnsi="Arial" w:cs="Arial"/>
              </w:rPr>
            </w:pPr>
            <w:r>
              <w:rPr>
                <w:rFonts w:ascii="Arial" w:eastAsia="Arial" w:hAnsi="Arial" w:cs="Arial"/>
              </w:rPr>
              <w:t>Senior Leadership Team experience.</w:t>
            </w:r>
          </w:p>
          <w:p w14:paraId="7CDB1848" w14:textId="4074923F" w:rsidR="00255952" w:rsidRPr="0036458D" w:rsidRDefault="0036458D" w:rsidP="0036458D">
            <w:pPr>
              <w:pStyle w:val="ListParagraph"/>
              <w:numPr>
                <w:ilvl w:val="0"/>
                <w:numId w:val="9"/>
              </w:numPr>
              <w:rPr>
                <w:rFonts w:ascii="Arial" w:eastAsia="Arial" w:hAnsi="Arial" w:cs="Arial"/>
              </w:rPr>
            </w:pPr>
            <w:r w:rsidRPr="0036458D">
              <w:rPr>
                <w:rFonts w:ascii="Arial" w:eastAsia="Arial" w:hAnsi="Arial" w:cs="Arial"/>
              </w:rPr>
              <w:t>In depth understanding</w:t>
            </w:r>
            <w:r w:rsidR="0058701A" w:rsidRPr="0036458D">
              <w:rPr>
                <w:rFonts w:ascii="Arial" w:eastAsia="Arial" w:hAnsi="Arial" w:cs="Arial"/>
              </w:rPr>
              <w:t xml:space="preserve"> of demand planning and scheduling.</w:t>
            </w:r>
          </w:p>
          <w:p w14:paraId="60CD11C2" w14:textId="1011CE32" w:rsidR="00F35ACD" w:rsidRPr="0036458D" w:rsidRDefault="0058701A" w:rsidP="0036458D">
            <w:pPr>
              <w:pStyle w:val="ListParagraph"/>
              <w:numPr>
                <w:ilvl w:val="0"/>
                <w:numId w:val="9"/>
              </w:numPr>
              <w:rPr>
                <w:rFonts w:ascii="Arial" w:eastAsia="Arial" w:hAnsi="Arial" w:cs="Arial"/>
              </w:rPr>
            </w:pPr>
            <w:r w:rsidRPr="0036458D">
              <w:rPr>
                <w:rFonts w:ascii="Arial" w:eastAsia="Arial" w:hAnsi="Arial" w:cs="Arial"/>
              </w:rPr>
              <w:t>T</w:t>
            </w:r>
            <w:r w:rsidR="00CA6CE6" w:rsidRPr="0036458D">
              <w:rPr>
                <w:rFonts w:ascii="Arial" w:eastAsia="Arial" w:hAnsi="Arial" w:cs="Arial"/>
              </w:rPr>
              <w:t xml:space="preserve">he ability to </w:t>
            </w:r>
            <w:r w:rsidRPr="0036458D">
              <w:rPr>
                <w:rFonts w:ascii="Arial" w:eastAsia="Arial" w:hAnsi="Arial" w:cs="Arial"/>
              </w:rPr>
              <w:t xml:space="preserve">develop and </w:t>
            </w:r>
            <w:r w:rsidR="00CA6CE6" w:rsidRPr="0036458D">
              <w:rPr>
                <w:rFonts w:ascii="Arial" w:eastAsia="Arial" w:hAnsi="Arial" w:cs="Arial"/>
              </w:rPr>
              <w:t>run material planning boards</w:t>
            </w:r>
            <w:r w:rsidR="00471995" w:rsidRPr="0036458D">
              <w:rPr>
                <w:rFonts w:ascii="Arial" w:eastAsia="Arial" w:hAnsi="Arial" w:cs="Arial"/>
              </w:rPr>
              <w:t>.</w:t>
            </w:r>
          </w:p>
          <w:p w14:paraId="450EA56C" w14:textId="037E98DA" w:rsidR="00255952" w:rsidRPr="0036458D" w:rsidRDefault="00255952" w:rsidP="0036458D">
            <w:pPr>
              <w:pStyle w:val="ListParagraph"/>
              <w:numPr>
                <w:ilvl w:val="0"/>
                <w:numId w:val="9"/>
              </w:numPr>
              <w:rPr>
                <w:rFonts w:ascii="Arial" w:eastAsia="Arial" w:hAnsi="Arial" w:cs="Arial"/>
              </w:rPr>
            </w:pPr>
            <w:r w:rsidRPr="0036458D">
              <w:rPr>
                <w:rFonts w:ascii="Arial" w:eastAsia="Arial" w:hAnsi="Arial" w:cs="Arial"/>
              </w:rPr>
              <w:t>Excellent Excel skills</w:t>
            </w:r>
            <w:r w:rsidR="00EC3E77" w:rsidRPr="0036458D">
              <w:rPr>
                <w:rFonts w:ascii="Arial" w:eastAsia="Arial" w:hAnsi="Arial" w:cs="Arial"/>
              </w:rPr>
              <w:t xml:space="preserve"> and the ability to present clear and accurate data upon which capital decisions can be made</w:t>
            </w:r>
            <w:r w:rsidR="00471995" w:rsidRPr="0036458D">
              <w:rPr>
                <w:rFonts w:ascii="Arial" w:eastAsia="Arial" w:hAnsi="Arial" w:cs="Arial"/>
              </w:rPr>
              <w:t>.</w:t>
            </w:r>
            <w:r w:rsidR="00816F3D" w:rsidRPr="0036458D">
              <w:rPr>
                <w:rFonts w:ascii="Arial" w:eastAsia="Arial" w:hAnsi="Arial" w:cs="Arial"/>
              </w:rPr>
              <w:t xml:space="preserve"> Proven Cap</w:t>
            </w:r>
            <w:r w:rsidR="00AE41D1" w:rsidRPr="0036458D">
              <w:rPr>
                <w:rFonts w:ascii="Arial" w:eastAsia="Arial" w:hAnsi="Arial" w:cs="Arial"/>
              </w:rPr>
              <w:t>ital Investment experience.</w:t>
            </w:r>
          </w:p>
          <w:p w14:paraId="1D0DC193" w14:textId="51CD52AF" w:rsidR="0058701A" w:rsidRPr="0036458D" w:rsidRDefault="0058701A" w:rsidP="0036458D">
            <w:pPr>
              <w:pStyle w:val="ListParagraph"/>
              <w:numPr>
                <w:ilvl w:val="0"/>
                <w:numId w:val="9"/>
              </w:numPr>
              <w:rPr>
                <w:rFonts w:ascii="Arial" w:eastAsia="Arial" w:hAnsi="Arial" w:cs="Arial"/>
              </w:rPr>
            </w:pPr>
            <w:r w:rsidRPr="0036458D">
              <w:rPr>
                <w:rFonts w:ascii="Arial" w:eastAsia="Arial" w:hAnsi="Arial" w:cs="Arial"/>
              </w:rPr>
              <w:t>Excellent presentation skills</w:t>
            </w:r>
            <w:r w:rsidR="00471995" w:rsidRPr="0036458D">
              <w:rPr>
                <w:rFonts w:ascii="Arial" w:eastAsia="Arial" w:hAnsi="Arial" w:cs="Arial"/>
              </w:rPr>
              <w:t>.</w:t>
            </w:r>
          </w:p>
          <w:p w14:paraId="2560048B" w14:textId="37B5584B" w:rsidR="00CA7021" w:rsidRPr="0036458D" w:rsidRDefault="005F3547" w:rsidP="0036458D">
            <w:pPr>
              <w:pStyle w:val="ListParagraph"/>
              <w:numPr>
                <w:ilvl w:val="0"/>
                <w:numId w:val="9"/>
              </w:numPr>
              <w:rPr>
                <w:rFonts w:ascii="Arial" w:eastAsia="Arial" w:hAnsi="Arial" w:cs="Arial"/>
              </w:rPr>
            </w:pPr>
            <w:r w:rsidRPr="0036458D">
              <w:rPr>
                <w:rFonts w:ascii="Arial" w:eastAsia="Arial" w:hAnsi="Arial" w:cs="Arial"/>
              </w:rPr>
              <w:t xml:space="preserve">Proven ability to lead collaboratively across functions and </w:t>
            </w:r>
            <w:r w:rsidR="009008CA" w:rsidRPr="0036458D">
              <w:rPr>
                <w:rFonts w:ascii="Arial" w:eastAsia="Arial" w:hAnsi="Arial" w:cs="Arial"/>
              </w:rPr>
              <w:t>cross category.</w:t>
            </w:r>
          </w:p>
          <w:p w14:paraId="09EDCA9F" w14:textId="44CE66F0" w:rsidR="00E84B52" w:rsidRPr="0036458D" w:rsidRDefault="00251B12" w:rsidP="0036458D">
            <w:pPr>
              <w:pStyle w:val="ListParagraph"/>
              <w:numPr>
                <w:ilvl w:val="0"/>
                <w:numId w:val="9"/>
              </w:numPr>
              <w:rPr>
                <w:rFonts w:ascii="Arial" w:eastAsia="Arial" w:hAnsi="Arial" w:cs="Arial"/>
              </w:rPr>
            </w:pPr>
            <w:r w:rsidRPr="0036458D">
              <w:rPr>
                <w:rFonts w:ascii="Arial" w:eastAsia="Arial" w:hAnsi="Arial" w:cs="Arial"/>
              </w:rPr>
              <w:t>A passion t</w:t>
            </w:r>
            <w:r w:rsidR="00E84B52" w:rsidRPr="0036458D">
              <w:rPr>
                <w:rFonts w:ascii="Arial" w:eastAsia="Arial" w:hAnsi="Arial" w:cs="Arial"/>
              </w:rPr>
              <w:t>o motivate, coach and develop a team</w:t>
            </w:r>
            <w:r w:rsidR="00471995" w:rsidRPr="0036458D">
              <w:rPr>
                <w:rFonts w:ascii="Arial" w:eastAsia="Arial" w:hAnsi="Arial" w:cs="Arial"/>
              </w:rPr>
              <w:t>.</w:t>
            </w:r>
            <w:r w:rsidR="00E84B52" w:rsidRPr="0036458D">
              <w:rPr>
                <w:rFonts w:ascii="Arial" w:eastAsia="Arial" w:hAnsi="Arial" w:cs="Arial"/>
              </w:rPr>
              <w:t xml:space="preserve"> </w:t>
            </w:r>
          </w:p>
          <w:p w14:paraId="5DBDC94E" w14:textId="3D4FCC4C" w:rsidR="00D32122" w:rsidRPr="0036458D" w:rsidRDefault="00A83734" w:rsidP="0036458D">
            <w:pPr>
              <w:pStyle w:val="ListParagraph"/>
              <w:numPr>
                <w:ilvl w:val="0"/>
                <w:numId w:val="9"/>
              </w:numPr>
              <w:rPr>
                <w:rFonts w:ascii="Arial" w:eastAsia="Arial" w:hAnsi="Arial" w:cs="Arial"/>
              </w:rPr>
            </w:pPr>
            <w:r w:rsidRPr="0036458D">
              <w:rPr>
                <w:rFonts w:ascii="Arial" w:eastAsia="Arial" w:hAnsi="Arial" w:cs="Arial"/>
              </w:rPr>
              <w:t xml:space="preserve">Proven ability to drive </w:t>
            </w:r>
            <w:r w:rsidR="00D32122" w:rsidRPr="0036458D">
              <w:rPr>
                <w:rFonts w:ascii="Arial" w:eastAsia="Arial" w:hAnsi="Arial" w:cs="Arial"/>
              </w:rPr>
              <w:t>sustainable improvements</w:t>
            </w:r>
            <w:r w:rsidR="00471995" w:rsidRPr="0036458D">
              <w:rPr>
                <w:rFonts w:ascii="Arial" w:eastAsia="Arial" w:hAnsi="Arial" w:cs="Arial"/>
              </w:rPr>
              <w:t>.</w:t>
            </w:r>
          </w:p>
          <w:p w14:paraId="4179E23C" w14:textId="6F8B55C0" w:rsidR="003B6CAD" w:rsidRPr="00BD5ED7" w:rsidRDefault="00F54BE5" w:rsidP="003B1EE1">
            <w:pPr>
              <w:pStyle w:val="ListParagraph"/>
              <w:numPr>
                <w:ilvl w:val="0"/>
                <w:numId w:val="9"/>
              </w:numPr>
              <w:rPr>
                <w:rFonts w:ascii="Arial" w:eastAsia="Arial" w:hAnsi="Arial" w:cs="Arial"/>
              </w:rPr>
            </w:pPr>
            <w:r w:rsidRPr="00BD5ED7">
              <w:rPr>
                <w:rFonts w:ascii="Arial" w:eastAsia="Arial" w:hAnsi="Arial" w:cs="Arial"/>
              </w:rPr>
              <w:t xml:space="preserve">Excellent literacy and numerical </w:t>
            </w:r>
            <w:r w:rsidR="002A18F6" w:rsidRPr="00BD5ED7">
              <w:rPr>
                <w:rFonts w:ascii="Arial" w:eastAsia="Arial" w:hAnsi="Arial" w:cs="Arial"/>
              </w:rPr>
              <w:t>skills</w:t>
            </w:r>
          </w:p>
          <w:p w14:paraId="45566247" w14:textId="77777777" w:rsidR="00B668AC" w:rsidRPr="00B84E61" w:rsidRDefault="00B668AC" w:rsidP="00255952">
            <w:pPr>
              <w:rPr>
                <w:rFonts w:ascii="Arial" w:eastAsia="Arial" w:hAnsi="Arial" w:cs="Arial"/>
                <w:color w:val="FFFFFF"/>
                <w:highlight w:val="yellow"/>
              </w:rPr>
            </w:pPr>
          </w:p>
        </w:tc>
      </w:tr>
      <w:tr w:rsidR="00952B92" w:rsidRPr="008B3B59" w14:paraId="391E2846" w14:textId="77777777">
        <w:trPr>
          <w:trHeight w:val="200"/>
        </w:trPr>
        <w:tc>
          <w:tcPr>
            <w:tcW w:w="10207" w:type="dxa"/>
            <w:gridSpan w:val="4"/>
            <w:shd w:val="clear" w:color="auto" w:fill="988445"/>
          </w:tcPr>
          <w:p w14:paraId="4448D4F2" w14:textId="77777777" w:rsidR="00952B92" w:rsidRPr="008B3B59" w:rsidRDefault="0083787B">
            <w:pPr>
              <w:jc w:val="center"/>
              <w:rPr>
                <w:rFonts w:ascii="Arial" w:eastAsia="Arial" w:hAnsi="Arial" w:cs="Arial"/>
                <w:sz w:val="22"/>
                <w:szCs w:val="22"/>
              </w:rPr>
            </w:pPr>
            <w:r>
              <w:rPr>
                <w:rFonts w:ascii="Arial" w:eastAsia="Arial" w:hAnsi="Arial" w:cs="Arial"/>
                <w:color w:val="FFFFFF"/>
                <w:sz w:val="22"/>
                <w:szCs w:val="22"/>
              </w:rPr>
              <w:t xml:space="preserve">CORE </w:t>
            </w:r>
            <w:r w:rsidR="003221B0" w:rsidRPr="008B3B59">
              <w:rPr>
                <w:rFonts w:ascii="Arial" w:eastAsia="Arial" w:hAnsi="Arial" w:cs="Arial"/>
                <w:color w:val="FFFFFF"/>
                <w:sz w:val="22"/>
                <w:szCs w:val="22"/>
              </w:rPr>
              <w:t>COMPETENCIES</w:t>
            </w:r>
            <w:r>
              <w:rPr>
                <w:rFonts w:ascii="Arial" w:eastAsia="Arial" w:hAnsi="Arial" w:cs="Arial"/>
                <w:color w:val="FFFFFF"/>
                <w:sz w:val="22"/>
                <w:szCs w:val="22"/>
              </w:rPr>
              <w:t>, ATTRIBUTES &amp; BEHAVIOURS</w:t>
            </w:r>
            <w:r w:rsidR="003221B0" w:rsidRPr="008B3B59">
              <w:rPr>
                <w:rFonts w:ascii="Arial" w:eastAsia="Arial" w:hAnsi="Arial" w:cs="Arial"/>
                <w:color w:val="FFFFFF"/>
                <w:sz w:val="22"/>
                <w:szCs w:val="22"/>
              </w:rPr>
              <w:t xml:space="preserve"> FOR SUCCESS</w:t>
            </w:r>
          </w:p>
        </w:tc>
      </w:tr>
      <w:tr w:rsidR="00952B92" w:rsidRPr="008B3B59" w14:paraId="7B24EE02" w14:textId="77777777">
        <w:trPr>
          <w:trHeight w:val="360"/>
        </w:trPr>
        <w:tc>
          <w:tcPr>
            <w:tcW w:w="2565" w:type="dxa"/>
          </w:tcPr>
          <w:p w14:paraId="54FBCF88" w14:textId="77777777" w:rsidR="00952B92" w:rsidRPr="00312B55" w:rsidRDefault="003221B0">
            <w:pPr>
              <w:rPr>
                <w:rFonts w:ascii="Arial" w:eastAsia="Arial" w:hAnsi="Arial" w:cs="Arial"/>
                <w:b/>
                <w:sz w:val="22"/>
                <w:szCs w:val="22"/>
              </w:rPr>
            </w:pPr>
            <w:r w:rsidRPr="00312B55">
              <w:rPr>
                <w:rFonts w:ascii="Arial" w:eastAsia="Arial" w:hAnsi="Arial" w:cs="Arial"/>
                <w:b/>
                <w:sz w:val="22"/>
                <w:szCs w:val="22"/>
              </w:rPr>
              <w:t>Competency</w:t>
            </w:r>
          </w:p>
        </w:tc>
        <w:tc>
          <w:tcPr>
            <w:tcW w:w="7642" w:type="dxa"/>
            <w:gridSpan w:val="3"/>
          </w:tcPr>
          <w:p w14:paraId="5B5586E5" w14:textId="77777777" w:rsidR="00952B92" w:rsidRPr="00312B55" w:rsidRDefault="003221B0">
            <w:pPr>
              <w:widowControl w:val="0"/>
              <w:spacing w:line="276" w:lineRule="auto"/>
              <w:rPr>
                <w:rFonts w:ascii="Arial" w:eastAsia="Arial" w:hAnsi="Arial" w:cs="Arial"/>
                <w:b/>
                <w:sz w:val="22"/>
                <w:szCs w:val="22"/>
              </w:rPr>
            </w:pPr>
            <w:r w:rsidRPr="00312B55">
              <w:rPr>
                <w:rFonts w:ascii="Arial" w:eastAsia="Arial" w:hAnsi="Arial" w:cs="Arial"/>
                <w:b/>
                <w:sz w:val="22"/>
                <w:szCs w:val="22"/>
              </w:rPr>
              <w:t>Descriptors</w:t>
            </w:r>
          </w:p>
        </w:tc>
      </w:tr>
      <w:tr w:rsidR="008B3B59" w:rsidRPr="008B3B59" w14:paraId="64893145" w14:textId="77777777" w:rsidTr="008B3B59">
        <w:trPr>
          <w:trHeight w:val="671"/>
        </w:trPr>
        <w:tc>
          <w:tcPr>
            <w:tcW w:w="2565" w:type="dxa"/>
          </w:tcPr>
          <w:p w14:paraId="52CBB55E" w14:textId="31D2237A" w:rsidR="008B3B59" w:rsidRPr="00E70321" w:rsidRDefault="002A3BA2" w:rsidP="008B3B59">
            <w:pPr>
              <w:rPr>
                <w:rFonts w:ascii="Arial" w:eastAsia="Arial" w:hAnsi="Arial" w:cs="Arial"/>
              </w:rPr>
            </w:pPr>
            <w:r w:rsidRPr="00E70321">
              <w:rPr>
                <w:rFonts w:ascii="Arial" w:eastAsia="Arial" w:hAnsi="Arial" w:cs="Arial"/>
              </w:rPr>
              <w:t>Values People</w:t>
            </w:r>
          </w:p>
        </w:tc>
        <w:tc>
          <w:tcPr>
            <w:tcW w:w="7642" w:type="dxa"/>
            <w:gridSpan w:val="3"/>
          </w:tcPr>
          <w:p w14:paraId="6BF9ADB0" w14:textId="49549950" w:rsidR="008B3B59" w:rsidRPr="00E70321" w:rsidRDefault="002A3BA2" w:rsidP="008B3B5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rial" w:hAnsi="Arial" w:cs="Arial"/>
                <w:color w:val="auto"/>
              </w:rPr>
            </w:pPr>
            <w:r w:rsidRPr="00E70321">
              <w:rPr>
                <w:rFonts w:ascii="Arial" w:hAnsi="Arial" w:cs="Arial"/>
                <w:i/>
                <w:iCs/>
                <w:color w:val="auto"/>
              </w:rPr>
              <w:t xml:space="preserve">Demonstrates the belief that people are our most important asset and central to the success of the organisation. Everybody should be </w:t>
            </w:r>
            <w:proofErr w:type="gramStart"/>
            <w:r w:rsidRPr="00E70321">
              <w:rPr>
                <w:rFonts w:ascii="Arial" w:hAnsi="Arial" w:cs="Arial"/>
                <w:i/>
                <w:iCs/>
                <w:color w:val="auto"/>
              </w:rPr>
              <w:t>treated with dignity and respect at all times</w:t>
            </w:r>
            <w:proofErr w:type="gramEnd"/>
            <w:r w:rsidRPr="00E70321">
              <w:rPr>
                <w:rFonts w:ascii="Arial" w:hAnsi="Arial" w:cs="Arial"/>
                <w:i/>
                <w:iCs/>
                <w:color w:val="auto"/>
              </w:rPr>
              <w:t>.</w:t>
            </w:r>
          </w:p>
        </w:tc>
      </w:tr>
      <w:tr w:rsidR="008B3B59" w:rsidRPr="008B3B59" w14:paraId="4C6B67F2" w14:textId="77777777" w:rsidTr="00E70321">
        <w:trPr>
          <w:trHeight w:val="405"/>
        </w:trPr>
        <w:tc>
          <w:tcPr>
            <w:tcW w:w="2565" w:type="dxa"/>
          </w:tcPr>
          <w:p w14:paraId="7E34197A" w14:textId="4E98D269" w:rsidR="008B3B59" w:rsidRPr="00E70321" w:rsidRDefault="002A3BA2" w:rsidP="008B3B59">
            <w:pPr>
              <w:rPr>
                <w:rFonts w:ascii="Arial" w:eastAsia="Arial" w:hAnsi="Arial" w:cs="Arial"/>
              </w:rPr>
            </w:pPr>
            <w:r w:rsidRPr="00E70321">
              <w:rPr>
                <w:rFonts w:ascii="Arial" w:eastAsia="Arial" w:hAnsi="Arial" w:cs="Arial"/>
              </w:rPr>
              <w:t>Customer Focus</w:t>
            </w:r>
          </w:p>
        </w:tc>
        <w:tc>
          <w:tcPr>
            <w:tcW w:w="7642" w:type="dxa"/>
            <w:gridSpan w:val="3"/>
          </w:tcPr>
          <w:p w14:paraId="2FC24F5D" w14:textId="12B1CF19" w:rsidR="008B3B59" w:rsidRPr="00E70321" w:rsidRDefault="002A3BA2" w:rsidP="008B3B5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rial" w:hAnsi="Arial" w:cs="Arial"/>
                <w:iCs/>
                <w:color w:val="auto"/>
                <w:lang w:val="en"/>
              </w:rPr>
            </w:pPr>
            <w:r w:rsidRPr="00E70321">
              <w:rPr>
                <w:rFonts w:ascii="Arial" w:hAnsi="Arial" w:cs="Arial"/>
                <w:i/>
                <w:iCs/>
                <w:color w:val="auto"/>
              </w:rPr>
              <w:t>Demonstrates the understanding that the satisfaction of our internal and external customers is the foundation of our success</w:t>
            </w:r>
            <w:r w:rsidR="002E3377">
              <w:rPr>
                <w:rFonts w:ascii="Arial" w:hAnsi="Arial" w:cs="Arial"/>
                <w:i/>
                <w:iCs/>
                <w:color w:val="auto"/>
              </w:rPr>
              <w:t>.</w:t>
            </w:r>
          </w:p>
        </w:tc>
      </w:tr>
      <w:tr w:rsidR="008B3B59" w:rsidRPr="008B3B59" w14:paraId="01D13B7C" w14:textId="77777777" w:rsidTr="008B3B59">
        <w:trPr>
          <w:trHeight w:val="671"/>
        </w:trPr>
        <w:tc>
          <w:tcPr>
            <w:tcW w:w="2565" w:type="dxa"/>
          </w:tcPr>
          <w:p w14:paraId="4F7F7B7D" w14:textId="5E34B211" w:rsidR="008B3B59" w:rsidRPr="00E70321" w:rsidRDefault="002A3BA2" w:rsidP="008B3B59">
            <w:pPr>
              <w:rPr>
                <w:rFonts w:ascii="Arial" w:eastAsia="Arial" w:hAnsi="Arial" w:cs="Arial"/>
                <w:color w:val="auto"/>
              </w:rPr>
            </w:pPr>
            <w:r w:rsidRPr="00E70321">
              <w:rPr>
                <w:rFonts w:ascii="Arial" w:eastAsia="Arial" w:hAnsi="Arial" w:cs="Arial"/>
                <w:color w:val="auto"/>
              </w:rPr>
              <w:t>Collaborative Team Working</w:t>
            </w:r>
          </w:p>
        </w:tc>
        <w:tc>
          <w:tcPr>
            <w:tcW w:w="7642" w:type="dxa"/>
            <w:gridSpan w:val="3"/>
          </w:tcPr>
          <w:p w14:paraId="773D32C2" w14:textId="6C123CC2" w:rsidR="008B3B59" w:rsidRPr="00E70321" w:rsidRDefault="002A3BA2" w:rsidP="008B3B5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rFonts w:ascii="Arial" w:hAnsi="Arial" w:cs="Arial"/>
                <w:iCs/>
                <w:color w:val="auto"/>
              </w:rPr>
            </w:pPr>
            <w:r w:rsidRPr="00E70321">
              <w:rPr>
                <w:rFonts w:ascii="Arial" w:hAnsi="Arial" w:cs="Arial"/>
                <w:i/>
                <w:iCs/>
                <w:color w:val="auto"/>
              </w:rPr>
              <w:t>The willingness to act as part of a team and work towards achieving shared objectives</w:t>
            </w:r>
            <w:r w:rsidR="002E3377">
              <w:rPr>
                <w:rFonts w:ascii="Arial" w:hAnsi="Arial" w:cs="Arial"/>
                <w:i/>
                <w:iCs/>
                <w:color w:val="auto"/>
              </w:rPr>
              <w:t>.</w:t>
            </w:r>
          </w:p>
        </w:tc>
      </w:tr>
      <w:tr w:rsidR="001C1BFA" w:rsidRPr="008B3B59" w14:paraId="3B96D8A6" w14:textId="77777777" w:rsidTr="008B3B59">
        <w:trPr>
          <w:trHeight w:val="671"/>
        </w:trPr>
        <w:tc>
          <w:tcPr>
            <w:tcW w:w="2565" w:type="dxa"/>
          </w:tcPr>
          <w:p w14:paraId="52E3B307" w14:textId="27B500DD" w:rsidR="001C1BFA" w:rsidRPr="00E70321" w:rsidRDefault="002A3BA2">
            <w:pPr>
              <w:rPr>
                <w:rFonts w:ascii="Arial" w:eastAsia="Arial" w:hAnsi="Arial" w:cs="Arial"/>
              </w:rPr>
            </w:pPr>
            <w:r w:rsidRPr="00E70321">
              <w:rPr>
                <w:rFonts w:ascii="Arial" w:eastAsia="Arial" w:hAnsi="Arial" w:cs="Arial"/>
              </w:rPr>
              <w:t>Flexibility &amp; Adaptability</w:t>
            </w:r>
          </w:p>
        </w:tc>
        <w:tc>
          <w:tcPr>
            <w:tcW w:w="7642" w:type="dxa"/>
            <w:gridSpan w:val="3"/>
          </w:tcPr>
          <w:p w14:paraId="0457E91E" w14:textId="5331EFAF" w:rsidR="001C1BFA" w:rsidRPr="00E70321" w:rsidRDefault="002A3BA2" w:rsidP="001C1BFA">
            <w:pPr>
              <w:widowControl w:val="0"/>
              <w:spacing w:line="276" w:lineRule="auto"/>
              <w:rPr>
                <w:rFonts w:ascii="Arial" w:eastAsia="Arial" w:hAnsi="Arial" w:cs="Arial"/>
                <w:iCs/>
              </w:rPr>
            </w:pPr>
            <w:r w:rsidRPr="00E70321">
              <w:rPr>
                <w:rFonts w:ascii="Arial" w:eastAsia="Arial" w:hAnsi="Arial" w:cs="Arial"/>
                <w:i/>
                <w:iCs/>
              </w:rPr>
              <w:t xml:space="preserve">The ability to change and adapt own behaviour or work procedures when there is a change in the work environment, for example </w:t>
            </w:r>
            <w:proofErr w:type="gramStart"/>
            <w:r w:rsidRPr="00E70321">
              <w:rPr>
                <w:rFonts w:ascii="Arial" w:eastAsia="Arial" w:hAnsi="Arial" w:cs="Arial"/>
                <w:i/>
                <w:iCs/>
              </w:rPr>
              <w:t>as a result of</w:t>
            </w:r>
            <w:proofErr w:type="gramEnd"/>
            <w:r w:rsidRPr="00E70321">
              <w:rPr>
                <w:rFonts w:ascii="Arial" w:eastAsia="Arial" w:hAnsi="Arial" w:cs="Arial"/>
                <w:i/>
                <w:iCs/>
              </w:rPr>
              <w:t xml:space="preserve"> changing customer needs.</w:t>
            </w:r>
          </w:p>
        </w:tc>
      </w:tr>
      <w:tr w:rsidR="00952B92" w:rsidRPr="008B3B59" w14:paraId="03D0115A" w14:textId="77777777" w:rsidTr="008B3B59">
        <w:trPr>
          <w:trHeight w:val="671"/>
        </w:trPr>
        <w:tc>
          <w:tcPr>
            <w:tcW w:w="2565" w:type="dxa"/>
          </w:tcPr>
          <w:p w14:paraId="5F928F63" w14:textId="07F88CA7" w:rsidR="00952B92" w:rsidRPr="00E70321" w:rsidRDefault="008F40F9">
            <w:pPr>
              <w:rPr>
                <w:rFonts w:ascii="Arial" w:eastAsia="Arial" w:hAnsi="Arial" w:cs="Arial"/>
              </w:rPr>
            </w:pPr>
            <w:r w:rsidRPr="00E70321">
              <w:rPr>
                <w:rFonts w:ascii="Arial" w:eastAsia="Arial" w:hAnsi="Arial" w:cs="Arial"/>
              </w:rPr>
              <w:t>Initiative &amp; taking ownership</w:t>
            </w:r>
          </w:p>
        </w:tc>
        <w:tc>
          <w:tcPr>
            <w:tcW w:w="7642" w:type="dxa"/>
            <w:gridSpan w:val="3"/>
          </w:tcPr>
          <w:p w14:paraId="1493C3ED" w14:textId="4A62A5DB" w:rsidR="001C1BFA" w:rsidRPr="00E70321" w:rsidRDefault="008F40F9" w:rsidP="001C1BFA">
            <w:pPr>
              <w:widowControl w:val="0"/>
              <w:spacing w:line="276" w:lineRule="auto"/>
              <w:rPr>
                <w:rFonts w:ascii="Arial" w:eastAsia="Arial" w:hAnsi="Arial" w:cs="Arial"/>
                <w:iCs/>
              </w:rPr>
            </w:pPr>
            <w:r w:rsidRPr="00E70321">
              <w:rPr>
                <w:rFonts w:ascii="Arial" w:eastAsia="Arial" w:hAnsi="Arial" w:cs="Arial"/>
                <w:i/>
                <w:iCs/>
              </w:rPr>
              <w:t>Steps up to take on personal responsibility and accountability for tasks and actions</w:t>
            </w:r>
            <w:r w:rsidR="002E3377">
              <w:rPr>
                <w:rFonts w:ascii="Arial" w:eastAsia="Arial" w:hAnsi="Arial" w:cs="Arial"/>
                <w:i/>
                <w:iCs/>
              </w:rPr>
              <w:t>.</w:t>
            </w:r>
            <w:r w:rsidRPr="00E70321">
              <w:rPr>
                <w:rFonts w:ascii="Arial" w:eastAsia="Arial" w:hAnsi="Arial" w:cs="Arial"/>
                <w:i/>
                <w:iCs/>
              </w:rPr>
              <w:t xml:space="preserve"> </w:t>
            </w:r>
          </w:p>
        </w:tc>
      </w:tr>
      <w:tr w:rsidR="00952B92" w:rsidRPr="008B3B59" w14:paraId="55D0F3F9" w14:textId="77777777" w:rsidTr="00E70321">
        <w:trPr>
          <w:trHeight w:val="554"/>
        </w:trPr>
        <w:tc>
          <w:tcPr>
            <w:tcW w:w="2565" w:type="dxa"/>
          </w:tcPr>
          <w:p w14:paraId="60364A4A" w14:textId="52630CBA" w:rsidR="00952B92" w:rsidRPr="00E70321" w:rsidRDefault="008F40F9">
            <w:pPr>
              <w:rPr>
                <w:rFonts w:ascii="Arial" w:eastAsia="Arial" w:hAnsi="Arial" w:cs="Arial"/>
              </w:rPr>
            </w:pPr>
            <w:r w:rsidRPr="00E70321">
              <w:rPr>
                <w:rFonts w:ascii="Arial" w:eastAsia="Arial" w:hAnsi="Arial" w:cs="Arial"/>
              </w:rPr>
              <w:t>People Management</w:t>
            </w:r>
          </w:p>
        </w:tc>
        <w:tc>
          <w:tcPr>
            <w:tcW w:w="7642" w:type="dxa"/>
            <w:gridSpan w:val="3"/>
          </w:tcPr>
          <w:p w14:paraId="1DCCD340" w14:textId="2969CC61" w:rsidR="00952B92" w:rsidRPr="00E70321" w:rsidRDefault="008F40F9" w:rsidP="00E93627">
            <w:pPr>
              <w:widowControl w:val="0"/>
              <w:spacing w:line="276" w:lineRule="auto"/>
              <w:rPr>
                <w:rFonts w:ascii="Arial" w:eastAsia="Arial" w:hAnsi="Arial" w:cs="Arial"/>
              </w:rPr>
            </w:pPr>
            <w:r w:rsidRPr="00E70321">
              <w:rPr>
                <w:rFonts w:ascii="Arial" w:eastAsia="Arial" w:hAnsi="Arial" w:cs="Arial"/>
                <w:i/>
                <w:iCs/>
              </w:rPr>
              <w:t>The ability to understand people and their motivations, build good relationships with them and help them unlock their potential.</w:t>
            </w:r>
          </w:p>
        </w:tc>
      </w:tr>
      <w:tr w:rsidR="00952B92" w:rsidRPr="008B3B59" w14:paraId="175AAA52" w14:textId="77777777" w:rsidTr="00E70321">
        <w:trPr>
          <w:trHeight w:val="680"/>
        </w:trPr>
        <w:tc>
          <w:tcPr>
            <w:tcW w:w="2565" w:type="dxa"/>
          </w:tcPr>
          <w:p w14:paraId="4C2C7A5D" w14:textId="4A2DDAA2" w:rsidR="00952B92" w:rsidRPr="00E70321" w:rsidRDefault="00E84B52">
            <w:pPr>
              <w:rPr>
                <w:rFonts w:ascii="Arial" w:eastAsia="Arial" w:hAnsi="Arial" w:cs="Arial"/>
              </w:rPr>
            </w:pPr>
            <w:r w:rsidRPr="00E70321">
              <w:rPr>
                <w:rFonts w:ascii="Arial" w:eastAsia="Arial" w:hAnsi="Arial" w:cs="Arial"/>
              </w:rPr>
              <w:t>Empowering others</w:t>
            </w:r>
          </w:p>
        </w:tc>
        <w:tc>
          <w:tcPr>
            <w:tcW w:w="7642" w:type="dxa"/>
            <w:gridSpan w:val="3"/>
          </w:tcPr>
          <w:p w14:paraId="615F12A2" w14:textId="4581B01B" w:rsidR="00952B92" w:rsidRPr="00E70321" w:rsidRDefault="007B55D8" w:rsidP="0083787B">
            <w:pPr>
              <w:widowControl w:val="0"/>
              <w:spacing w:line="276" w:lineRule="auto"/>
              <w:rPr>
                <w:rFonts w:ascii="Arial" w:eastAsia="Arial" w:hAnsi="Arial" w:cs="Arial"/>
                <w:i/>
                <w:iCs/>
              </w:rPr>
            </w:pPr>
            <w:r w:rsidRPr="00E70321">
              <w:rPr>
                <w:rFonts w:ascii="Arial" w:eastAsia="Arial" w:hAnsi="Arial" w:cs="Arial"/>
                <w:i/>
                <w:iCs/>
              </w:rPr>
              <w:t>Creates an environment where people feel required and enabled to take ownership and responsibility</w:t>
            </w:r>
            <w:r w:rsidR="002E3377">
              <w:rPr>
                <w:rFonts w:ascii="Arial" w:eastAsia="Arial" w:hAnsi="Arial" w:cs="Arial"/>
                <w:i/>
                <w:iCs/>
              </w:rPr>
              <w:t>.</w:t>
            </w:r>
          </w:p>
        </w:tc>
      </w:tr>
      <w:tr w:rsidR="00E93627" w:rsidRPr="008B3B59" w14:paraId="70EAC2C1" w14:textId="77777777" w:rsidTr="00E93627">
        <w:trPr>
          <w:trHeight w:val="831"/>
        </w:trPr>
        <w:tc>
          <w:tcPr>
            <w:tcW w:w="2565" w:type="dxa"/>
          </w:tcPr>
          <w:p w14:paraId="5182AB5B" w14:textId="3A721B3E" w:rsidR="00E93627" w:rsidRPr="00E70321" w:rsidRDefault="00E84B52">
            <w:pPr>
              <w:rPr>
                <w:rFonts w:ascii="Arial" w:eastAsia="Arial" w:hAnsi="Arial" w:cs="Arial"/>
              </w:rPr>
            </w:pPr>
            <w:r w:rsidRPr="00E70321">
              <w:rPr>
                <w:rFonts w:ascii="Arial" w:eastAsia="Arial" w:hAnsi="Arial" w:cs="Arial"/>
              </w:rPr>
              <w:lastRenderedPageBreak/>
              <w:t xml:space="preserve">Coaching for Performance </w:t>
            </w:r>
          </w:p>
        </w:tc>
        <w:tc>
          <w:tcPr>
            <w:tcW w:w="7642" w:type="dxa"/>
            <w:gridSpan w:val="3"/>
          </w:tcPr>
          <w:p w14:paraId="1CF4A857" w14:textId="6C012023" w:rsidR="00E93627" w:rsidRPr="00E70321" w:rsidRDefault="007B55D8" w:rsidP="0083787B">
            <w:pPr>
              <w:widowControl w:val="0"/>
              <w:spacing w:line="276" w:lineRule="auto"/>
              <w:jc w:val="both"/>
              <w:rPr>
                <w:rFonts w:ascii="Arial" w:eastAsia="Arial" w:hAnsi="Arial" w:cs="Arial"/>
                <w:i/>
                <w:iCs/>
              </w:rPr>
            </w:pPr>
            <w:r w:rsidRPr="00E70321">
              <w:rPr>
                <w:rFonts w:ascii="Arial" w:eastAsia="Arial" w:hAnsi="Arial" w:cs="Arial"/>
                <w:i/>
                <w:iCs/>
              </w:rPr>
              <w:t xml:space="preserve">The ability to help others achieve more through </w:t>
            </w:r>
            <w:r w:rsidR="002E3377" w:rsidRPr="00E70321">
              <w:rPr>
                <w:rFonts w:ascii="Arial" w:eastAsia="Arial" w:hAnsi="Arial" w:cs="Arial"/>
                <w:i/>
                <w:iCs/>
              </w:rPr>
              <w:t>two-way</w:t>
            </w:r>
            <w:r w:rsidRPr="00E70321">
              <w:rPr>
                <w:rFonts w:ascii="Arial" w:eastAsia="Arial" w:hAnsi="Arial" w:cs="Arial"/>
                <w:i/>
                <w:iCs/>
              </w:rPr>
              <w:t xml:space="preserve"> feedback, clear direction and enabling</w:t>
            </w:r>
            <w:r w:rsidR="0008472F">
              <w:rPr>
                <w:rFonts w:ascii="Arial" w:eastAsia="Arial" w:hAnsi="Arial" w:cs="Arial"/>
                <w:i/>
                <w:iCs/>
              </w:rPr>
              <w:t xml:space="preserve"> via PDRs and 121s</w:t>
            </w:r>
          </w:p>
        </w:tc>
      </w:tr>
      <w:tr w:rsidR="008F40F9" w:rsidRPr="008B3B59" w14:paraId="10420613" w14:textId="77777777" w:rsidTr="00E70321">
        <w:trPr>
          <w:trHeight w:val="628"/>
        </w:trPr>
        <w:tc>
          <w:tcPr>
            <w:tcW w:w="2565" w:type="dxa"/>
          </w:tcPr>
          <w:p w14:paraId="0EFCFDAF" w14:textId="477C629B" w:rsidR="008F40F9" w:rsidRPr="00E70321" w:rsidRDefault="007B55D8">
            <w:pPr>
              <w:rPr>
                <w:rFonts w:ascii="Arial" w:eastAsia="Arial" w:hAnsi="Arial" w:cs="Arial"/>
              </w:rPr>
            </w:pPr>
            <w:r w:rsidRPr="00E70321">
              <w:rPr>
                <w:rFonts w:ascii="Arial" w:eastAsia="Arial" w:hAnsi="Arial" w:cs="Arial"/>
              </w:rPr>
              <w:t>Analysis and Planning</w:t>
            </w:r>
          </w:p>
        </w:tc>
        <w:tc>
          <w:tcPr>
            <w:tcW w:w="7642" w:type="dxa"/>
            <w:gridSpan w:val="3"/>
          </w:tcPr>
          <w:p w14:paraId="1A9CE676" w14:textId="1F2B1A60" w:rsidR="008F40F9" w:rsidRPr="00E70321" w:rsidRDefault="007B55D8" w:rsidP="00E93627">
            <w:pPr>
              <w:widowControl w:val="0"/>
              <w:spacing w:line="276" w:lineRule="auto"/>
              <w:jc w:val="both"/>
              <w:rPr>
                <w:rFonts w:ascii="Arial" w:eastAsia="Arial" w:hAnsi="Arial" w:cs="Arial"/>
                <w:i/>
                <w:iCs/>
              </w:rPr>
            </w:pPr>
            <w:r w:rsidRPr="00E70321">
              <w:rPr>
                <w:rFonts w:ascii="Arial" w:eastAsia="Arial" w:hAnsi="Arial" w:cs="Arial"/>
                <w:i/>
                <w:iCs/>
              </w:rPr>
              <w:t>The ability to take a range of information, think things through logically and prioritise work to meet commitments aligned with organisational goals</w:t>
            </w:r>
          </w:p>
        </w:tc>
      </w:tr>
    </w:tbl>
    <w:p w14:paraId="45E95563" w14:textId="77777777" w:rsidR="00952B92" w:rsidRPr="008B3B59" w:rsidRDefault="00952B92">
      <w:pPr>
        <w:rPr>
          <w:rFonts w:ascii="Arial" w:eastAsia="Arial" w:hAnsi="Arial" w:cs="Arial"/>
          <w:sz w:val="22"/>
          <w:szCs w:val="22"/>
        </w:rPr>
      </w:pPr>
    </w:p>
    <w:sectPr w:rsidR="00952B92" w:rsidRPr="008B3B59">
      <w:footerReference w:type="default" r:id="rId11"/>
      <w:pgSz w:w="11906" w:h="16838"/>
      <w:pgMar w:top="851" w:right="851" w:bottom="851" w:left="851"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AB389" w14:textId="77777777" w:rsidR="008F6191" w:rsidRDefault="008F6191">
      <w:r>
        <w:separator/>
      </w:r>
    </w:p>
  </w:endnote>
  <w:endnote w:type="continuationSeparator" w:id="0">
    <w:p w14:paraId="2B52AC95" w14:textId="77777777" w:rsidR="008F6191" w:rsidRDefault="008F6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3509187"/>
      <w:docPartObj>
        <w:docPartGallery w:val="Page Numbers (Bottom of Page)"/>
        <w:docPartUnique/>
      </w:docPartObj>
    </w:sdtPr>
    <w:sdtEndPr>
      <w:rPr>
        <w:noProof/>
      </w:rPr>
    </w:sdtEndPr>
    <w:sdtContent>
      <w:p w14:paraId="01FFE2DE" w14:textId="77777777" w:rsidR="00AA05B5" w:rsidRDefault="00AA05B5">
        <w:pPr>
          <w:pStyle w:val="Footer"/>
          <w:jc w:val="right"/>
        </w:pPr>
        <w:r>
          <w:fldChar w:fldCharType="begin"/>
        </w:r>
        <w:r>
          <w:instrText xml:space="preserve"> PAGE   \* MERGEFORMAT </w:instrText>
        </w:r>
        <w:r>
          <w:fldChar w:fldCharType="separate"/>
        </w:r>
        <w:r w:rsidR="00BF7FF4">
          <w:rPr>
            <w:noProof/>
          </w:rPr>
          <w:t>1</w:t>
        </w:r>
        <w:r>
          <w:rPr>
            <w:noProof/>
          </w:rPr>
          <w:fldChar w:fldCharType="end"/>
        </w:r>
      </w:p>
    </w:sdtContent>
  </w:sdt>
  <w:p w14:paraId="50AF199E" w14:textId="77777777" w:rsidR="00952B92" w:rsidRDefault="00952B92">
    <w:pPr>
      <w:tabs>
        <w:tab w:val="center" w:pos="4153"/>
        <w:tab w:val="right" w:pos="8306"/>
      </w:tabs>
      <w:spacing w:after="301"/>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D0A2B" w14:textId="77777777" w:rsidR="008F6191" w:rsidRDefault="008F6191">
      <w:r>
        <w:separator/>
      </w:r>
    </w:p>
  </w:footnote>
  <w:footnote w:type="continuationSeparator" w:id="0">
    <w:p w14:paraId="7233EC79" w14:textId="77777777" w:rsidR="008F6191" w:rsidRDefault="008F61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C42C1"/>
    <w:multiLevelType w:val="multilevel"/>
    <w:tmpl w:val="40FC5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413CD4"/>
    <w:multiLevelType w:val="hybridMultilevel"/>
    <w:tmpl w:val="041021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E86B0C"/>
    <w:multiLevelType w:val="multilevel"/>
    <w:tmpl w:val="D1C88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D4487F"/>
    <w:multiLevelType w:val="hybridMultilevel"/>
    <w:tmpl w:val="E460D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5F3462"/>
    <w:multiLevelType w:val="hybridMultilevel"/>
    <w:tmpl w:val="C09E261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3A1545"/>
    <w:multiLevelType w:val="multilevel"/>
    <w:tmpl w:val="4B0ED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F34FB2"/>
    <w:multiLevelType w:val="multilevel"/>
    <w:tmpl w:val="2EE8D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3E1C02"/>
    <w:multiLevelType w:val="hybridMultilevel"/>
    <w:tmpl w:val="6A768DD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F612A6"/>
    <w:multiLevelType w:val="multilevel"/>
    <w:tmpl w:val="57001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6759BD"/>
    <w:multiLevelType w:val="multilevel"/>
    <w:tmpl w:val="CAAA7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74327E"/>
    <w:multiLevelType w:val="hybridMultilevel"/>
    <w:tmpl w:val="9BCEB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0F3736"/>
    <w:multiLevelType w:val="hybridMultilevel"/>
    <w:tmpl w:val="0EDEBC6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55C4682"/>
    <w:multiLevelType w:val="hybridMultilevel"/>
    <w:tmpl w:val="76BC77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91052CF"/>
    <w:multiLevelType w:val="hybridMultilevel"/>
    <w:tmpl w:val="281AC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026A6F"/>
    <w:multiLevelType w:val="hybridMultilevel"/>
    <w:tmpl w:val="8C9A60D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1466657"/>
    <w:multiLevelType w:val="multilevel"/>
    <w:tmpl w:val="E90C0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710E42"/>
    <w:multiLevelType w:val="multilevel"/>
    <w:tmpl w:val="44609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FD315E"/>
    <w:multiLevelType w:val="hybridMultilevel"/>
    <w:tmpl w:val="5E1CD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5146904">
    <w:abstractNumId w:val="13"/>
  </w:num>
  <w:num w:numId="2" w16cid:durableId="1662268191">
    <w:abstractNumId w:val="17"/>
  </w:num>
  <w:num w:numId="3" w16cid:durableId="117721823">
    <w:abstractNumId w:val="1"/>
  </w:num>
  <w:num w:numId="4" w16cid:durableId="1162162329">
    <w:abstractNumId w:val="14"/>
  </w:num>
  <w:num w:numId="5" w16cid:durableId="804545971">
    <w:abstractNumId w:val="11"/>
  </w:num>
  <w:num w:numId="6" w16cid:durableId="1210146665">
    <w:abstractNumId w:val="3"/>
  </w:num>
  <w:num w:numId="7" w16cid:durableId="272397555">
    <w:abstractNumId w:val="12"/>
  </w:num>
  <w:num w:numId="8" w16cid:durableId="1287664136">
    <w:abstractNumId w:val="4"/>
  </w:num>
  <w:num w:numId="9" w16cid:durableId="440102363">
    <w:abstractNumId w:val="7"/>
  </w:num>
  <w:num w:numId="10" w16cid:durableId="376702683">
    <w:abstractNumId w:val="9"/>
  </w:num>
  <w:num w:numId="11" w16cid:durableId="1740593479">
    <w:abstractNumId w:val="2"/>
  </w:num>
  <w:num w:numId="12" w16cid:durableId="792476846">
    <w:abstractNumId w:val="16"/>
  </w:num>
  <w:num w:numId="13" w16cid:durableId="1978534123">
    <w:abstractNumId w:val="10"/>
  </w:num>
  <w:num w:numId="14" w16cid:durableId="2031950901">
    <w:abstractNumId w:val="5"/>
  </w:num>
  <w:num w:numId="15" w16cid:durableId="851264639">
    <w:abstractNumId w:val="15"/>
  </w:num>
  <w:num w:numId="16" w16cid:durableId="132257769">
    <w:abstractNumId w:val="0"/>
  </w:num>
  <w:num w:numId="17" w16cid:durableId="1883251089">
    <w:abstractNumId w:val="8"/>
  </w:num>
  <w:num w:numId="18" w16cid:durableId="2929468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B92"/>
    <w:rsid w:val="00002017"/>
    <w:rsid w:val="00003ED8"/>
    <w:rsid w:val="000130BB"/>
    <w:rsid w:val="00021F50"/>
    <w:rsid w:val="00022A18"/>
    <w:rsid w:val="00035F14"/>
    <w:rsid w:val="0003602D"/>
    <w:rsid w:val="0003743D"/>
    <w:rsid w:val="00037A82"/>
    <w:rsid w:val="0004216E"/>
    <w:rsid w:val="000519A2"/>
    <w:rsid w:val="00051A15"/>
    <w:rsid w:val="00051FB4"/>
    <w:rsid w:val="0005280C"/>
    <w:rsid w:val="0005677F"/>
    <w:rsid w:val="000735D3"/>
    <w:rsid w:val="0008472F"/>
    <w:rsid w:val="0008751C"/>
    <w:rsid w:val="0009316C"/>
    <w:rsid w:val="000A7FB0"/>
    <w:rsid w:val="000B28A8"/>
    <w:rsid w:val="000B2B5E"/>
    <w:rsid w:val="000B39CE"/>
    <w:rsid w:val="000C0E6F"/>
    <w:rsid w:val="000C123F"/>
    <w:rsid w:val="000C5BD0"/>
    <w:rsid w:val="000C61E0"/>
    <w:rsid w:val="000C62E4"/>
    <w:rsid w:val="000C67BD"/>
    <w:rsid w:val="00105598"/>
    <w:rsid w:val="00110473"/>
    <w:rsid w:val="0011771D"/>
    <w:rsid w:val="001412C8"/>
    <w:rsid w:val="00142148"/>
    <w:rsid w:val="001453A6"/>
    <w:rsid w:val="001457CF"/>
    <w:rsid w:val="00154113"/>
    <w:rsid w:val="0016019A"/>
    <w:rsid w:val="00182A23"/>
    <w:rsid w:val="00186A55"/>
    <w:rsid w:val="00190D4A"/>
    <w:rsid w:val="00193541"/>
    <w:rsid w:val="00194062"/>
    <w:rsid w:val="001C1BFA"/>
    <w:rsid w:val="001E72EC"/>
    <w:rsid w:val="001F706F"/>
    <w:rsid w:val="001F730C"/>
    <w:rsid w:val="002014D0"/>
    <w:rsid w:val="0020188D"/>
    <w:rsid w:val="002031BB"/>
    <w:rsid w:val="002067C5"/>
    <w:rsid w:val="0021044E"/>
    <w:rsid w:val="00213A3A"/>
    <w:rsid w:val="00215482"/>
    <w:rsid w:val="00225C1C"/>
    <w:rsid w:val="00231615"/>
    <w:rsid w:val="0023603A"/>
    <w:rsid w:val="00237280"/>
    <w:rsid w:val="00240935"/>
    <w:rsid w:val="00241715"/>
    <w:rsid w:val="002476B7"/>
    <w:rsid w:val="00247CD4"/>
    <w:rsid w:val="00251130"/>
    <w:rsid w:val="00251B12"/>
    <w:rsid w:val="00255952"/>
    <w:rsid w:val="00260613"/>
    <w:rsid w:val="00264E80"/>
    <w:rsid w:val="002660B0"/>
    <w:rsid w:val="00272E34"/>
    <w:rsid w:val="00285845"/>
    <w:rsid w:val="00297CAB"/>
    <w:rsid w:val="002A1056"/>
    <w:rsid w:val="002A18F6"/>
    <w:rsid w:val="002A1C0F"/>
    <w:rsid w:val="002A3BA2"/>
    <w:rsid w:val="002A6B59"/>
    <w:rsid w:val="002A6D1C"/>
    <w:rsid w:val="002A7EE1"/>
    <w:rsid w:val="002B5DFA"/>
    <w:rsid w:val="002D3787"/>
    <w:rsid w:val="002D4BCB"/>
    <w:rsid w:val="002D77FA"/>
    <w:rsid w:val="002E0921"/>
    <w:rsid w:val="002E3377"/>
    <w:rsid w:val="002E3C5F"/>
    <w:rsid w:val="002F069B"/>
    <w:rsid w:val="002F7B37"/>
    <w:rsid w:val="00303168"/>
    <w:rsid w:val="00303E1A"/>
    <w:rsid w:val="003127F5"/>
    <w:rsid w:val="00312B55"/>
    <w:rsid w:val="003168DA"/>
    <w:rsid w:val="003221B0"/>
    <w:rsid w:val="0032561C"/>
    <w:rsid w:val="003324CF"/>
    <w:rsid w:val="0035248E"/>
    <w:rsid w:val="00362819"/>
    <w:rsid w:val="0036458D"/>
    <w:rsid w:val="00364A1F"/>
    <w:rsid w:val="00365558"/>
    <w:rsid w:val="003676CF"/>
    <w:rsid w:val="0037518B"/>
    <w:rsid w:val="00380CD9"/>
    <w:rsid w:val="0038100B"/>
    <w:rsid w:val="0039117F"/>
    <w:rsid w:val="00391658"/>
    <w:rsid w:val="00396DCC"/>
    <w:rsid w:val="003A0709"/>
    <w:rsid w:val="003A51C2"/>
    <w:rsid w:val="003A5DEE"/>
    <w:rsid w:val="003A6BF1"/>
    <w:rsid w:val="003B523B"/>
    <w:rsid w:val="003B63B4"/>
    <w:rsid w:val="003B6CAD"/>
    <w:rsid w:val="003C2E76"/>
    <w:rsid w:val="003D0F75"/>
    <w:rsid w:val="003D6C6A"/>
    <w:rsid w:val="003E1139"/>
    <w:rsid w:val="003E7CC4"/>
    <w:rsid w:val="003F0FFF"/>
    <w:rsid w:val="003F6D00"/>
    <w:rsid w:val="00400148"/>
    <w:rsid w:val="0040719E"/>
    <w:rsid w:val="00416B2E"/>
    <w:rsid w:val="00417645"/>
    <w:rsid w:val="00423930"/>
    <w:rsid w:val="00441357"/>
    <w:rsid w:val="004448FB"/>
    <w:rsid w:val="00462D25"/>
    <w:rsid w:val="0046384D"/>
    <w:rsid w:val="00471995"/>
    <w:rsid w:val="00474842"/>
    <w:rsid w:val="00486718"/>
    <w:rsid w:val="00496895"/>
    <w:rsid w:val="004A32C3"/>
    <w:rsid w:val="004B4B61"/>
    <w:rsid w:val="004B5BAF"/>
    <w:rsid w:val="004B6434"/>
    <w:rsid w:val="004C0549"/>
    <w:rsid w:val="004C3570"/>
    <w:rsid w:val="004D6541"/>
    <w:rsid w:val="004E558D"/>
    <w:rsid w:val="004F12C2"/>
    <w:rsid w:val="004F748C"/>
    <w:rsid w:val="005033F1"/>
    <w:rsid w:val="00506FE8"/>
    <w:rsid w:val="0051535D"/>
    <w:rsid w:val="00521602"/>
    <w:rsid w:val="0052422F"/>
    <w:rsid w:val="005542F4"/>
    <w:rsid w:val="00555C04"/>
    <w:rsid w:val="00566769"/>
    <w:rsid w:val="0057086F"/>
    <w:rsid w:val="0058701A"/>
    <w:rsid w:val="00594602"/>
    <w:rsid w:val="005A4BA8"/>
    <w:rsid w:val="005B5404"/>
    <w:rsid w:val="005C295F"/>
    <w:rsid w:val="005D55AB"/>
    <w:rsid w:val="005E72E4"/>
    <w:rsid w:val="005E7830"/>
    <w:rsid w:val="005F3547"/>
    <w:rsid w:val="00605AAF"/>
    <w:rsid w:val="006071D4"/>
    <w:rsid w:val="00612A6C"/>
    <w:rsid w:val="00616F8C"/>
    <w:rsid w:val="00617D7A"/>
    <w:rsid w:val="0062141B"/>
    <w:rsid w:val="006249E7"/>
    <w:rsid w:val="00626B26"/>
    <w:rsid w:val="00630D1C"/>
    <w:rsid w:val="00634A39"/>
    <w:rsid w:val="00643E98"/>
    <w:rsid w:val="00655956"/>
    <w:rsid w:val="00660AD8"/>
    <w:rsid w:val="006656D4"/>
    <w:rsid w:val="006659DE"/>
    <w:rsid w:val="00666A44"/>
    <w:rsid w:val="00684D2B"/>
    <w:rsid w:val="00687F9F"/>
    <w:rsid w:val="00690354"/>
    <w:rsid w:val="006A004D"/>
    <w:rsid w:val="006A222E"/>
    <w:rsid w:val="006B429D"/>
    <w:rsid w:val="006E16A0"/>
    <w:rsid w:val="006F193F"/>
    <w:rsid w:val="006F3718"/>
    <w:rsid w:val="00702F58"/>
    <w:rsid w:val="00710AD2"/>
    <w:rsid w:val="007150D5"/>
    <w:rsid w:val="00732362"/>
    <w:rsid w:val="00733AB5"/>
    <w:rsid w:val="00743115"/>
    <w:rsid w:val="00744759"/>
    <w:rsid w:val="007447DC"/>
    <w:rsid w:val="0075122A"/>
    <w:rsid w:val="00751D27"/>
    <w:rsid w:val="007919C1"/>
    <w:rsid w:val="00793C1F"/>
    <w:rsid w:val="007A0E60"/>
    <w:rsid w:val="007A24E9"/>
    <w:rsid w:val="007A2B3E"/>
    <w:rsid w:val="007A68F4"/>
    <w:rsid w:val="007B55D8"/>
    <w:rsid w:val="007C2A64"/>
    <w:rsid w:val="007C6F24"/>
    <w:rsid w:val="007C7296"/>
    <w:rsid w:val="007D21B3"/>
    <w:rsid w:val="007D22EB"/>
    <w:rsid w:val="007D36F2"/>
    <w:rsid w:val="007D55D1"/>
    <w:rsid w:val="007D5F75"/>
    <w:rsid w:val="007D7ADA"/>
    <w:rsid w:val="007D7EC7"/>
    <w:rsid w:val="007E09B3"/>
    <w:rsid w:val="007E47AD"/>
    <w:rsid w:val="007E55BF"/>
    <w:rsid w:val="007F38ED"/>
    <w:rsid w:val="00803762"/>
    <w:rsid w:val="00804DB5"/>
    <w:rsid w:val="00807480"/>
    <w:rsid w:val="0081600C"/>
    <w:rsid w:val="00816F3D"/>
    <w:rsid w:val="0083106A"/>
    <w:rsid w:val="0083458F"/>
    <w:rsid w:val="00836FBE"/>
    <w:rsid w:val="0083787B"/>
    <w:rsid w:val="00852423"/>
    <w:rsid w:val="00855C7B"/>
    <w:rsid w:val="008600CA"/>
    <w:rsid w:val="00860701"/>
    <w:rsid w:val="008613ED"/>
    <w:rsid w:val="00861CF9"/>
    <w:rsid w:val="00864D47"/>
    <w:rsid w:val="00865BD8"/>
    <w:rsid w:val="00870DAA"/>
    <w:rsid w:val="008722EC"/>
    <w:rsid w:val="00875A9D"/>
    <w:rsid w:val="00887504"/>
    <w:rsid w:val="008902F0"/>
    <w:rsid w:val="008973FB"/>
    <w:rsid w:val="008A070E"/>
    <w:rsid w:val="008A3EF7"/>
    <w:rsid w:val="008B2E38"/>
    <w:rsid w:val="008B3B59"/>
    <w:rsid w:val="008B7F6D"/>
    <w:rsid w:val="008D7B66"/>
    <w:rsid w:val="008E453A"/>
    <w:rsid w:val="008F40F9"/>
    <w:rsid w:val="008F4DE5"/>
    <w:rsid w:val="008F6191"/>
    <w:rsid w:val="008F6DCE"/>
    <w:rsid w:val="009008CA"/>
    <w:rsid w:val="0090256A"/>
    <w:rsid w:val="009253E9"/>
    <w:rsid w:val="0092750F"/>
    <w:rsid w:val="009422AE"/>
    <w:rsid w:val="00942E00"/>
    <w:rsid w:val="00945A25"/>
    <w:rsid w:val="00952B92"/>
    <w:rsid w:val="009623EC"/>
    <w:rsid w:val="00974001"/>
    <w:rsid w:val="00975F2A"/>
    <w:rsid w:val="0097730E"/>
    <w:rsid w:val="00985014"/>
    <w:rsid w:val="00994FEB"/>
    <w:rsid w:val="009A41A6"/>
    <w:rsid w:val="009B4996"/>
    <w:rsid w:val="009B6FE5"/>
    <w:rsid w:val="009D18A2"/>
    <w:rsid w:val="009D4173"/>
    <w:rsid w:val="009F375B"/>
    <w:rsid w:val="00A127E9"/>
    <w:rsid w:val="00A2161D"/>
    <w:rsid w:val="00A21F7B"/>
    <w:rsid w:val="00A25117"/>
    <w:rsid w:val="00A26843"/>
    <w:rsid w:val="00A41705"/>
    <w:rsid w:val="00A56802"/>
    <w:rsid w:val="00A57608"/>
    <w:rsid w:val="00A63845"/>
    <w:rsid w:val="00A7383D"/>
    <w:rsid w:val="00A82390"/>
    <w:rsid w:val="00A82928"/>
    <w:rsid w:val="00A83734"/>
    <w:rsid w:val="00A93B0F"/>
    <w:rsid w:val="00A94EA7"/>
    <w:rsid w:val="00AA05B5"/>
    <w:rsid w:val="00AA08F5"/>
    <w:rsid w:val="00AA1809"/>
    <w:rsid w:val="00AB01DA"/>
    <w:rsid w:val="00AB6B75"/>
    <w:rsid w:val="00AB7E53"/>
    <w:rsid w:val="00AB7E99"/>
    <w:rsid w:val="00AD6803"/>
    <w:rsid w:val="00AE41D1"/>
    <w:rsid w:val="00AE6E4D"/>
    <w:rsid w:val="00AF32A9"/>
    <w:rsid w:val="00B01370"/>
    <w:rsid w:val="00B07131"/>
    <w:rsid w:val="00B1393B"/>
    <w:rsid w:val="00B15D75"/>
    <w:rsid w:val="00B218BC"/>
    <w:rsid w:val="00B35BCE"/>
    <w:rsid w:val="00B412FF"/>
    <w:rsid w:val="00B415E9"/>
    <w:rsid w:val="00B41EA3"/>
    <w:rsid w:val="00B46793"/>
    <w:rsid w:val="00B526E6"/>
    <w:rsid w:val="00B53870"/>
    <w:rsid w:val="00B54FA1"/>
    <w:rsid w:val="00B6481A"/>
    <w:rsid w:val="00B668AC"/>
    <w:rsid w:val="00B7220C"/>
    <w:rsid w:val="00B739FC"/>
    <w:rsid w:val="00B7617B"/>
    <w:rsid w:val="00B81CBC"/>
    <w:rsid w:val="00B8297A"/>
    <w:rsid w:val="00B839C2"/>
    <w:rsid w:val="00B84141"/>
    <w:rsid w:val="00B84E61"/>
    <w:rsid w:val="00B85619"/>
    <w:rsid w:val="00B86BD9"/>
    <w:rsid w:val="00B87EE6"/>
    <w:rsid w:val="00B91C16"/>
    <w:rsid w:val="00B93191"/>
    <w:rsid w:val="00B967EA"/>
    <w:rsid w:val="00BA1F1B"/>
    <w:rsid w:val="00BA3CF9"/>
    <w:rsid w:val="00BA6D78"/>
    <w:rsid w:val="00BB1310"/>
    <w:rsid w:val="00BB3AED"/>
    <w:rsid w:val="00BD00AB"/>
    <w:rsid w:val="00BD29C4"/>
    <w:rsid w:val="00BD433E"/>
    <w:rsid w:val="00BD5ED7"/>
    <w:rsid w:val="00BD7BF9"/>
    <w:rsid w:val="00BE02EB"/>
    <w:rsid w:val="00BF1254"/>
    <w:rsid w:val="00BF7990"/>
    <w:rsid w:val="00BF7FF4"/>
    <w:rsid w:val="00C1317C"/>
    <w:rsid w:val="00C20740"/>
    <w:rsid w:val="00C4474F"/>
    <w:rsid w:val="00C44FAC"/>
    <w:rsid w:val="00C45EED"/>
    <w:rsid w:val="00C502FD"/>
    <w:rsid w:val="00C61683"/>
    <w:rsid w:val="00C6760C"/>
    <w:rsid w:val="00C67A9B"/>
    <w:rsid w:val="00C7633D"/>
    <w:rsid w:val="00C8426B"/>
    <w:rsid w:val="00C86B39"/>
    <w:rsid w:val="00C87F22"/>
    <w:rsid w:val="00C92876"/>
    <w:rsid w:val="00C93795"/>
    <w:rsid w:val="00C973B1"/>
    <w:rsid w:val="00CA1F7A"/>
    <w:rsid w:val="00CA24BD"/>
    <w:rsid w:val="00CA45B5"/>
    <w:rsid w:val="00CA6CE6"/>
    <w:rsid w:val="00CA7021"/>
    <w:rsid w:val="00CC6F0A"/>
    <w:rsid w:val="00CE0F1B"/>
    <w:rsid w:val="00CE1FFF"/>
    <w:rsid w:val="00CE5041"/>
    <w:rsid w:val="00CE79EC"/>
    <w:rsid w:val="00CF3DFD"/>
    <w:rsid w:val="00CF5878"/>
    <w:rsid w:val="00D03F1A"/>
    <w:rsid w:val="00D053FD"/>
    <w:rsid w:val="00D0753D"/>
    <w:rsid w:val="00D11089"/>
    <w:rsid w:val="00D148A6"/>
    <w:rsid w:val="00D25A13"/>
    <w:rsid w:val="00D27554"/>
    <w:rsid w:val="00D32122"/>
    <w:rsid w:val="00D32414"/>
    <w:rsid w:val="00D37869"/>
    <w:rsid w:val="00D41CBE"/>
    <w:rsid w:val="00D454CD"/>
    <w:rsid w:val="00D60969"/>
    <w:rsid w:val="00D63361"/>
    <w:rsid w:val="00D76490"/>
    <w:rsid w:val="00D767C8"/>
    <w:rsid w:val="00D90F8A"/>
    <w:rsid w:val="00D92002"/>
    <w:rsid w:val="00D9272A"/>
    <w:rsid w:val="00D936B5"/>
    <w:rsid w:val="00D93D90"/>
    <w:rsid w:val="00DA3C2B"/>
    <w:rsid w:val="00DB04DB"/>
    <w:rsid w:val="00DB2777"/>
    <w:rsid w:val="00DB2C1B"/>
    <w:rsid w:val="00DD17C9"/>
    <w:rsid w:val="00DD2C6D"/>
    <w:rsid w:val="00DE5229"/>
    <w:rsid w:val="00DF1BE2"/>
    <w:rsid w:val="00DF5AE5"/>
    <w:rsid w:val="00E13719"/>
    <w:rsid w:val="00E1504A"/>
    <w:rsid w:val="00E2040B"/>
    <w:rsid w:val="00E232DC"/>
    <w:rsid w:val="00E26E91"/>
    <w:rsid w:val="00E3078C"/>
    <w:rsid w:val="00E37476"/>
    <w:rsid w:val="00E37EA1"/>
    <w:rsid w:val="00E40459"/>
    <w:rsid w:val="00E40EAD"/>
    <w:rsid w:val="00E41424"/>
    <w:rsid w:val="00E45DD5"/>
    <w:rsid w:val="00E5681A"/>
    <w:rsid w:val="00E57A27"/>
    <w:rsid w:val="00E62A96"/>
    <w:rsid w:val="00E65F06"/>
    <w:rsid w:val="00E6629A"/>
    <w:rsid w:val="00E70321"/>
    <w:rsid w:val="00E735B4"/>
    <w:rsid w:val="00E735DD"/>
    <w:rsid w:val="00E75EFD"/>
    <w:rsid w:val="00E84B52"/>
    <w:rsid w:val="00E85DE0"/>
    <w:rsid w:val="00E86CC6"/>
    <w:rsid w:val="00E93627"/>
    <w:rsid w:val="00E97421"/>
    <w:rsid w:val="00EA447F"/>
    <w:rsid w:val="00EB52B5"/>
    <w:rsid w:val="00EB61D4"/>
    <w:rsid w:val="00EC2960"/>
    <w:rsid w:val="00EC3B9E"/>
    <w:rsid w:val="00EC3E77"/>
    <w:rsid w:val="00EC4483"/>
    <w:rsid w:val="00EC54AC"/>
    <w:rsid w:val="00EC5F49"/>
    <w:rsid w:val="00ED339F"/>
    <w:rsid w:val="00ED5B1F"/>
    <w:rsid w:val="00ED5DF5"/>
    <w:rsid w:val="00ED78A1"/>
    <w:rsid w:val="00EE1554"/>
    <w:rsid w:val="00EE2AC4"/>
    <w:rsid w:val="00EE2B26"/>
    <w:rsid w:val="00EF2DCF"/>
    <w:rsid w:val="00EF3982"/>
    <w:rsid w:val="00EF40BE"/>
    <w:rsid w:val="00EF55DD"/>
    <w:rsid w:val="00F056EC"/>
    <w:rsid w:val="00F0737D"/>
    <w:rsid w:val="00F23959"/>
    <w:rsid w:val="00F261CC"/>
    <w:rsid w:val="00F2690B"/>
    <w:rsid w:val="00F310DA"/>
    <w:rsid w:val="00F35ACD"/>
    <w:rsid w:val="00F364A0"/>
    <w:rsid w:val="00F41F9A"/>
    <w:rsid w:val="00F54B37"/>
    <w:rsid w:val="00F54BE5"/>
    <w:rsid w:val="00F57E1A"/>
    <w:rsid w:val="00F760B3"/>
    <w:rsid w:val="00F84144"/>
    <w:rsid w:val="00F8479B"/>
    <w:rsid w:val="00F87DDC"/>
    <w:rsid w:val="00F90738"/>
    <w:rsid w:val="00F91B78"/>
    <w:rsid w:val="00F92CF3"/>
    <w:rsid w:val="00F93E9C"/>
    <w:rsid w:val="00F94BED"/>
    <w:rsid w:val="00F97A2B"/>
    <w:rsid w:val="00FA1A51"/>
    <w:rsid w:val="00FA7F73"/>
    <w:rsid w:val="00FB3540"/>
    <w:rsid w:val="00FC21B2"/>
    <w:rsid w:val="00FC4F84"/>
    <w:rsid w:val="00FD7BCB"/>
    <w:rsid w:val="00FE005F"/>
    <w:rsid w:val="00FE4A05"/>
    <w:rsid w:val="00FF52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21829"/>
  <w15:docId w15:val="{142538AE-411C-49E3-B0B2-1D097627C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en-GB" w:eastAsia="en-GB"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outlineLvl w:val="0"/>
    </w:pPr>
    <w:rPr>
      <w:b/>
    </w:rPr>
  </w:style>
  <w:style w:type="paragraph" w:styleId="Heading2">
    <w:name w:val="heading 2"/>
    <w:basedOn w:val="Normal"/>
    <w:next w:val="Normal"/>
    <w:pPr>
      <w:keepNext/>
      <w:keepLines/>
      <w:jc w:val="center"/>
      <w:outlineLvl w:val="1"/>
    </w:pPr>
    <w:rPr>
      <w:b/>
    </w:rPr>
  </w:style>
  <w:style w:type="paragraph" w:styleId="Heading3">
    <w:name w:val="heading 3"/>
    <w:basedOn w:val="Normal"/>
    <w:next w:val="Normal"/>
    <w:pPr>
      <w:keepNext/>
      <w:keepLines/>
      <w:spacing w:before="240" w:after="60"/>
      <w:outlineLvl w:val="2"/>
    </w:pPr>
    <w:rPr>
      <w:rFonts w:ascii="Arial" w:eastAsia="Arial" w:hAnsi="Arial" w:cs="Arial"/>
      <w:b/>
      <w:sz w:val="26"/>
      <w:szCs w:val="26"/>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40" w:after="60"/>
      <w:outlineLvl w:val="5"/>
    </w:pPr>
    <w:rPr>
      <w:b/>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jc w:val="center"/>
    </w:pPr>
    <w:rPr>
      <w:b/>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BB1310"/>
    <w:rPr>
      <w:rFonts w:ascii="Tahoma" w:hAnsi="Tahoma" w:cs="Tahoma"/>
      <w:sz w:val="16"/>
      <w:szCs w:val="16"/>
    </w:rPr>
  </w:style>
  <w:style w:type="character" w:customStyle="1" w:styleId="BalloonTextChar">
    <w:name w:val="Balloon Text Char"/>
    <w:basedOn w:val="DefaultParagraphFont"/>
    <w:link w:val="BalloonText"/>
    <w:uiPriority w:val="99"/>
    <w:semiHidden/>
    <w:rsid w:val="00BB1310"/>
    <w:rPr>
      <w:rFonts w:ascii="Tahoma" w:hAnsi="Tahoma" w:cs="Tahoma"/>
      <w:sz w:val="16"/>
      <w:szCs w:val="16"/>
    </w:rPr>
  </w:style>
  <w:style w:type="paragraph" w:styleId="ListParagraph">
    <w:name w:val="List Paragraph"/>
    <w:basedOn w:val="Normal"/>
    <w:uiPriority w:val="34"/>
    <w:qFormat/>
    <w:rsid w:val="00E93627"/>
    <w:pPr>
      <w:pBdr>
        <w:top w:val="none" w:sz="0" w:space="0" w:color="auto"/>
        <w:left w:val="none" w:sz="0" w:space="0" w:color="auto"/>
        <w:bottom w:val="none" w:sz="0" w:space="0" w:color="auto"/>
        <w:right w:val="none" w:sz="0" w:space="0" w:color="auto"/>
        <w:between w:val="none" w:sz="0" w:space="0" w:color="auto"/>
      </w:pBdr>
      <w:spacing w:after="200" w:line="276" w:lineRule="auto"/>
      <w:ind w:left="720"/>
      <w:contextualSpacing/>
    </w:pPr>
    <w:rPr>
      <w:rFonts w:asciiTheme="minorHAnsi" w:eastAsiaTheme="minorHAnsi" w:hAnsiTheme="minorHAnsi" w:cstheme="minorBidi"/>
      <w:color w:val="auto"/>
      <w:sz w:val="22"/>
      <w:szCs w:val="22"/>
      <w:lang w:eastAsia="en-US"/>
    </w:rPr>
  </w:style>
  <w:style w:type="paragraph" w:styleId="Header">
    <w:name w:val="header"/>
    <w:basedOn w:val="Normal"/>
    <w:link w:val="HeaderChar"/>
    <w:uiPriority w:val="99"/>
    <w:unhideWhenUsed/>
    <w:rsid w:val="00AA05B5"/>
    <w:pPr>
      <w:tabs>
        <w:tab w:val="center" w:pos="4513"/>
        <w:tab w:val="right" w:pos="9026"/>
      </w:tabs>
    </w:pPr>
  </w:style>
  <w:style w:type="character" w:customStyle="1" w:styleId="HeaderChar">
    <w:name w:val="Header Char"/>
    <w:basedOn w:val="DefaultParagraphFont"/>
    <w:link w:val="Header"/>
    <w:uiPriority w:val="99"/>
    <w:rsid w:val="00AA05B5"/>
  </w:style>
  <w:style w:type="paragraph" w:styleId="Footer">
    <w:name w:val="footer"/>
    <w:basedOn w:val="Normal"/>
    <w:link w:val="FooterChar"/>
    <w:uiPriority w:val="99"/>
    <w:unhideWhenUsed/>
    <w:rsid w:val="00AA05B5"/>
    <w:pPr>
      <w:tabs>
        <w:tab w:val="center" w:pos="4513"/>
        <w:tab w:val="right" w:pos="9026"/>
      </w:tabs>
    </w:pPr>
  </w:style>
  <w:style w:type="character" w:customStyle="1" w:styleId="FooterChar">
    <w:name w:val="Footer Char"/>
    <w:basedOn w:val="DefaultParagraphFont"/>
    <w:link w:val="Footer"/>
    <w:uiPriority w:val="99"/>
    <w:rsid w:val="00AA05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953779">
      <w:bodyDiv w:val="1"/>
      <w:marLeft w:val="0"/>
      <w:marRight w:val="0"/>
      <w:marTop w:val="0"/>
      <w:marBottom w:val="0"/>
      <w:divBdr>
        <w:top w:val="none" w:sz="0" w:space="0" w:color="auto"/>
        <w:left w:val="none" w:sz="0" w:space="0" w:color="auto"/>
        <w:bottom w:val="none" w:sz="0" w:space="0" w:color="auto"/>
        <w:right w:val="none" w:sz="0" w:space="0" w:color="auto"/>
      </w:divBdr>
    </w:div>
    <w:div w:id="196042784">
      <w:bodyDiv w:val="1"/>
      <w:marLeft w:val="0"/>
      <w:marRight w:val="0"/>
      <w:marTop w:val="0"/>
      <w:marBottom w:val="0"/>
      <w:divBdr>
        <w:top w:val="none" w:sz="0" w:space="0" w:color="auto"/>
        <w:left w:val="none" w:sz="0" w:space="0" w:color="auto"/>
        <w:bottom w:val="none" w:sz="0" w:space="0" w:color="auto"/>
        <w:right w:val="none" w:sz="0" w:space="0" w:color="auto"/>
      </w:divBdr>
    </w:div>
    <w:div w:id="316763483">
      <w:bodyDiv w:val="1"/>
      <w:marLeft w:val="0"/>
      <w:marRight w:val="0"/>
      <w:marTop w:val="0"/>
      <w:marBottom w:val="0"/>
      <w:divBdr>
        <w:top w:val="none" w:sz="0" w:space="0" w:color="auto"/>
        <w:left w:val="none" w:sz="0" w:space="0" w:color="auto"/>
        <w:bottom w:val="none" w:sz="0" w:space="0" w:color="auto"/>
        <w:right w:val="none" w:sz="0" w:space="0" w:color="auto"/>
      </w:divBdr>
    </w:div>
    <w:div w:id="844248553">
      <w:bodyDiv w:val="1"/>
      <w:marLeft w:val="0"/>
      <w:marRight w:val="0"/>
      <w:marTop w:val="0"/>
      <w:marBottom w:val="0"/>
      <w:divBdr>
        <w:top w:val="none" w:sz="0" w:space="0" w:color="auto"/>
        <w:left w:val="none" w:sz="0" w:space="0" w:color="auto"/>
        <w:bottom w:val="none" w:sz="0" w:space="0" w:color="auto"/>
        <w:right w:val="none" w:sz="0" w:space="0" w:color="auto"/>
      </w:divBdr>
    </w:div>
    <w:div w:id="886066431">
      <w:bodyDiv w:val="1"/>
      <w:marLeft w:val="0"/>
      <w:marRight w:val="0"/>
      <w:marTop w:val="0"/>
      <w:marBottom w:val="0"/>
      <w:divBdr>
        <w:top w:val="none" w:sz="0" w:space="0" w:color="auto"/>
        <w:left w:val="none" w:sz="0" w:space="0" w:color="auto"/>
        <w:bottom w:val="none" w:sz="0" w:space="0" w:color="auto"/>
        <w:right w:val="none" w:sz="0" w:space="0" w:color="auto"/>
      </w:divBdr>
    </w:div>
    <w:div w:id="1168910323">
      <w:bodyDiv w:val="1"/>
      <w:marLeft w:val="0"/>
      <w:marRight w:val="0"/>
      <w:marTop w:val="0"/>
      <w:marBottom w:val="0"/>
      <w:divBdr>
        <w:top w:val="none" w:sz="0" w:space="0" w:color="auto"/>
        <w:left w:val="none" w:sz="0" w:space="0" w:color="auto"/>
        <w:bottom w:val="none" w:sz="0" w:space="0" w:color="auto"/>
        <w:right w:val="none" w:sz="0" w:space="0" w:color="auto"/>
      </w:divBdr>
    </w:div>
    <w:div w:id="1339503672">
      <w:bodyDiv w:val="1"/>
      <w:marLeft w:val="0"/>
      <w:marRight w:val="0"/>
      <w:marTop w:val="0"/>
      <w:marBottom w:val="0"/>
      <w:divBdr>
        <w:top w:val="none" w:sz="0" w:space="0" w:color="auto"/>
        <w:left w:val="none" w:sz="0" w:space="0" w:color="auto"/>
        <w:bottom w:val="none" w:sz="0" w:space="0" w:color="auto"/>
        <w:right w:val="none" w:sz="0" w:space="0" w:color="auto"/>
      </w:divBdr>
    </w:div>
    <w:div w:id="1346442574">
      <w:bodyDiv w:val="1"/>
      <w:marLeft w:val="0"/>
      <w:marRight w:val="0"/>
      <w:marTop w:val="0"/>
      <w:marBottom w:val="0"/>
      <w:divBdr>
        <w:top w:val="none" w:sz="0" w:space="0" w:color="auto"/>
        <w:left w:val="none" w:sz="0" w:space="0" w:color="auto"/>
        <w:bottom w:val="none" w:sz="0" w:space="0" w:color="auto"/>
        <w:right w:val="none" w:sz="0" w:space="0" w:color="auto"/>
      </w:divBdr>
    </w:div>
    <w:div w:id="1729105552">
      <w:bodyDiv w:val="1"/>
      <w:marLeft w:val="0"/>
      <w:marRight w:val="0"/>
      <w:marTop w:val="0"/>
      <w:marBottom w:val="0"/>
      <w:divBdr>
        <w:top w:val="none" w:sz="0" w:space="0" w:color="auto"/>
        <w:left w:val="none" w:sz="0" w:space="0" w:color="auto"/>
        <w:bottom w:val="none" w:sz="0" w:space="0" w:color="auto"/>
        <w:right w:val="none" w:sz="0" w:space="0" w:color="auto"/>
      </w:divBdr>
    </w:div>
    <w:div w:id="1949196335">
      <w:bodyDiv w:val="1"/>
      <w:marLeft w:val="0"/>
      <w:marRight w:val="0"/>
      <w:marTop w:val="0"/>
      <w:marBottom w:val="0"/>
      <w:divBdr>
        <w:top w:val="none" w:sz="0" w:space="0" w:color="auto"/>
        <w:left w:val="none" w:sz="0" w:space="0" w:color="auto"/>
        <w:bottom w:val="none" w:sz="0" w:space="0" w:color="auto"/>
        <w:right w:val="none" w:sz="0" w:space="0" w:color="auto"/>
      </w:divBdr>
    </w:div>
    <w:div w:id="1967881343">
      <w:bodyDiv w:val="1"/>
      <w:marLeft w:val="0"/>
      <w:marRight w:val="0"/>
      <w:marTop w:val="0"/>
      <w:marBottom w:val="0"/>
      <w:divBdr>
        <w:top w:val="none" w:sz="0" w:space="0" w:color="auto"/>
        <w:left w:val="none" w:sz="0" w:space="0" w:color="auto"/>
        <w:bottom w:val="none" w:sz="0" w:space="0" w:color="auto"/>
        <w:right w:val="none" w:sz="0" w:space="0" w:color="auto"/>
      </w:divBdr>
    </w:div>
    <w:div w:id="1983078302">
      <w:bodyDiv w:val="1"/>
      <w:marLeft w:val="0"/>
      <w:marRight w:val="0"/>
      <w:marTop w:val="0"/>
      <w:marBottom w:val="0"/>
      <w:divBdr>
        <w:top w:val="none" w:sz="0" w:space="0" w:color="auto"/>
        <w:left w:val="none" w:sz="0" w:space="0" w:color="auto"/>
        <w:bottom w:val="none" w:sz="0" w:space="0" w:color="auto"/>
        <w:right w:val="none" w:sz="0" w:space="0" w:color="auto"/>
      </w:divBdr>
    </w:div>
    <w:div w:id="2053338951">
      <w:bodyDiv w:val="1"/>
      <w:marLeft w:val="0"/>
      <w:marRight w:val="0"/>
      <w:marTop w:val="0"/>
      <w:marBottom w:val="0"/>
      <w:divBdr>
        <w:top w:val="none" w:sz="0" w:space="0" w:color="auto"/>
        <w:left w:val="none" w:sz="0" w:space="0" w:color="auto"/>
        <w:bottom w:val="none" w:sz="0" w:space="0" w:color="auto"/>
        <w:right w:val="none" w:sz="0" w:space="0" w:color="auto"/>
      </w:divBdr>
    </w:div>
    <w:div w:id="2057848916">
      <w:bodyDiv w:val="1"/>
      <w:marLeft w:val="0"/>
      <w:marRight w:val="0"/>
      <w:marTop w:val="0"/>
      <w:marBottom w:val="0"/>
      <w:divBdr>
        <w:top w:val="none" w:sz="0" w:space="0" w:color="auto"/>
        <w:left w:val="none" w:sz="0" w:space="0" w:color="auto"/>
        <w:bottom w:val="none" w:sz="0" w:space="0" w:color="auto"/>
        <w:right w:val="none" w:sz="0" w:space="0" w:color="auto"/>
      </w:divBdr>
    </w:div>
    <w:div w:id="21415313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4bb7e99-3687-4828-8b69-956199dbcb05"/>
    <lcf76f155ced4ddcb4097134ff3c332f xmlns="d2c116ba-48c4-4596-842c-4249a1e7492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1978E4E6267B540B2EE4BE3D1090EF3" ma:contentTypeVersion="19" ma:contentTypeDescription="Create a new document." ma:contentTypeScope="" ma:versionID="fd2cf70d99c4ae8b630052f24ad995b4">
  <xsd:schema xmlns:xsd="http://www.w3.org/2001/XMLSchema" xmlns:xs="http://www.w3.org/2001/XMLSchema" xmlns:p="http://schemas.microsoft.com/office/2006/metadata/properties" xmlns:ns2="d2c116ba-48c4-4596-842c-4249a1e74920" xmlns:ns3="f4bb7e99-3687-4828-8b69-956199dbcb05" targetNamespace="http://schemas.microsoft.com/office/2006/metadata/properties" ma:root="true" ma:fieldsID="6a930d35a0dcb0b24039b5627af68e16" ns2:_="" ns3:_="">
    <xsd:import namespace="d2c116ba-48c4-4596-842c-4249a1e74920"/>
    <xsd:import namespace="f4bb7e99-3687-4828-8b69-956199dbcb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c116ba-48c4-4596-842c-4249a1e749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f86d954-70b9-49df-92da-be10051888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bb7e99-3687-4828-8b69-956199dbcb0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38c7d0-1040-4234-8766-2bbbc0b9af15}" ma:internalName="TaxCatchAll" ma:showField="CatchAllData" ma:web="f4bb7e99-3687-4828-8b69-956199dbc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0E6FDF-7ABA-4CB0-A53E-39B732A5B7D9}">
  <ds:schemaRefs>
    <ds:schemaRef ds:uri="http://schemas.microsoft.com/sharepoint/v3/contenttype/forms"/>
  </ds:schemaRefs>
</ds:datastoreItem>
</file>

<file path=customXml/itemProps2.xml><?xml version="1.0" encoding="utf-8"?>
<ds:datastoreItem xmlns:ds="http://schemas.openxmlformats.org/officeDocument/2006/customXml" ds:itemID="{B158E337-6E70-4436-89CD-A0ABD4B9182A}">
  <ds:schemaRefs>
    <ds:schemaRef ds:uri="http://schemas.microsoft.com/office/2006/metadata/properties"/>
    <ds:schemaRef ds:uri="http://schemas.microsoft.com/office/infopath/2007/PartnerControls"/>
    <ds:schemaRef ds:uri="f4bb7e99-3687-4828-8b69-956199dbcb05"/>
    <ds:schemaRef ds:uri="d2c116ba-48c4-4596-842c-4249a1e74920"/>
  </ds:schemaRefs>
</ds:datastoreItem>
</file>

<file path=customXml/itemProps3.xml><?xml version="1.0" encoding="utf-8"?>
<ds:datastoreItem xmlns:ds="http://schemas.openxmlformats.org/officeDocument/2006/customXml" ds:itemID="{1DC14BFC-8200-436E-ABF0-47CC7ACF86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c116ba-48c4-4596-842c-4249a1e74920"/>
    <ds:schemaRef ds:uri="f4bb7e99-3687-4828-8b69-956199dbc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1946</Words>
  <Characters>11093</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Samworth Brothers</Company>
  <LinksUpToDate>false</LinksUpToDate>
  <CharactersWithSpaces>13013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 Werth</dc:creator>
  <cp:lastModifiedBy>Sarah Andrews</cp:lastModifiedBy>
  <cp:revision>2</cp:revision>
  <cp:lastPrinted>2024-05-08T13:57:00Z</cp:lastPrinted>
  <dcterms:created xsi:type="dcterms:W3CDTF">2026-09-18T10:20:00Z</dcterms:created>
  <dcterms:modified xsi:type="dcterms:W3CDTF">2026-09-18T10:20:00Z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0x010100E1978E4E6267B540B2EE4BE3D1090EF3</vt:lpwstr>
  </property>
</Properties>
</file>