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9DCE" w14:textId="4C8C3D01" w:rsidR="009F14E3" w:rsidRDefault="00150D26">
      <w:pPr>
        <w:spacing w:before="6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45EE2" wp14:editId="18DE923C">
            <wp:simplePos x="0" y="0"/>
            <wp:positionH relativeFrom="margin">
              <wp:posOffset>2806123</wp:posOffset>
            </wp:positionH>
            <wp:positionV relativeFrom="margin">
              <wp:posOffset>-304800</wp:posOffset>
            </wp:positionV>
            <wp:extent cx="1363980" cy="711835"/>
            <wp:effectExtent l="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DC400" w14:textId="33AB453E" w:rsidR="009F14E3" w:rsidRDefault="009F14E3" w:rsidP="00150D26">
      <w:pPr>
        <w:spacing w:after="0" w:line="240" w:lineRule="auto"/>
        <w:ind w:left="3448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74F783" w14:textId="2D9CD93F" w:rsidR="009F14E3" w:rsidRDefault="009F14E3">
      <w:pPr>
        <w:spacing w:before="5" w:after="0" w:line="280" w:lineRule="exact"/>
        <w:rPr>
          <w:sz w:val="28"/>
          <w:szCs w:val="28"/>
        </w:rPr>
      </w:pPr>
    </w:p>
    <w:p w14:paraId="75470A5E" w14:textId="77777777" w:rsidR="006043A2" w:rsidRDefault="006043A2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3587"/>
        <w:gridCol w:w="2652"/>
        <w:gridCol w:w="1000"/>
      </w:tblGrid>
      <w:tr w:rsidR="009F14E3" w:rsidRPr="00150D26" w14:paraId="1665E245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7482951" w14:textId="77777777" w:rsidR="009F14E3" w:rsidRPr="00150D26" w:rsidRDefault="001D7083" w:rsidP="0017612A">
            <w:pPr>
              <w:spacing w:before="74" w:after="0" w:line="240" w:lineRule="auto"/>
              <w:ind w:right="3826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ROLE PROFILE</w:t>
            </w:r>
          </w:p>
        </w:tc>
      </w:tr>
      <w:tr w:rsidR="009F14E3" w:rsidRPr="00150D26" w14:paraId="7A105DF4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5DA61C60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9B6844" w14:textId="13D5E08D" w:rsidR="009F14E3" w:rsidRPr="00C06F2F" w:rsidRDefault="00FE7179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Category Buyer Group Procurement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CFBC6EF" w14:textId="77777777" w:rsidR="009F14E3" w:rsidRPr="00150D26" w:rsidRDefault="001D7083">
            <w:pPr>
              <w:spacing w:before="6" w:after="0" w:line="240" w:lineRule="auto"/>
              <w:ind w:left="575" w:right="591"/>
              <w:jc w:val="center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Da</w:t>
            </w:r>
            <w:r w:rsidRPr="00150D26">
              <w:rPr>
                <w:rFonts w:ascii="Calibri" w:eastAsia="Arial" w:hAnsi="Calibri" w:cs="Arial"/>
                <w:b/>
                <w:w w:val="99"/>
                <w:sz w:val="18"/>
                <w:szCs w:val="18"/>
              </w:rPr>
              <w:t>t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B6437" w14:textId="04A8888C" w:rsidR="009F14E3" w:rsidRPr="00463FC0" w:rsidRDefault="006E2E30" w:rsidP="006E2E3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Sept’24</w:t>
            </w:r>
          </w:p>
        </w:tc>
      </w:tr>
      <w:tr w:rsidR="009F14E3" w:rsidRPr="00150D26" w14:paraId="60AE510F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60F160E2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Business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EB910" w14:textId="2282EF78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Group</w:t>
            </w:r>
          </w:p>
        </w:tc>
      </w:tr>
      <w:tr w:rsidR="009F14E3" w:rsidRPr="00150D26" w14:paraId="5FC42A8C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1A6899C6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DFF4EE" w14:textId="7BF3FC9F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Group Procurement</w:t>
            </w:r>
          </w:p>
        </w:tc>
      </w:tr>
      <w:tr w:rsidR="009F14E3" w:rsidRPr="00150D26" w14:paraId="2AE69330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3A11FC5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Location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4C730D" w14:textId="25205F7E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Leicester</w:t>
            </w:r>
            <w:r w:rsidR="004C7CA5" w:rsidRPr="00C06F2F">
              <w:rPr>
                <w:rFonts w:ascii="Calibri" w:hAnsi="Calibri"/>
                <w:b/>
                <w:sz w:val="18"/>
                <w:szCs w:val="18"/>
              </w:rPr>
              <w:t>shire</w:t>
            </w:r>
          </w:p>
        </w:tc>
      </w:tr>
      <w:tr w:rsidR="009F14E3" w:rsidRPr="00150D26" w14:paraId="00DFA77D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6AA96DA1" w14:textId="77777777" w:rsidR="009F14E3" w:rsidRPr="00150D26" w:rsidRDefault="001D7083" w:rsidP="0017612A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ROLE SUMMARY (main purpose)</w:t>
            </w:r>
          </w:p>
        </w:tc>
      </w:tr>
      <w:tr w:rsidR="009F14E3" w:rsidRPr="00150D26" w14:paraId="730F3C2F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4DD5C9" w14:textId="59D208D9" w:rsidR="002726B1" w:rsidRPr="00150D26" w:rsidRDefault="33CA2DCE" w:rsidP="33CA2DC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33CA2DCE">
              <w:rPr>
                <w:rFonts w:ascii="Calibri" w:hAnsi="Calibri"/>
                <w:sz w:val="18"/>
                <w:szCs w:val="18"/>
              </w:rPr>
              <w:t xml:space="preserve">To work in partnership with the Bakeries, Suppliers and Customers to </w:t>
            </w:r>
            <w:r w:rsidR="005816B3">
              <w:rPr>
                <w:rFonts w:ascii="Calibri" w:hAnsi="Calibri"/>
                <w:sz w:val="18"/>
                <w:szCs w:val="18"/>
              </w:rPr>
              <w:t xml:space="preserve">deliver </w:t>
            </w:r>
            <w:r w:rsidR="00401E5A">
              <w:rPr>
                <w:rFonts w:ascii="Calibri" w:hAnsi="Calibri"/>
                <w:sz w:val="18"/>
                <w:szCs w:val="18"/>
              </w:rPr>
              <w:t>Category Sourcing Strategies</w:t>
            </w:r>
            <w:r w:rsidR="00324F28">
              <w:rPr>
                <w:rFonts w:ascii="Calibri" w:hAnsi="Calibri"/>
                <w:sz w:val="18"/>
                <w:szCs w:val="18"/>
              </w:rPr>
              <w:t xml:space="preserve"> which deliver competitive advantage </w:t>
            </w:r>
            <w:proofErr w:type="gramStart"/>
            <w:r w:rsidR="00324F28">
              <w:rPr>
                <w:rFonts w:ascii="Calibri" w:hAnsi="Calibri"/>
                <w:sz w:val="18"/>
                <w:szCs w:val="18"/>
              </w:rPr>
              <w:t>through</w:t>
            </w:r>
            <w:r w:rsidR="00361D3B">
              <w:rPr>
                <w:rFonts w:ascii="Calibri" w:hAnsi="Calibri"/>
                <w:sz w:val="18"/>
                <w:szCs w:val="18"/>
              </w:rPr>
              <w:t>,</w:t>
            </w:r>
            <w:proofErr w:type="gramEnd"/>
            <w:r w:rsidR="00361D3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33CA2DCE">
              <w:rPr>
                <w:rFonts w:ascii="Calibri" w:hAnsi="Calibri"/>
                <w:sz w:val="18"/>
                <w:szCs w:val="18"/>
              </w:rPr>
              <w:t>financial delivery, protect</w:t>
            </w:r>
            <w:r w:rsidR="00361D3B">
              <w:rPr>
                <w:rFonts w:ascii="Calibri" w:hAnsi="Calibri"/>
                <w:sz w:val="18"/>
                <w:szCs w:val="18"/>
              </w:rPr>
              <w:t>ing</w:t>
            </w:r>
            <w:r w:rsidRPr="33CA2DCE">
              <w:rPr>
                <w:rFonts w:ascii="Calibri" w:hAnsi="Calibri"/>
                <w:sz w:val="18"/>
                <w:szCs w:val="18"/>
              </w:rPr>
              <w:t xml:space="preserve"> the business from risk and transform supplier led innovation</w:t>
            </w:r>
            <w:r w:rsidR="00F03D69">
              <w:rPr>
                <w:rFonts w:ascii="Calibri" w:hAnsi="Calibri"/>
                <w:sz w:val="18"/>
                <w:szCs w:val="18"/>
              </w:rPr>
              <w:t>.</w:t>
            </w:r>
            <w:r w:rsidR="006C3EC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33CA2DCE">
              <w:rPr>
                <w:sz w:val="18"/>
                <w:szCs w:val="18"/>
              </w:rPr>
              <w:t xml:space="preserve">Having an in depth understanding of all bakery needs working hand in hand with the Business Procurement Managers/Controllers. </w:t>
            </w:r>
            <w:r w:rsidRPr="33CA2DCE">
              <w:rPr>
                <w:rFonts w:ascii="Calibri" w:hAnsi="Calibri"/>
                <w:sz w:val="18"/>
                <w:szCs w:val="18"/>
              </w:rPr>
              <w:t>Setting the Category Strategy based on a full understanding of bakery needs. Acting as a collaborative partner to the bakeries to respond to and resolve escalations.</w:t>
            </w:r>
          </w:p>
        </w:tc>
      </w:tr>
      <w:tr w:rsidR="009F14E3" w:rsidRPr="00150D26" w14:paraId="4471BA0E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A84D1CF" w14:textId="77777777" w:rsidR="009F14E3" w:rsidRPr="00150D26" w:rsidRDefault="001D7083" w:rsidP="0017612A">
            <w:pPr>
              <w:spacing w:after="0" w:line="275" w:lineRule="exact"/>
              <w:ind w:right="3575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REPORTING STRUCTURE</w:t>
            </w:r>
          </w:p>
        </w:tc>
      </w:tr>
      <w:tr w:rsidR="00A80396" w:rsidRPr="00150D26" w14:paraId="74A983EA" w14:textId="77777777" w:rsidTr="33CA2DCE">
        <w:trPr>
          <w:trHeight w:val="45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665F9572" w14:textId="77777777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2E2FE98C" w14:textId="7BF5289A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6043A2">
              <w:rPr>
                <w:rFonts w:ascii="Calibri" w:hAnsi="Calibri"/>
                <w:b/>
                <w:sz w:val="18"/>
                <w:szCs w:val="18"/>
              </w:rPr>
              <w:t>Reports to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16AAF4" w14:textId="77777777" w:rsidR="00A80396" w:rsidRDefault="00A80396" w:rsidP="00A80396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</w:p>
          <w:p w14:paraId="7F1F73C7" w14:textId="5ADD3D16" w:rsidR="00390B9C" w:rsidRPr="00C04060" w:rsidRDefault="00390B9C" w:rsidP="00A80396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6C3EC5">
              <w:rPr>
                <w:rFonts w:ascii="Calibri" w:hAnsi="Calibri"/>
                <w:sz w:val="18"/>
                <w:szCs w:val="18"/>
              </w:rPr>
              <w:t>Category Manager Group Procurement</w:t>
            </w:r>
          </w:p>
        </w:tc>
      </w:tr>
      <w:tr w:rsidR="00A80396" w:rsidRPr="00150D26" w14:paraId="4D848272" w14:textId="77777777" w:rsidTr="33CA2DCE">
        <w:trPr>
          <w:trHeight w:val="45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07239542" w14:textId="77777777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26369422" w14:textId="7B21BB72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6043A2">
              <w:rPr>
                <w:rFonts w:ascii="Calibri" w:hAnsi="Calibri"/>
                <w:b/>
                <w:sz w:val="18"/>
                <w:szCs w:val="18"/>
              </w:rPr>
              <w:t>Direct &amp; indirect reports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DD9407" w14:textId="3B0B29DF" w:rsidR="00A80396" w:rsidRPr="00C04060" w:rsidRDefault="00390B9C" w:rsidP="00A80396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80396" w:rsidRPr="00C04060">
              <w:rPr>
                <w:rFonts w:ascii="Calibri" w:hAnsi="Calibri"/>
                <w:sz w:val="18"/>
                <w:szCs w:val="18"/>
              </w:rPr>
              <w:t>None</w:t>
            </w:r>
          </w:p>
        </w:tc>
      </w:tr>
      <w:tr w:rsidR="00A80396" w:rsidRPr="00150D26" w14:paraId="27C42371" w14:textId="77777777" w:rsidTr="33CA2DCE">
        <w:trPr>
          <w:trHeight w:val="45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582106A3" w14:textId="77777777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6F8D2834" w14:textId="06088FBB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6043A2">
              <w:rPr>
                <w:rFonts w:ascii="Calibri" w:hAnsi="Calibri"/>
                <w:b/>
                <w:sz w:val="18"/>
                <w:szCs w:val="18"/>
              </w:rPr>
              <w:t>Key internal stakeholders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4C3619" w14:textId="1E4B03F7" w:rsidR="00A80396" w:rsidRPr="00C04060" w:rsidRDefault="009810A8" w:rsidP="00A80396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Production, </w:t>
            </w:r>
            <w:r w:rsidR="00A80396" w:rsidRPr="00C04060">
              <w:rPr>
                <w:rFonts w:ascii="Calibri" w:hAnsi="Calibri"/>
                <w:sz w:val="18"/>
                <w:szCs w:val="18"/>
              </w:rPr>
              <w:t>Technical, Commercial, Finance</w:t>
            </w:r>
          </w:p>
        </w:tc>
      </w:tr>
      <w:tr w:rsidR="00A80396" w:rsidRPr="00150D26" w14:paraId="62ED397D" w14:textId="77777777" w:rsidTr="33CA2DCE">
        <w:trPr>
          <w:trHeight w:val="45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117EBDB9" w14:textId="77777777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2A906F08" w14:textId="46410BF1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6043A2">
              <w:rPr>
                <w:rFonts w:ascii="Calibri" w:hAnsi="Calibri"/>
                <w:b/>
                <w:sz w:val="18"/>
                <w:szCs w:val="18"/>
              </w:rPr>
              <w:t>Key external stakeholders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005C9A" w14:textId="07F72F10" w:rsidR="00A80396" w:rsidRPr="00C04060" w:rsidRDefault="00390B9C" w:rsidP="00A80396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80396" w:rsidRPr="00C04060">
              <w:rPr>
                <w:rFonts w:ascii="Calibri" w:hAnsi="Calibri"/>
                <w:sz w:val="18"/>
                <w:szCs w:val="18"/>
              </w:rPr>
              <w:t>Suppliers, Customers, Agencies &amp; Industry Bodies</w:t>
            </w:r>
          </w:p>
        </w:tc>
      </w:tr>
      <w:tr w:rsidR="00A80396" w:rsidRPr="00150D26" w14:paraId="32619F7F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472004B6" w14:textId="77777777" w:rsidR="00A80396" w:rsidRPr="00150D26" w:rsidRDefault="00A80396" w:rsidP="00A80396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 xml:space="preserve">KEY </w:t>
            </w:r>
            <w:proofErr w:type="gramStart"/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ACCOUNTABILITIES  AND</w:t>
            </w:r>
            <w:proofErr w:type="gramEnd"/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 xml:space="preserve"> RESPONSIBILITIES</w:t>
            </w:r>
          </w:p>
        </w:tc>
      </w:tr>
      <w:tr w:rsidR="00A80396" w:rsidRPr="00150D26" w14:paraId="6C69DBE7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A2DBC" w14:textId="77777777" w:rsidR="00A80396" w:rsidRPr="00150D26" w:rsidRDefault="00A80396" w:rsidP="00A8039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1F97889" w14:textId="77777777" w:rsidR="00A80396" w:rsidRPr="00150D26" w:rsidRDefault="00A80396" w:rsidP="00A80396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</w:rPr>
            </w:pPr>
          </w:p>
          <w:p w14:paraId="1C417064" w14:textId="6347D29A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Best practice cost optimisation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Negotiate overall best terms; ensuring that the supply base and product meet the necessary business objectives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[financial, technical, customer]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.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Have a deep understanding of supply base costs.</w:t>
            </w:r>
          </w:p>
          <w:p w14:paraId="56E24F4A" w14:textId="77777777" w:rsidR="00A80396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</w:p>
          <w:p w14:paraId="16FE755E" w14:textId="7CFE8A4F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Strategic planning, budget planning and forecast planning processes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Develop robust, long, </w:t>
            </w:r>
            <w:r w:rsidR="00325BF3">
              <w:rPr>
                <w:rFonts w:cstheme="minorBidi"/>
                <w:color w:val="auto"/>
                <w:sz w:val="18"/>
                <w:szCs w:val="18"/>
                <w:lang w:val="en-US"/>
              </w:rPr>
              <w:t>medium- and short-term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plans and provide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the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group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with an accurate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financial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forecast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to enable businesses to forecast effectively and to work closely with the business procurement manager</w:t>
            </w:r>
            <w:r w:rsidR="00325BF3">
              <w:rPr>
                <w:rFonts w:cstheme="minorBidi"/>
                <w:color w:val="auto"/>
                <w:sz w:val="18"/>
                <w:szCs w:val="18"/>
                <w:lang w:val="en-US"/>
              </w:rPr>
              <w:t>s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to execute implementation plans.</w:t>
            </w:r>
          </w:p>
          <w:p w14:paraId="6F0E257A" w14:textId="77777777" w:rsidR="00A80396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</w:p>
          <w:p w14:paraId="326D2030" w14:textId="5E2CE9DF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Category and supplier strategies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To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develop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formal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category strategies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that demonstrate complete understanding of the spend cube, a deep knowledge of the needs of the business and a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robust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understanding of the total supply market.</w:t>
            </w:r>
          </w:p>
          <w:p w14:paraId="1B3DD01D" w14:textId="77777777" w:rsidR="00A80396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439D5824" w14:textId="2F8D8297" w:rsidR="00A80396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Commodity &amp; business risk management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: To ensure documented and vigorous risk management strategies are in place, with a</w:t>
            </w:r>
            <w:r>
              <w:rPr>
                <w:sz w:val="18"/>
                <w:szCs w:val="18"/>
              </w:rPr>
              <w:t xml:space="preserve"> supporting action plan to minimise the likelihood and/or impact of negative events or maximise the realisation of opportunities.</w:t>
            </w:r>
          </w:p>
          <w:p w14:paraId="565F6968" w14:textId="77777777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2EF6805D" w14:textId="0869CC9D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Market intelligence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undertake quality market intelligence gathering to enable group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procurement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>build a stronger position in negotiations, manag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ing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>risks and mak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ing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better informed sourcing decisions in key category areas.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This intelligence obtained will support Samworth Brothers in maintaining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 competitive advantage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and will enable us to become partners of choice to our customers with whom this intelligence will be shared.</w:t>
            </w:r>
          </w:p>
          <w:p w14:paraId="4F56D68E" w14:textId="46FF79F8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13581E4F" w14:textId="0141661C" w:rsidR="00A80396" w:rsidRPr="00D2734F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Responsible, environmental and ethical sourcing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D2734F">
              <w:rPr>
                <w:rFonts w:cstheme="minorBidi"/>
                <w:color w:val="auto"/>
                <w:sz w:val="18"/>
                <w:szCs w:val="18"/>
                <w:lang w:val="en-US"/>
              </w:rPr>
              <w:t>To constantly challenge the business with the latest external thinking on responsible, environmental and ethical best practice.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ensure that the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category is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procured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from appropriate sources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and there is an understanding of </w:t>
            </w:r>
            <w:proofErr w:type="gramStart"/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the  </w:t>
            </w:r>
            <w:r w:rsidRPr="002344CB">
              <w:rPr>
                <w:rFonts w:cstheme="minorBidi"/>
                <w:color w:val="auto"/>
                <w:sz w:val="18"/>
                <w:szCs w:val="18"/>
                <w:lang w:val="en-US"/>
              </w:rPr>
              <w:t>impact</w:t>
            </w:r>
            <w:proofErr w:type="gramEnd"/>
            <w:r w:rsidRPr="002344CB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of environmental, economic and social factors along with price and quality.</w:t>
            </w:r>
            <w:r>
              <w:t xml:space="preserve"> </w:t>
            </w:r>
          </w:p>
          <w:p w14:paraId="1FD3C92C" w14:textId="77777777" w:rsidR="00A80396" w:rsidRPr="002344CB" w:rsidRDefault="00A80396" w:rsidP="00A80396">
            <w:pPr>
              <w:pStyle w:val="Default"/>
              <w:spacing w:after="111"/>
              <w:jc w:val="both"/>
            </w:pPr>
          </w:p>
          <w:p w14:paraId="1CB5AE66" w14:textId="4204CDE4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Assured supply and business continuity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Robust contingency plans are in place, and are sufficient to manage rapid demand changes, supplier failure, product risk, commercial risk and force majeure.</w:t>
            </w:r>
          </w:p>
          <w:p w14:paraId="6344EA13" w14:textId="77777777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6828EF54" w14:textId="7C32DD5C" w:rsidR="00A80396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relationship management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appropriate supplier segmentation and from that, the correct supplier management which could involve everything from joint strategies, top to top meetings, supplier scorecards and integrated processes. </w:t>
            </w:r>
          </w:p>
          <w:p w14:paraId="50451B15" w14:textId="77777777" w:rsidR="00A80396" w:rsidRPr="00E61C57" w:rsidRDefault="00A80396" w:rsidP="00A80396">
            <w:pPr>
              <w:pStyle w:val="Default"/>
              <w:spacing w:after="111"/>
              <w:ind w:left="720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2551361B" w14:textId="463CBAD0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Contracting &amp; compliance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: Ensure appropriate contracts are developed to meet the individual needs of the appropriate supplier relationship. Ensure that company contracting policy and procedure is adhered to. </w:t>
            </w:r>
          </w:p>
          <w:p w14:paraId="761A5A26" w14:textId="77777777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5F56D830" w14:textId="180D109C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led quality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the supply base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are proactive in their approach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total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quality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[service, product and processes]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and have plans in place to ensure Samworth Brothers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remain leaders within the market and maintain the highest reputation within the industry.</w:t>
            </w:r>
          </w:p>
          <w:p w14:paraId="5A687632" w14:textId="77777777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6642ECBF" w14:textId="1DB52CC3" w:rsidR="00A80396" w:rsidRPr="006043A2" w:rsidRDefault="00A80396" w:rsidP="00A80396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led innovation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6609F9">
              <w:rPr>
                <w:rFonts w:cstheme="minorBidi"/>
                <w:color w:val="auto"/>
                <w:sz w:val="18"/>
                <w:szCs w:val="18"/>
                <w:lang w:val="en-US"/>
              </w:rPr>
              <w:t>Create an environment to cultivate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innovation opportunities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from suppliers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and engaging with the relevant business procurement managers to achieve “first to market” status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>. Ultimately raising the barriers to entry to give Samworth Brothers a competitive advantage.</w:t>
            </w:r>
          </w:p>
          <w:p w14:paraId="60E5D6AF" w14:textId="3F562129" w:rsidR="00A80396" w:rsidRPr="00150D26" w:rsidRDefault="00A80396" w:rsidP="00A80396">
            <w:pPr>
              <w:pStyle w:val="ListParagraph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80396" w:rsidRPr="00150D26" w14:paraId="331D23F2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34260F13" w14:textId="77777777" w:rsidR="00A80396" w:rsidRPr="00150D26" w:rsidRDefault="00A80396" w:rsidP="00A80396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lastRenderedPageBreak/>
              <w:t>QUALIFICATIONS, EXPERIENCE, SKILLS / KNOWLEDGE</w:t>
            </w:r>
          </w:p>
        </w:tc>
      </w:tr>
      <w:tr w:rsidR="00A80396" w:rsidRPr="00150D26" w14:paraId="5CFE3FD4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F8BECC" w14:textId="77777777" w:rsidR="00A80396" w:rsidRPr="00150D26" w:rsidRDefault="00A80396" w:rsidP="00A80396">
            <w:pPr>
              <w:spacing w:before="7" w:after="0" w:line="240" w:lineRule="exact"/>
              <w:rPr>
                <w:rFonts w:ascii="Calibri" w:hAnsi="Calibri"/>
                <w:sz w:val="18"/>
                <w:szCs w:val="18"/>
              </w:rPr>
            </w:pPr>
          </w:p>
          <w:p w14:paraId="04BC87AE" w14:textId="77777777" w:rsidR="00A80396" w:rsidRPr="00150D26" w:rsidRDefault="00A80396" w:rsidP="00A80396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232AD2" w14:textId="46DF1DDE" w:rsidR="00A80396" w:rsidRPr="00150D26" w:rsidRDefault="00A80396" w:rsidP="00A80396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Graduate level preferred</w:t>
            </w:r>
          </w:p>
          <w:p w14:paraId="557D8F2B" w14:textId="08888866" w:rsidR="00A80396" w:rsidRPr="00150D26" w:rsidRDefault="00A80396" w:rsidP="00A80396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CIPS qualification preferred</w:t>
            </w:r>
          </w:p>
          <w:p w14:paraId="4FADE385" w14:textId="7889B7E5" w:rsidR="00A80396" w:rsidRPr="00150D26" w:rsidRDefault="00A80396" w:rsidP="00A80396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Full driving license</w:t>
            </w:r>
          </w:p>
        </w:tc>
      </w:tr>
      <w:tr w:rsidR="00A80396" w:rsidRPr="00150D26" w14:paraId="4BF688AD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5566644C" w14:textId="4944D470" w:rsidR="00A80396" w:rsidRPr="00150D26" w:rsidRDefault="00A80396" w:rsidP="00A80396">
            <w:pPr>
              <w:spacing w:after="0" w:line="240" w:lineRule="auto"/>
              <w:ind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sz w:val="18"/>
                <w:szCs w:val="18"/>
              </w:rPr>
              <w:t xml:space="preserve"> 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228935" w14:textId="1ED97298" w:rsidR="00A80396" w:rsidRPr="00150D26" w:rsidRDefault="00A80396" w:rsidP="00A80396">
            <w:pPr>
              <w:ind w:left="147"/>
              <w:rPr>
                <w:rFonts w:ascii="Calibri" w:hAnsi="Calibri"/>
                <w:sz w:val="18"/>
                <w:szCs w:val="18"/>
              </w:rPr>
            </w:pPr>
            <w:r w:rsidRPr="00150D26">
              <w:rPr>
                <w:rFonts w:ascii="Calibri" w:hAnsi="Calibri"/>
                <w:sz w:val="18"/>
                <w:szCs w:val="18"/>
              </w:rPr>
              <w:t>Minimum of 2 years’ experience working within a procurement function</w:t>
            </w:r>
          </w:p>
        </w:tc>
      </w:tr>
      <w:tr w:rsidR="00A80396" w:rsidRPr="00150D26" w14:paraId="176650C4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4BE62732" w14:textId="77777777" w:rsidR="00A80396" w:rsidRPr="00150D26" w:rsidRDefault="00A80396" w:rsidP="00A80396">
            <w:pPr>
              <w:spacing w:before="7" w:after="0" w:line="2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577A748A" w14:textId="77777777" w:rsidR="00A80396" w:rsidRPr="00150D26" w:rsidRDefault="00A80396" w:rsidP="00A80396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Skills/</w:t>
            </w:r>
            <w:r w:rsidRPr="00150D26">
              <w:rPr>
                <w:rFonts w:ascii="Calibri" w:eastAsia="Arial" w:hAnsi="Calibri" w:cs="Arial"/>
                <w:b/>
                <w:spacing w:val="-2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6335C" w14:textId="0AD9B020" w:rsidR="00A80396" w:rsidRPr="006043A2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79331E58" w14:textId="054434B2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Highly effective communication &amp; presentation skills</w:t>
            </w:r>
          </w:p>
          <w:p w14:paraId="52121B77" w14:textId="5DEA9EF8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To be able to influence stakeholders at all levels</w:t>
            </w:r>
          </w:p>
          <w:p w14:paraId="40B4243E" w14:textId="0CE18596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Excellent Supplier relationship management skills</w:t>
            </w:r>
          </w:p>
          <w:p w14:paraId="59DF2913" w14:textId="4F01535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negotiation skills, with the ability to maintain professional relationships.</w:t>
            </w:r>
          </w:p>
          <w:p w14:paraId="37AD8A3A" w14:textId="3EE7FF22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Identifies opportunities for improvement and drives them forward</w:t>
            </w:r>
          </w:p>
          <w:p w14:paraId="6CA946B8" w14:textId="7777777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Clear rationale to decision making and a reasoned approach in recommending strategic action and when to escalate</w:t>
            </w:r>
          </w:p>
          <w:p w14:paraId="350AF150" w14:textId="7777777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Confident and collaborative approach in building good working relationships, willing to listen to and involve others</w:t>
            </w:r>
          </w:p>
          <w:p w14:paraId="022C1F3C" w14:textId="06BED15D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Good time management skills and the ability to prioritise effectively between tasks</w:t>
            </w:r>
          </w:p>
          <w:p w14:paraId="4A04E795" w14:textId="61849C82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Microsoft Computer literate (either to Internal standard or Advanced level) with specific knowledge of Excel and </w:t>
            </w:r>
            <w:proofErr w:type="spellStart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Powerpoint</w:t>
            </w:r>
            <w:proofErr w:type="spellEnd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.</w:t>
            </w:r>
          </w:p>
          <w:p w14:paraId="580B2833" w14:textId="7E063EC1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analytical skills with ability to manipulate and provide insight from large and varied volumes of data.</w:t>
            </w:r>
          </w:p>
          <w:p w14:paraId="6AD66ACC" w14:textId="7777777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Willingness to travel, extensively within the UK, with occasional overseas</w:t>
            </w:r>
            <w:r w:rsidRPr="00150D26">
              <w:rPr>
                <w:rFonts w:ascii="Calibri" w:hAnsi="Calibri" w:cstheme="minorHAnsi"/>
                <w:sz w:val="18"/>
                <w:szCs w:val="18"/>
                <w:lang w:val="en-GB"/>
              </w:rPr>
              <w:t>.</w:t>
            </w:r>
          </w:p>
          <w:p w14:paraId="0FD5C800" w14:textId="053B4CE3" w:rsidR="00A80396" w:rsidRPr="00150D26" w:rsidRDefault="00A80396" w:rsidP="00A8039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80396" w:rsidRPr="00150D26" w14:paraId="4F6C4B4C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4B351B7C" w14:textId="77777777" w:rsidR="00A80396" w:rsidRPr="00150D26" w:rsidRDefault="00A80396" w:rsidP="00A80396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PERSONAL ATTRIBUTES &amp; BEHAVIOURS</w:t>
            </w:r>
          </w:p>
        </w:tc>
      </w:tr>
      <w:tr w:rsidR="00A80396" w:rsidRPr="00150D26" w14:paraId="7A1EDF0F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AEA3AC" w14:textId="20C33349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Good interpersonal skills, able to build positive relationships with different stakeholders</w:t>
            </w:r>
          </w:p>
          <w:p w14:paraId="43738045" w14:textId="28D47AC0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work with minimal supervision and direction and demonstrate high levels of initiative</w:t>
            </w:r>
          </w:p>
          <w:p w14:paraId="19EABEBE" w14:textId="189626E5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planning and organisational skills</w:t>
            </w:r>
          </w:p>
          <w:p w14:paraId="535ED344" w14:textId="0B58795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Perseverance in the face of challenge</w:t>
            </w:r>
          </w:p>
          <w:p w14:paraId="5DA43E90" w14:textId="0EFA26FB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communication skills (written and verbal)</w:t>
            </w:r>
          </w:p>
          <w:p w14:paraId="0100F55B" w14:textId="3EB89280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Professional approach</w:t>
            </w:r>
          </w:p>
          <w:p w14:paraId="192A5A67" w14:textId="3D098014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multi-task and prioritise workload to meet demands from multiple stakeholders.</w:t>
            </w:r>
          </w:p>
          <w:p w14:paraId="1CD14BC6" w14:textId="279BA58A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Calm &amp; measured approach in an often-pressured environment which often involves working to tight deadlines</w:t>
            </w:r>
          </w:p>
          <w:p w14:paraId="2454A8C0" w14:textId="25C4421D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 “can do” attitude and “hands on” approach</w:t>
            </w:r>
          </w:p>
          <w:p w14:paraId="061570E5" w14:textId="7777777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approach things pragmatically and consider solutions that deliver on different levels to the business (</w:t>
            </w:r>
            <w:proofErr w:type="spellStart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eg</w:t>
            </w:r>
            <w:proofErr w:type="spellEnd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: no detriment to quality, keeping on-cost down, within specification and in time)</w:t>
            </w:r>
          </w:p>
          <w:p w14:paraId="34CEBC69" w14:textId="0AFF7AC4" w:rsidR="00A80396" w:rsidRPr="00150D26" w:rsidRDefault="00A80396" w:rsidP="00A80396">
            <w:pPr>
              <w:widowControl/>
              <w:spacing w:after="0"/>
              <w:ind w:left="72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A80396" w:rsidRPr="00150D26" w14:paraId="3F34E613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0D603744" w14:textId="77777777" w:rsidR="00A80396" w:rsidRPr="00150D26" w:rsidRDefault="00A80396" w:rsidP="00A80396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COMPETENCIES FOR SUCCESS</w:t>
            </w:r>
          </w:p>
        </w:tc>
      </w:tr>
      <w:tr w:rsidR="00A80396" w:rsidRPr="00150D26" w14:paraId="4B624453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4991A" w14:textId="597DA972" w:rsidR="00A80396" w:rsidRPr="00150D26" w:rsidRDefault="00A80396" w:rsidP="00A80396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Core Areas</w:t>
            </w:r>
          </w:p>
        </w:tc>
      </w:tr>
      <w:tr w:rsidR="00A80396" w:rsidRPr="00150D26" w14:paraId="2AE85A3B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B2D7C" w14:textId="77777777" w:rsidR="00A80396" w:rsidRPr="00150D26" w:rsidRDefault="00A80396" w:rsidP="00A80396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Competency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BCCBF0" w14:textId="77777777" w:rsidR="00A80396" w:rsidRPr="00150D26" w:rsidRDefault="00A80396" w:rsidP="00A80396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Descriptors</w:t>
            </w:r>
          </w:p>
        </w:tc>
      </w:tr>
      <w:tr w:rsidR="00A80396" w:rsidRPr="00150D26" w14:paraId="26F99227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DA4B12" w14:textId="0D1D3812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Values People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7ECFE1" w14:textId="1A18389D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Demonstrates the belief that people are our most important asset and central to the success of the organisation.  Everybody should be </w:t>
            </w:r>
            <w:proofErr w:type="gramStart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treated with dignity and respect at all times</w:t>
            </w:r>
            <w:proofErr w:type="gramEnd"/>
          </w:p>
        </w:tc>
      </w:tr>
      <w:tr w:rsidR="00A80396" w:rsidRPr="00150D26" w14:paraId="04FEDA08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68AA79" w14:textId="4F869A18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Customer Focus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60C8A8" w14:textId="089BE0DB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Demonstrates the understanding that the satisfaction of our internal and external customers is the foundation of our success</w:t>
            </w:r>
          </w:p>
        </w:tc>
      </w:tr>
      <w:tr w:rsidR="00A80396" w:rsidRPr="00150D26" w14:paraId="578CBCA3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FF2844" w14:textId="0E53F05F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Collaborative Team Working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B89DDB" w14:textId="131D9303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The willingness to act as part of a team and work towards achieving shared objectives through adopting best practice in line with PQP and Federalism</w:t>
            </w:r>
          </w:p>
        </w:tc>
      </w:tr>
      <w:tr w:rsidR="00A80396" w:rsidRPr="00150D26" w14:paraId="5BB8E7E5" w14:textId="77777777" w:rsidTr="33CA2DCE">
        <w:trPr>
          <w:trHeight w:val="912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2DB080" w14:textId="320EA811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lastRenderedPageBreak/>
              <w:t>Flexibility and Adaptability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D8FEEE" w14:textId="4BAEE642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The ability to change and adapt own behaviour or work procedures when there is a change in the work environment, for example as a result of changing customer needs</w:t>
            </w:r>
          </w:p>
        </w:tc>
      </w:tr>
      <w:tr w:rsidR="00A80396" w:rsidRPr="00150D26" w14:paraId="451B2CBE" w14:textId="77777777" w:rsidTr="33CA2DCE">
        <w:trPr>
          <w:trHeight w:val="772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94F9E4" w14:textId="54269C3F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Initiative and Taking Ownership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437638" w14:textId="1A76A4C3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Steps up to take on personal responsibility and accountability for tasks and actions in line with PQP and Federalism</w:t>
            </w:r>
          </w:p>
        </w:tc>
      </w:tr>
      <w:tr w:rsidR="00A80396" w:rsidRPr="00150D26" w14:paraId="576152D7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7269E" w14:textId="083CF899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Additional Areas – Individual Contributor</w:t>
            </w:r>
          </w:p>
        </w:tc>
      </w:tr>
      <w:tr w:rsidR="00A80396" w:rsidRPr="00150D26" w14:paraId="6D93B565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C80C7" w14:textId="77777777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Competency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65484E" w14:textId="77777777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sz w:val="18"/>
                <w:szCs w:val="18"/>
                <w:lang w:val="en-GB"/>
              </w:rPr>
              <w:t>Descriptors</w:t>
            </w:r>
          </w:p>
        </w:tc>
      </w:tr>
      <w:tr w:rsidR="00A80396" w:rsidRPr="00150D26" w14:paraId="622E3711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A2D475" w14:textId="2BFA4417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Drive for Excellence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BD7494" w14:textId="60DEE826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Knows the most effective and efficient processes for getting things done, with a focus on continuous improvement</w:t>
            </w:r>
          </w:p>
        </w:tc>
      </w:tr>
      <w:tr w:rsidR="00A80396" w:rsidRPr="00150D26" w14:paraId="6EF78767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91FCC6" w14:textId="7954EBB9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Technical Expertise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B040E" w14:textId="4CB1DB1A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Has the skills, knowledge and experience required to excel in own area of specialism and the willingness to further grow and develop</w:t>
            </w:r>
          </w:p>
        </w:tc>
      </w:tr>
      <w:tr w:rsidR="00A80396" w:rsidRPr="00150D26" w14:paraId="0096E414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40D31C" w14:textId="37B88DC9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Self-Management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EFA4ED" w14:textId="3E242C8A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Uses a combination of feedback and reflection to gain insight into personal strengths and weaknesses, so that own time, priorities and resources can be managed to achieve goals</w:t>
            </w:r>
          </w:p>
        </w:tc>
      </w:tr>
    </w:tbl>
    <w:p w14:paraId="5FA52AB6" w14:textId="77777777" w:rsidR="001D7083" w:rsidRPr="00150D26" w:rsidRDefault="001D7083">
      <w:pPr>
        <w:rPr>
          <w:rFonts w:ascii="Calibri" w:hAnsi="Calibri"/>
          <w:sz w:val="18"/>
          <w:szCs w:val="18"/>
        </w:rPr>
      </w:pPr>
    </w:p>
    <w:sectPr w:rsidR="001D7083" w:rsidRPr="00150D26">
      <w:headerReference w:type="default" r:id="rId11"/>
      <w:footerReference w:type="default" r:id="rId12"/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3EE4" w14:textId="77777777" w:rsidR="00161E81" w:rsidRDefault="00161E81">
      <w:pPr>
        <w:spacing w:after="0" w:line="240" w:lineRule="auto"/>
      </w:pPr>
      <w:r>
        <w:separator/>
      </w:r>
    </w:p>
  </w:endnote>
  <w:endnote w:type="continuationSeparator" w:id="0">
    <w:p w14:paraId="0BEF1882" w14:textId="77777777" w:rsidR="00161E81" w:rsidRDefault="0016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E1D0" w14:textId="5F8B93C3" w:rsidR="008B2AE3" w:rsidRPr="00464F67" w:rsidRDefault="008B2AE3">
    <w:pPr>
      <w:spacing w:after="0" w:line="200" w:lineRule="exact"/>
      <w:rPr>
        <w:sz w:val="16"/>
        <w:szCs w:val="16"/>
      </w:rPr>
    </w:pPr>
    <w:r w:rsidRPr="00464F6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577F64" wp14:editId="2E00744E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ED98D" w14:textId="77777777" w:rsidR="008B2AE3" w:rsidRDefault="008B2AE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77F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10BED98D" w14:textId="77777777" w:rsidR="008B2AE3" w:rsidRDefault="008B2AE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ACF" w:rsidRPr="00464F67">
      <w:rPr>
        <w:sz w:val="16"/>
        <w:szCs w:val="16"/>
      </w:rPr>
      <w:t>Categ</w:t>
    </w:r>
    <w:r w:rsidR="00464F67" w:rsidRPr="00464F67">
      <w:rPr>
        <w:sz w:val="16"/>
        <w:szCs w:val="16"/>
      </w:rPr>
      <w:t>ory Buyer Group Procurement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91A3D" w14:textId="77777777" w:rsidR="00161E81" w:rsidRDefault="00161E81">
      <w:pPr>
        <w:spacing w:after="0" w:line="240" w:lineRule="auto"/>
      </w:pPr>
      <w:r>
        <w:separator/>
      </w:r>
    </w:p>
  </w:footnote>
  <w:footnote w:type="continuationSeparator" w:id="0">
    <w:p w14:paraId="159612EF" w14:textId="77777777" w:rsidR="00161E81" w:rsidRDefault="0016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3"/>
      <w:gridCol w:w="3513"/>
      <w:gridCol w:w="3513"/>
    </w:tblGrid>
    <w:tr w:rsidR="33CA2DCE" w14:paraId="4FEF8007" w14:textId="77777777" w:rsidTr="33CA2DCE">
      <w:tc>
        <w:tcPr>
          <w:tcW w:w="3513" w:type="dxa"/>
        </w:tcPr>
        <w:p w14:paraId="28FB0161" w14:textId="6F9C1E28" w:rsidR="33CA2DCE" w:rsidRDefault="33CA2DCE" w:rsidP="33CA2DCE">
          <w:pPr>
            <w:pStyle w:val="Header"/>
            <w:ind w:left="-115"/>
          </w:pPr>
        </w:p>
      </w:tc>
      <w:tc>
        <w:tcPr>
          <w:tcW w:w="3513" w:type="dxa"/>
        </w:tcPr>
        <w:p w14:paraId="5BC11A81" w14:textId="57D9AC4C" w:rsidR="33CA2DCE" w:rsidRDefault="33CA2DCE" w:rsidP="33CA2DCE">
          <w:pPr>
            <w:pStyle w:val="Header"/>
            <w:jc w:val="center"/>
          </w:pPr>
        </w:p>
      </w:tc>
      <w:tc>
        <w:tcPr>
          <w:tcW w:w="3513" w:type="dxa"/>
        </w:tcPr>
        <w:p w14:paraId="0BE550D8" w14:textId="0A1DB14E" w:rsidR="33CA2DCE" w:rsidRDefault="33CA2DCE" w:rsidP="33CA2DCE">
          <w:pPr>
            <w:pStyle w:val="Header"/>
            <w:ind w:right="-115"/>
            <w:jc w:val="right"/>
          </w:pPr>
        </w:p>
      </w:tc>
    </w:tr>
  </w:tbl>
  <w:p w14:paraId="0CB23582" w14:textId="6C9B2956" w:rsidR="33CA2DCE" w:rsidRDefault="33CA2DCE" w:rsidP="33CA2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2"/>
    <w:multiLevelType w:val="hybridMultilevel"/>
    <w:tmpl w:val="18864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024B"/>
    <w:multiLevelType w:val="hybridMultilevel"/>
    <w:tmpl w:val="3B7C9788"/>
    <w:lvl w:ilvl="0" w:tplc="BCFC8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ED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AE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CD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A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C0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0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4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06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E11C02"/>
    <w:multiLevelType w:val="hybridMultilevel"/>
    <w:tmpl w:val="4F9E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3DA"/>
    <w:multiLevelType w:val="hybridMultilevel"/>
    <w:tmpl w:val="170A242E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28B14D2E"/>
    <w:multiLevelType w:val="multilevel"/>
    <w:tmpl w:val="4FE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96DAD"/>
    <w:multiLevelType w:val="hybridMultilevel"/>
    <w:tmpl w:val="5546C0B6"/>
    <w:lvl w:ilvl="0" w:tplc="1A3257C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4D137F"/>
    <w:multiLevelType w:val="hybridMultilevel"/>
    <w:tmpl w:val="4E5C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10EE"/>
    <w:multiLevelType w:val="hybridMultilevel"/>
    <w:tmpl w:val="41D6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31B6"/>
    <w:multiLevelType w:val="hybridMultilevel"/>
    <w:tmpl w:val="C6DA2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F3B6F"/>
    <w:multiLevelType w:val="hybridMultilevel"/>
    <w:tmpl w:val="27CA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141B2"/>
    <w:multiLevelType w:val="hybridMultilevel"/>
    <w:tmpl w:val="1F6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6B12"/>
    <w:multiLevelType w:val="hybridMultilevel"/>
    <w:tmpl w:val="CD9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C4EFD"/>
    <w:multiLevelType w:val="hybridMultilevel"/>
    <w:tmpl w:val="610A5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F6444"/>
    <w:multiLevelType w:val="hybridMultilevel"/>
    <w:tmpl w:val="B8BA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60AAD"/>
    <w:multiLevelType w:val="hybridMultilevel"/>
    <w:tmpl w:val="095E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57B6"/>
    <w:multiLevelType w:val="hybridMultilevel"/>
    <w:tmpl w:val="39D05020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6" w15:restartNumberingAfterBreak="0">
    <w:nsid w:val="725F6B92"/>
    <w:multiLevelType w:val="hybridMultilevel"/>
    <w:tmpl w:val="37CE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633A"/>
    <w:multiLevelType w:val="multilevel"/>
    <w:tmpl w:val="CC54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2555CA"/>
    <w:multiLevelType w:val="hybridMultilevel"/>
    <w:tmpl w:val="A3EC1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1588450">
    <w:abstractNumId w:val="5"/>
  </w:num>
  <w:num w:numId="2" w16cid:durableId="182135937">
    <w:abstractNumId w:val="16"/>
  </w:num>
  <w:num w:numId="3" w16cid:durableId="513572668">
    <w:abstractNumId w:val="7"/>
  </w:num>
  <w:num w:numId="4" w16cid:durableId="206525947">
    <w:abstractNumId w:val="6"/>
  </w:num>
  <w:num w:numId="5" w16cid:durableId="365066149">
    <w:abstractNumId w:val="15"/>
  </w:num>
  <w:num w:numId="6" w16cid:durableId="419638285">
    <w:abstractNumId w:val="3"/>
  </w:num>
  <w:num w:numId="7" w16cid:durableId="1958834630">
    <w:abstractNumId w:val="13"/>
  </w:num>
  <w:num w:numId="8" w16cid:durableId="21410656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3956863">
    <w:abstractNumId w:val="12"/>
  </w:num>
  <w:num w:numId="10" w16cid:durableId="875235280">
    <w:abstractNumId w:val="8"/>
  </w:num>
  <w:num w:numId="11" w16cid:durableId="394939876">
    <w:abstractNumId w:val="0"/>
  </w:num>
  <w:num w:numId="12" w16cid:durableId="1504777273">
    <w:abstractNumId w:val="9"/>
  </w:num>
  <w:num w:numId="13" w16cid:durableId="1279949005">
    <w:abstractNumId w:val="5"/>
  </w:num>
  <w:num w:numId="14" w16cid:durableId="1894001130">
    <w:abstractNumId w:val="4"/>
  </w:num>
  <w:num w:numId="15" w16cid:durableId="1126119301">
    <w:abstractNumId w:val="18"/>
  </w:num>
  <w:num w:numId="16" w16cid:durableId="1819877445">
    <w:abstractNumId w:val="17"/>
  </w:num>
  <w:num w:numId="17" w16cid:durableId="635765899">
    <w:abstractNumId w:val="10"/>
  </w:num>
  <w:num w:numId="18" w16cid:durableId="974874053">
    <w:abstractNumId w:val="11"/>
  </w:num>
  <w:num w:numId="19" w16cid:durableId="1067605046">
    <w:abstractNumId w:val="2"/>
  </w:num>
  <w:num w:numId="20" w16cid:durableId="1080829877">
    <w:abstractNumId w:val="14"/>
  </w:num>
  <w:num w:numId="21" w16cid:durableId="72379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E3"/>
    <w:rsid w:val="000039D6"/>
    <w:rsid w:val="0001543E"/>
    <w:rsid w:val="000178E0"/>
    <w:rsid w:val="00021944"/>
    <w:rsid w:val="00040D7D"/>
    <w:rsid w:val="0004189D"/>
    <w:rsid w:val="000506B1"/>
    <w:rsid w:val="000D0928"/>
    <w:rsid w:val="000D5ACF"/>
    <w:rsid w:val="000F11FE"/>
    <w:rsid w:val="00106077"/>
    <w:rsid w:val="00120FF0"/>
    <w:rsid w:val="00130D83"/>
    <w:rsid w:val="00147EF9"/>
    <w:rsid w:val="00150D26"/>
    <w:rsid w:val="00155155"/>
    <w:rsid w:val="00161E81"/>
    <w:rsid w:val="0017612A"/>
    <w:rsid w:val="001A089A"/>
    <w:rsid w:val="001D4797"/>
    <w:rsid w:val="001D7083"/>
    <w:rsid w:val="001E1390"/>
    <w:rsid w:val="001E732C"/>
    <w:rsid w:val="001F5CF7"/>
    <w:rsid w:val="00205441"/>
    <w:rsid w:val="00224B48"/>
    <w:rsid w:val="002344CB"/>
    <w:rsid w:val="00260FBF"/>
    <w:rsid w:val="002726B1"/>
    <w:rsid w:val="00282737"/>
    <w:rsid w:val="002B7903"/>
    <w:rsid w:val="002E5F24"/>
    <w:rsid w:val="00320562"/>
    <w:rsid w:val="00324F28"/>
    <w:rsid w:val="00325BF3"/>
    <w:rsid w:val="0034631E"/>
    <w:rsid w:val="003545D6"/>
    <w:rsid w:val="00361D3B"/>
    <w:rsid w:val="00371E14"/>
    <w:rsid w:val="00382031"/>
    <w:rsid w:val="00390B9C"/>
    <w:rsid w:val="003D6A3E"/>
    <w:rsid w:val="003E402D"/>
    <w:rsid w:val="00401E5A"/>
    <w:rsid w:val="004129DE"/>
    <w:rsid w:val="00434F47"/>
    <w:rsid w:val="00463FC0"/>
    <w:rsid w:val="00464F67"/>
    <w:rsid w:val="004C7CA5"/>
    <w:rsid w:val="00545966"/>
    <w:rsid w:val="005816B3"/>
    <w:rsid w:val="005A3238"/>
    <w:rsid w:val="005C7CAE"/>
    <w:rsid w:val="005D4527"/>
    <w:rsid w:val="006043A2"/>
    <w:rsid w:val="00605AC8"/>
    <w:rsid w:val="006259A9"/>
    <w:rsid w:val="006509F7"/>
    <w:rsid w:val="006609F9"/>
    <w:rsid w:val="006852B0"/>
    <w:rsid w:val="00693497"/>
    <w:rsid w:val="00695CBD"/>
    <w:rsid w:val="006A450A"/>
    <w:rsid w:val="006C3EC5"/>
    <w:rsid w:val="006C5802"/>
    <w:rsid w:val="006E2E30"/>
    <w:rsid w:val="00707E23"/>
    <w:rsid w:val="00742AE1"/>
    <w:rsid w:val="00747C9F"/>
    <w:rsid w:val="00747FA3"/>
    <w:rsid w:val="00782F47"/>
    <w:rsid w:val="00794B72"/>
    <w:rsid w:val="007B6DA2"/>
    <w:rsid w:val="007E74CD"/>
    <w:rsid w:val="00894958"/>
    <w:rsid w:val="008B2AE3"/>
    <w:rsid w:val="008C75BA"/>
    <w:rsid w:val="00935FFE"/>
    <w:rsid w:val="009810A8"/>
    <w:rsid w:val="009974F6"/>
    <w:rsid w:val="009F14E3"/>
    <w:rsid w:val="00A003B7"/>
    <w:rsid w:val="00A01FC9"/>
    <w:rsid w:val="00A06EF7"/>
    <w:rsid w:val="00A237F7"/>
    <w:rsid w:val="00A577F6"/>
    <w:rsid w:val="00A80396"/>
    <w:rsid w:val="00A837F6"/>
    <w:rsid w:val="00A8691E"/>
    <w:rsid w:val="00AC155A"/>
    <w:rsid w:val="00B25A46"/>
    <w:rsid w:val="00B27A3F"/>
    <w:rsid w:val="00B37760"/>
    <w:rsid w:val="00B5596A"/>
    <w:rsid w:val="00B60D13"/>
    <w:rsid w:val="00B6685F"/>
    <w:rsid w:val="00B72C79"/>
    <w:rsid w:val="00B927E2"/>
    <w:rsid w:val="00B9345F"/>
    <w:rsid w:val="00BE04F0"/>
    <w:rsid w:val="00C04060"/>
    <w:rsid w:val="00C06F2F"/>
    <w:rsid w:val="00C11BD6"/>
    <w:rsid w:val="00C74D8D"/>
    <w:rsid w:val="00CA2B88"/>
    <w:rsid w:val="00CB6494"/>
    <w:rsid w:val="00D05BAC"/>
    <w:rsid w:val="00D100D3"/>
    <w:rsid w:val="00D109CF"/>
    <w:rsid w:val="00D10EC5"/>
    <w:rsid w:val="00D2734F"/>
    <w:rsid w:val="00D5177E"/>
    <w:rsid w:val="00D70F73"/>
    <w:rsid w:val="00D838D8"/>
    <w:rsid w:val="00DB78C8"/>
    <w:rsid w:val="00DC0A8D"/>
    <w:rsid w:val="00DE45B6"/>
    <w:rsid w:val="00E0798D"/>
    <w:rsid w:val="00E1032D"/>
    <w:rsid w:val="00E377D0"/>
    <w:rsid w:val="00E50671"/>
    <w:rsid w:val="00E526B6"/>
    <w:rsid w:val="00E53752"/>
    <w:rsid w:val="00E602C9"/>
    <w:rsid w:val="00E61C57"/>
    <w:rsid w:val="00E716B8"/>
    <w:rsid w:val="00ED5054"/>
    <w:rsid w:val="00EF17A0"/>
    <w:rsid w:val="00F03D69"/>
    <w:rsid w:val="00F166A5"/>
    <w:rsid w:val="00F71BA3"/>
    <w:rsid w:val="00FC70C9"/>
    <w:rsid w:val="00FD3DC5"/>
    <w:rsid w:val="00FE7179"/>
    <w:rsid w:val="33C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B023C"/>
  <w15:docId w15:val="{646C69C9-DC7D-4CA9-9DC6-0DC35BC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D6"/>
    <w:pPr>
      <w:widowControl/>
      <w:spacing w:before="60" w:after="20" w:line="240" w:lineRule="auto"/>
      <w:ind w:left="720"/>
      <w:contextualSpacing/>
    </w:pPr>
    <w:rPr>
      <w:rFonts w:ascii="Calibri" w:eastAsia="Calibri" w:hAnsi="Calibri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1BA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155155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155155"/>
  </w:style>
  <w:style w:type="paragraph" w:customStyle="1" w:styleId="outlineelement">
    <w:name w:val="outlineelement"/>
    <w:basedOn w:val="Normal"/>
    <w:rsid w:val="0015515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155155"/>
  </w:style>
  <w:style w:type="paragraph" w:styleId="Header">
    <w:name w:val="header"/>
    <w:basedOn w:val="Normal"/>
    <w:link w:val="HeaderChar"/>
    <w:uiPriority w:val="99"/>
    <w:unhideWhenUsed/>
    <w:rsid w:val="000D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CF"/>
  </w:style>
  <w:style w:type="paragraph" w:styleId="Footer">
    <w:name w:val="footer"/>
    <w:basedOn w:val="Normal"/>
    <w:link w:val="FooterChar"/>
    <w:uiPriority w:val="99"/>
    <w:unhideWhenUsed/>
    <w:rsid w:val="000D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AC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5269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4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4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0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53736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57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62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84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96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796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45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8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1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8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3148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34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5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1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877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32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82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423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718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9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250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0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6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5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20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119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b4eba-69ef-428c-9e56-570515f2da31" xsi:nil="true"/>
    <lcf76f155ced4ddcb4097134ff3c332f xmlns="f847b661-457b-435d-acca-8e4767c5cf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FD374EB3F63489C4ACC8F22CD4EFC" ma:contentTypeVersion="17" ma:contentTypeDescription="Create a new document." ma:contentTypeScope="" ma:versionID="60a1d2ee5c6fd13361049f393d6fecee">
  <xsd:schema xmlns:xsd="http://www.w3.org/2001/XMLSchema" xmlns:xs="http://www.w3.org/2001/XMLSchema" xmlns:p="http://schemas.microsoft.com/office/2006/metadata/properties" xmlns:ns2="f847b661-457b-435d-acca-8e4767c5cfe5" xmlns:ns3="16eb4eba-69ef-428c-9e56-570515f2da31" targetNamespace="http://schemas.microsoft.com/office/2006/metadata/properties" ma:root="true" ma:fieldsID="2b79d184948b5bed9436ff8076940ea9" ns2:_="" ns3:_="">
    <xsd:import namespace="f847b661-457b-435d-acca-8e4767c5cfe5"/>
    <xsd:import namespace="16eb4eba-69ef-428c-9e56-570515f2d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7b661-457b-435d-acca-8e4767c5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b4eba-69ef-428c-9e56-570515f2d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db3d6c2-955c-4627-8ad5-c3de4f322b51}" ma:internalName="TaxCatchAll" ma:showField="CatchAllData" ma:web="16eb4eba-69ef-428c-9e56-570515f2d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0CD4F-42E7-4D55-8300-155B9C027E13}">
  <ds:schemaRefs>
    <ds:schemaRef ds:uri="http://schemas.microsoft.com/office/2006/metadata/properties"/>
    <ds:schemaRef ds:uri="http://schemas.microsoft.com/office/infopath/2007/PartnerControls"/>
    <ds:schemaRef ds:uri="16eb4eba-69ef-428c-9e56-570515f2da31"/>
    <ds:schemaRef ds:uri="f847b661-457b-435d-acca-8e4767c5cfe5"/>
  </ds:schemaRefs>
</ds:datastoreItem>
</file>

<file path=customXml/itemProps2.xml><?xml version="1.0" encoding="utf-8"?>
<ds:datastoreItem xmlns:ds="http://schemas.openxmlformats.org/officeDocument/2006/customXml" ds:itemID="{44B55E40-9492-49E3-B0EA-819BC1753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BB48C-65E5-491B-95BF-9C3EE129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7b661-457b-435d-acca-8e4767c5cfe5"/>
    <ds:schemaRef ds:uri="16eb4eba-69ef-428c-9e56-570515f2d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Langley</dc:creator>
  <cp:lastModifiedBy>Sarah Adams</cp:lastModifiedBy>
  <cp:revision>3</cp:revision>
  <cp:lastPrinted>2018-11-06T09:20:00Z</cp:lastPrinted>
  <dcterms:created xsi:type="dcterms:W3CDTF">2024-09-24T14:04:00Z</dcterms:created>
  <dcterms:modified xsi:type="dcterms:W3CDTF">2024-09-24T14:05:00Z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  <property fmtid="{D5CDD505-2E9C-101B-9397-08002B2CF9AE}" pid="4" name="ContentTypeId">
    <vt:lpwstr>0x0101001AEFD374EB3F63489C4ACC8F22CD4EFC</vt:lpwstr>
  </property>
</Properties>
</file>