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9B7" w14:textId="77777777" w:rsidR="00C0715E" w:rsidRPr="008B3B59" w:rsidRDefault="00C0715E" w:rsidP="00C0715E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0137F21A" wp14:editId="5A4F72A9">
            <wp:extent cx="2400300" cy="1256071"/>
            <wp:effectExtent l="0" t="0" r="0" b="0"/>
            <wp:docPr id="1" name="image2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B94DC0" w14:textId="77777777" w:rsidR="00C0715E" w:rsidRPr="008B3B59" w:rsidRDefault="00C0715E" w:rsidP="00C0715E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C0715E" w:rsidRPr="008B3B59" w14:paraId="57E76B5C" w14:textId="77777777" w:rsidTr="003D0045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6BE8AAA5" w14:textId="77777777" w:rsidR="00C0715E" w:rsidRPr="008B3B59" w:rsidRDefault="00C0715E" w:rsidP="003D00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C0715E" w:rsidRPr="008B3B59" w14:paraId="31215B96" w14:textId="77777777" w:rsidTr="003D0045">
        <w:trPr>
          <w:trHeight w:val="280"/>
        </w:trPr>
        <w:tc>
          <w:tcPr>
            <w:tcW w:w="2565" w:type="dxa"/>
            <w:shd w:val="clear" w:color="auto" w:fill="FFFDEE"/>
          </w:tcPr>
          <w:p w14:paraId="640E8628" w14:textId="77777777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1C3D8F4A" w14:textId="6C3B0731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Materials Planning Manager</w:t>
            </w:r>
          </w:p>
        </w:tc>
        <w:tc>
          <w:tcPr>
            <w:tcW w:w="1701" w:type="dxa"/>
            <w:shd w:val="clear" w:color="auto" w:fill="FFFDEE"/>
          </w:tcPr>
          <w:p w14:paraId="00AECCCC" w14:textId="77777777" w:rsidR="00C0715E" w:rsidRPr="008B3B59" w:rsidRDefault="00C0715E" w:rsidP="003D00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4CF36974" w14:textId="44A7F54E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March 202</w:t>
            </w:r>
            <w:r w:rsidR="00B0434D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C0715E" w:rsidRPr="008B3B59" w14:paraId="0D17F32E" w14:textId="77777777" w:rsidTr="003D0045">
        <w:trPr>
          <w:trHeight w:val="260"/>
        </w:trPr>
        <w:tc>
          <w:tcPr>
            <w:tcW w:w="2565" w:type="dxa"/>
            <w:shd w:val="clear" w:color="auto" w:fill="FFFDEE"/>
          </w:tcPr>
          <w:p w14:paraId="67C363A1" w14:textId="77777777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4DD20508" w14:textId="07515EC5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</w:t>
            </w:r>
          </w:p>
        </w:tc>
      </w:tr>
      <w:tr w:rsidR="00C0715E" w:rsidRPr="008B3B59" w14:paraId="24906266" w14:textId="77777777" w:rsidTr="003D0045">
        <w:tc>
          <w:tcPr>
            <w:tcW w:w="2565" w:type="dxa"/>
            <w:shd w:val="clear" w:color="auto" w:fill="FFFDEE"/>
          </w:tcPr>
          <w:p w14:paraId="6AD8D512" w14:textId="77777777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1B72F792" w14:textId="17482B4E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Planning</w:t>
            </w:r>
          </w:p>
        </w:tc>
      </w:tr>
      <w:tr w:rsidR="00C0715E" w:rsidRPr="008B3B59" w14:paraId="4408DC47" w14:textId="77777777" w:rsidTr="003D0045">
        <w:trPr>
          <w:trHeight w:val="280"/>
        </w:trPr>
        <w:tc>
          <w:tcPr>
            <w:tcW w:w="2565" w:type="dxa"/>
            <w:shd w:val="clear" w:color="auto" w:fill="FFFDEE"/>
          </w:tcPr>
          <w:p w14:paraId="521BAC09" w14:textId="77777777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AA3ABF7" w14:textId="32F82757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Cornwall Bakery, Callington</w:t>
            </w:r>
          </w:p>
        </w:tc>
      </w:tr>
      <w:tr w:rsidR="00C0715E" w:rsidRPr="008B3B59" w14:paraId="05BC5EA2" w14:textId="77777777" w:rsidTr="003D0045">
        <w:tc>
          <w:tcPr>
            <w:tcW w:w="10207" w:type="dxa"/>
            <w:gridSpan w:val="4"/>
            <w:shd w:val="clear" w:color="auto" w:fill="988445"/>
          </w:tcPr>
          <w:p w14:paraId="22F75674" w14:textId="77777777" w:rsidR="00C0715E" w:rsidRPr="008B3B59" w:rsidRDefault="00C0715E" w:rsidP="003D00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C0715E" w:rsidRPr="008B3B59" w14:paraId="0039D187" w14:textId="77777777" w:rsidTr="006C237D">
        <w:trPr>
          <w:trHeight w:val="1365"/>
        </w:trPr>
        <w:tc>
          <w:tcPr>
            <w:tcW w:w="10207" w:type="dxa"/>
            <w:gridSpan w:val="4"/>
          </w:tcPr>
          <w:p w14:paraId="75D4CFEE" w14:textId="08C75BA9" w:rsidR="00C0715E" w:rsidRPr="00397733" w:rsidRDefault="00346AD6" w:rsidP="00346AD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97733">
              <w:rPr>
                <w:rFonts w:ascii="Arial" w:hAnsi="Arial" w:cs="Arial"/>
                <w:sz w:val="22"/>
                <w:szCs w:val="22"/>
              </w:rPr>
              <w:t xml:space="preserve">To manage our Materials Supply and coordinate activities with the rest of the </w:t>
            </w:r>
            <w:r w:rsidR="00E30BEE">
              <w:rPr>
                <w:rFonts w:ascii="Arial" w:hAnsi="Arial" w:cs="Arial"/>
                <w:sz w:val="22"/>
                <w:szCs w:val="22"/>
              </w:rPr>
              <w:t>Supply Chain</w:t>
            </w:r>
            <w:r w:rsidR="00B0037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30BEE">
              <w:rPr>
                <w:rFonts w:ascii="Arial" w:hAnsi="Arial" w:cs="Arial"/>
                <w:sz w:val="22"/>
                <w:szCs w:val="22"/>
              </w:rPr>
              <w:t>Operations</w:t>
            </w:r>
            <w:r w:rsidRPr="003977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0378">
              <w:rPr>
                <w:rFonts w:ascii="Arial" w:hAnsi="Arial" w:cs="Arial"/>
                <w:sz w:val="22"/>
                <w:szCs w:val="22"/>
              </w:rPr>
              <w:t xml:space="preserve">and Business </w:t>
            </w:r>
            <w:r w:rsidRPr="00397733">
              <w:rPr>
                <w:rFonts w:ascii="Arial" w:hAnsi="Arial" w:cs="Arial"/>
                <w:sz w:val="22"/>
                <w:szCs w:val="22"/>
              </w:rPr>
              <w:t>Tea</w:t>
            </w:r>
            <w:r w:rsidR="00B00378">
              <w:rPr>
                <w:rFonts w:ascii="Arial" w:hAnsi="Arial" w:cs="Arial"/>
                <w:sz w:val="22"/>
                <w:szCs w:val="22"/>
              </w:rPr>
              <w:t>ms</w:t>
            </w:r>
            <w:r w:rsidRPr="00397733">
              <w:rPr>
                <w:rFonts w:ascii="Arial" w:hAnsi="Arial" w:cs="Arial"/>
                <w:sz w:val="22"/>
                <w:szCs w:val="22"/>
              </w:rPr>
              <w:t xml:space="preserve"> in the delivery of excellent customer service at optimum cost. </w:t>
            </w:r>
            <w:r w:rsidR="006C237D">
              <w:rPr>
                <w:rFonts w:ascii="Arial" w:hAnsi="Arial" w:cs="Arial"/>
                <w:sz w:val="22"/>
                <w:szCs w:val="22"/>
              </w:rPr>
              <w:t>Manage activities with</w:t>
            </w:r>
            <w:r w:rsidRPr="00397733">
              <w:rPr>
                <w:rFonts w:ascii="Arial" w:hAnsi="Arial" w:cs="Arial"/>
                <w:sz w:val="22"/>
                <w:szCs w:val="22"/>
              </w:rPr>
              <w:t xml:space="preserve"> the Bakery, Commercial Team</w:t>
            </w:r>
            <w:r w:rsidR="00B00378">
              <w:rPr>
                <w:rFonts w:ascii="Arial" w:hAnsi="Arial" w:cs="Arial"/>
                <w:sz w:val="22"/>
                <w:szCs w:val="22"/>
              </w:rPr>
              <w:t>s, Procurement</w:t>
            </w:r>
            <w:r w:rsidRPr="00397733">
              <w:rPr>
                <w:rFonts w:ascii="Arial" w:hAnsi="Arial" w:cs="Arial"/>
                <w:sz w:val="22"/>
                <w:szCs w:val="22"/>
              </w:rPr>
              <w:t xml:space="preserve"> and suppliers for the</w:t>
            </w:r>
            <w:r w:rsidR="006C237D">
              <w:rPr>
                <w:rFonts w:ascii="Arial" w:hAnsi="Arial" w:cs="Arial"/>
                <w:sz w:val="22"/>
                <w:szCs w:val="22"/>
              </w:rPr>
              <w:t xml:space="preserve"> delivery and management of materials, profitable bakery production </w:t>
            </w:r>
            <w:r w:rsidRPr="00397733">
              <w:rPr>
                <w:rFonts w:ascii="Arial" w:hAnsi="Arial" w:cs="Arial"/>
                <w:sz w:val="22"/>
                <w:szCs w:val="22"/>
              </w:rPr>
              <w:t xml:space="preserve">and the minimisation of </w:t>
            </w:r>
            <w:r w:rsidR="00B00378">
              <w:rPr>
                <w:rFonts w:ascii="Arial" w:hAnsi="Arial" w:cs="Arial"/>
                <w:sz w:val="22"/>
                <w:szCs w:val="22"/>
              </w:rPr>
              <w:t xml:space="preserve">customer service </w:t>
            </w:r>
            <w:r w:rsidRPr="00397733">
              <w:rPr>
                <w:rFonts w:ascii="Arial" w:hAnsi="Arial" w:cs="Arial"/>
                <w:sz w:val="22"/>
                <w:szCs w:val="22"/>
              </w:rPr>
              <w:t>material risks.</w:t>
            </w:r>
          </w:p>
        </w:tc>
      </w:tr>
      <w:tr w:rsidR="00C0715E" w:rsidRPr="008B3B59" w14:paraId="2733F6F0" w14:textId="77777777" w:rsidTr="003D0045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4527E975" w14:textId="77777777" w:rsidR="00C0715E" w:rsidRPr="008B3B59" w:rsidRDefault="00C0715E" w:rsidP="003D00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C0715E" w:rsidRPr="008B3B59" w14:paraId="4FFCEEEB" w14:textId="77777777" w:rsidTr="003D0045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0F95175A" w14:textId="77777777" w:rsidR="00C0715E" w:rsidRPr="008B3B59" w:rsidRDefault="00C0715E" w:rsidP="003D0045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65AD9A14" w14:textId="31D8ED77" w:rsidR="00C0715E" w:rsidRPr="008B3B59" w:rsidRDefault="003849FD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Supply Chain Manager</w:t>
            </w:r>
          </w:p>
        </w:tc>
      </w:tr>
      <w:tr w:rsidR="00C0715E" w:rsidRPr="008B3B59" w14:paraId="38890C0D" w14:textId="77777777" w:rsidTr="003D0045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35669EAA" w14:textId="77777777" w:rsidR="00C0715E" w:rsidRPr="008B3B59" w:rsidRDefault="00C0715E" w:rsidP="003D0045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3CE1ABCF" w14:textId="5EA66070" w:rsidR="00C0715E" w:rsidRPr="008B3B59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Materials Planner</w:t>
            </w:r>
          </w:p>
        </w:tc>
      </w:tr>
      <w:tr w:rsidR="00C0715E" w:rsidRPr="008B3B59" w14:paraId="3A4E97B7" w14:textId="77777777" w:rsidTr="003D0045">
        <w:trPr>
          <w:trHeight w:val="120"/>
        </w:trPr>
        <w:tc>
          <w:tcPr>
            <w:tcW w:w="2565" w:type="dxa"/>
            <w:shd w:val="clear" w:color="auto" w:fill="FFFDEE"/>
          </w:tcPr>
          <w:p w14:paraId="7CA01F1E" w14:textId="77777777" w:rsidR="00C0715E" w:rsidRPr="008B3B59" w:rsidRDefault="00C0715E" w:rsidP="003D0045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25D6BE48" w14:textId="0A2424D5" w:rsidR="00C0715E" w:rsidRPr="008B3B59" w:rsidRDefault="000804B6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MRP</w:t>
            </w:r>
            <w:r w:rsidR="00C0715E">
              <w:rPr>
                <w:rFonts w:ascii="Arial" w:eastAsia="Arial" w:hAnsi="Arial" w:cs="Arial"/>
                <w:sz w:val="22"/>
                <w:szCs w:val="22"/>
              </w:rPr>
              <w:t xml:space="preserve"> Planners</w:t>
            </w:r>
            <w:r w:rsidR="0005641C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</w:p>
        </w:tc>
      </w:tr>
      <w:tr w:rsidR="00C0715E" w:rsidRPr="008B3B59" w14:paraId="5AF6542E" w14:textId="77777777" w:rsidTr="003D0045">
        <w:trPr>
          <w:trHeight w:val="60"/>
        </w:trPr>
        <w:tc>
          <w:tcPr>
            <w:tcW w:w="2565" w:type="dxa"/>
            <w:shd w:val="clear" w:color="auto" w:fill="FFFDEE"/>
          </w:tcPr>
          <w:p w14:paraId="741F0CDC" w14:textId="77777777" w:rsidR="00C0715E" w:rsidRPr="008B3B59" w:rsidRDefault="00C0715E" w:rsidP="003D0045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663D5BC4" w14:textId="0D1C3568" w:rsidR="00C0715E" w:rsidRPr="000D70CC" w:rsidRDefault="00E30BEE" w:rsidP="003D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Demand Planning Manager, </w:t>
            </w:r>
            <w:r w:rsidR="00C0715E">
              <w:rPr>
                <w:rFonts w:ascii="Arial" w:eastAsia="Arial" w:hAnsi="Arial" w:cs="Arial"/>
                <w:sz w:val="22"/>
                <w:szCs w:val="22"/>
              </w:rPr>
              <w:t>Production Planning Manager, Ops Teams, Logistics Team</w:t>
            </w:r>
            <w:r>
              <w:rPr>
                <w:rFonts w:ascii="Arial" w:eastAsia="Arial" w:hAnsi="Arial" w:cs="Arial"/>
                <w:sz w:val="22"/>
                <w:szCs w:val="22"/>
              </w:rPr>
              <w:t>, Group Procurement Team</w:t>
            </w:r>
          </w:p>
        </w:tc>
      </w:tr>
      <w:tr w:rsidR="00C0715E" w:rsidRPr="008B3B59" w14:paraId="00A0FCAB" w14:textId="77777777" w:rsidTr="003D0045">
        <w:trPr>
          <w:trHeight w:val="200"/>
        </w:trPr>
        <w:tc>
          <w:tcPr>
            <w:tcW w:w="2565" w:type="dxa"/>
            <w:shd w:val="clear" w:color="auto" w:fill="FFFDEE"/>
          </w:tcPr>
          <w:p w14:paraId="37084AB8" w14:textId="77777777" w:rsidR="00C0715E" w:rsidRPr="008B3B59" w:rsidRDefault="00C0715E" w:rsidP="003D0045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54273ECC" w14:textId="08F01577" w:rsidR="00C0715E" w:rsidRPr="000D70CC" w:rsidRDefault="00C0715E" w:rsidP="003D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Suppliers, Customers</w:t>
            </w:r>
          </w:p>
        </w:tc>
      </w:tr>
      <w:tr w:rsidR="00C0715E" w:rsidRPr="008B3B59" w14:paraId="03751209" w14:textId="77777777" w:rsidTr="003D0045">
        <w:tc>
          <w:tcPr>
            <w:tcW w:w="10207" w:type="dxa"/>
            <w:gridSpan w:val="4"/>
            <w:shd w:val="clear" w:color="auto" w:fill="988445"/>
          </w:tcPr>
          <w:p w14:paraId="3B09D675" w14:textId="77777777" w:rsidR="00C0715E" w:rsidRPr="008B3B59" w:rsidRDefault="00C0715E" w:rsidP="003D004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53CA03C7">
              <w:rPr>
                <w:rFonts w:ascii="Arial" w:eastAsia="Arial" w:hAnsi="Arial" w:cs="Arial"/>
                <w:b w:val="0"/>
                <w:color w:val="FFFFFF" w:themeColor="background1"/>
                <w:sz w:val="22"/>
                <w:szCs w:val="22"/>
              </w:rPr>
              <w:t xml:space="preserve">KEY ACCOUNTABILITIES AND RESPONSIBILITIES </w:t>
            </w:r>
          </w:p>
        </w:tc>
      </w:tr>
      <w:tr w:rsidR="00C0715E" w:rsidRPr="008B3B59" w14:paraId="7381D298" w14:textId="77777777" w:rsidTr="003D0045">
        <w:trPr>
          <w:trHeight w:val="416"/>
        </w:trPr>
        <w:tc>
          <w:tcPr>
            <w:tcW w:w="10207" w:type="dxa"/>
            <w:gridSpan w:val="4"/>
          </w:tcPr>
          <w:p w14:paraId="59720364" w14:textId="19FD9434" w:rsidR="00B00378" w:rsidRDefault="00B00378" w:rsidP="0002063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541876">
              <w:rPr>
                <w:rFonts w:ascii="Calibri" w:hAnsi="Calibri" w:cs="Tahoma"/>
              </w:rPr>
              <w:t>Direct responsibility for the managem</w:t>
            </w:r>
            <w:r>
              <w:rPr>
                <w:rFonts w:ascii="Calibri" w:hAnsi="Calibri" w:cs="Tahoma"/>
              </w:rPr>
              <w:t>ent and development of Materials</w:t>
            </w:r>
            <w:r w:rsidRPr="00541876">
              <w:rPr>
                <w:rFonts w:ascii="Calibri" w:hAnsi="Calibri" w:cs="Tahoma"/>
              </w:rPr>
              <w:t xml:space="preserve"> Planners to effectively train, evaluate, motivate, delegate and </w:t>
            </w:r>
            <w:r w:rsidR="0002063E">
              <w:rPr>
                <w:rFonts w:ascii="Calibri" w:hAnsi="Calibri" w:cs="Tahoma"/>
              </w:rPr>
              <w:t>support</w:t>
            </w:r>
            <w:r w:rsidRPr="00541876">
              <w:rPr>
                <w:rFonts w:ascii="Calibri" w:hAnsi="Calibri" w:cs="Tahoma"/>
              </w:rPr>
              <w:t xml:space="preserve"> their activities</w:t>
            </w:r>
            <w:r w:rsidR="0002063E">
              <w:rPr>
                <w:rFonts w:ascii="Calibri" w:hAnsi="Calibri" w:cs="Tahoma"/>
              </w:rPr>
              <w:t xml:space="preserve"> including</w:t>
            </w:r>
            <w:r w:rsidR="00CE1912">
              <w:rPr>
                <w:rFonts w:ascii="Calibri" w:hAnsi="Calibri" w:cs="Tahoma"/>
              </w:rPr>
              <w:t xml:space="preserve">. </w:t>
            </w:r>
            <w:r w:rsidR="00CE1912" w:rsidRPr="00541876">
              <w:rPr>
                <w:rFonts w:ascii="Calibri" w:hAnsi="Calibri" w:cs="Tahoma"/>
              </w:rPr>
              <w:t>Train and coach team members in materials planning</w:t>
            </w:r>
            <w:r w:rsidR="0002063E">
              <w:rPr>
                <w:rFonts w:ascii="Calibri" w:hAnsi="Calibri" w:cs="Tahoma"/>
              </w:rPr>
              <w:t xml:space="preserve"> </w:t>
            </w:r>
            <w:r w:rsidR="00CE1912" w:rsidRPr="00541876">
              <w:rPr>
                <w:rFonts w:ascii="Calibri" w:hAnsi="Calibri" w:cs="Tahoma"/>
              </w:rPr>
              <w:t>and inventory management</w:t>
            </w:r>
            <w:r w:rsidR="00E55478">
              <w:rPr>
                <w:rFonts w:ascii="Calibri" w:hAnsi="Calibri" w:cs="Tahoma"/>
              </w:rPr>
              <w:t>.</w:t>
            </w:r>
          </w:p>
          <w:p w14:paraId="74AF1F6C" w14:textId="5A51E3B7" w:rsidR="00E55478" w:rsidRDefault="00E55478" w:rsidP="0002063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Ensure all forecasts and purchase orders are provided to suppliers in a timely manner to target 100% material availability for the baker</w:t>
            </w:r>
            <w:r w:rsidR="00C177AC">
              <w:rPr>
                <w:rFonts w:ascii="Calibri" w:hAnsi="Calibri" w:cs="Tahoma"/>
              </w:rPr>
              <w:t>y’s</w:t>
            </w:r>
            <w:r>
              <w:rPr>
                <w:rFonts w:ascii="Calibri" w:hAnsi="Calibri" w:cs="Tahoma"/>
              </w:rPr>
              <w:t xml:space="preserve"> production schedules. Monitor supplier adherence to delivery </w:t>
            </w:r>
            <w:proofErr w:type="gramStart"/>
            <w:r>
              <w:rPr>
                <w:rFonts w:ascii="Calibri" w:hAnsi="Calibri" w:cs="Tahoma"/>
              </w:rPr>
              <w:t>requirements, and</w:t>
            </w:r>
            <w:proofErr w:type="gramEnd"/>
            <w:r>
              <w:rPr>
                <w:rFonts w:ascii="Calibri" w:hAnsi="Calibri" w:cs="Tahoma"/>
              </w:rPr>
              <w:t xml:space="preserve"> escalate any potential supply risks to production</w:t>
            </w:r>
            <w:r w:rsidR="00C177AC">
              <w:rPr>
                <w:rFonts w:ascii="Calibri" w:hAnsi="Calibri" w:cs="Tahoma"/>
              </w:rPr>
              <w:t>.</w:t>
            </w:r>
          </w:p>
          <w:p w14:paraId="1299C45E" w14:textId="7A68C9CC" w:rsidR="00C177AC" w:rsidRPr="0002063E" w:rsidRDefault="00EB2A34" w:rsidP="0002063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Work with site, procurement and bakery teams to resolve </w:t>
            </w:r>
            <w:r w:rsidR="00107D38">
              <w:rPr>
                <w:rFonts w:ascii="Calibri" w:hAnsi="Calibri" w:cs="Tahoma"/>
              </w:rPr>
              <w:t xml:space="preserve">raw </w:t>
            </w:r>
            <w:r>
              <w:rPr>
                <w:rFonts w:ascii="Calibri" w:hAnsi="Calibri" w:cs="Tahoma"/>
              </w:rPr>
              <w:t>material</w:t>
            </w:r>
            <w:r w:rsidR="00107D38">
              <w:rPr>
                <w:rFonts w:ascii="Calibri" w:hAnsi="Calibri" w:cs="Tahoma"/>
              </w:rPr>
              <w:t xml:space="preserve"> and packaging</w:t>
            </w:r>
            <w:r>
              <w:rPr>
                <w:rFonts w:ascii="Calibri" w:hAnsi="Calibri" w:cs="Tahoma"/>
              </w:rPr>
              <w:t xml:space="preserve"> supply and quality p</w:t>
            </w:r>
            <w:r w:rsidR="00C177AC">
              <w:rPr>
                <w:rFonts w:ascii="Calibri" w:hAnsi="Calibri" w:cs="Tahoma"/>
              </w:rPr>
              <w:t>r</w:t>
            </w:r>
            <w:r>
              <w:rPr>
                <w:rFonts w:ascii="Calibri" w:hAnsi="Calibri" w:cs="Tahoma"/>
              </w:rPr>
              <w:t xml:space="preserve">oblems. </w:t>
            </w:r>
            <w:r w:rsidR="00107D38">
              <w:rPr>
                <w:rFonts w:ascii="Calibri" w:hAnsi="Calibri" w:cs="Tahoma"/>
              </w:rPr>
              <w:t>Mitigate supply risks where possible.</w:t>
            </w:r>
          </w:p>
          <w:p w14:paraId="3081C6BF" w14:textId="77777777" w:rsidR="004B570E" w:rsidRDefault="00CE1912" w:rsidP="00CE1912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Communicate and </w:t>
            </w:r>
            <w:r w:rsidRPr="00D37DED">
              <w:rPr>
                <w:rFonts w:ascii="Calibri" w:hAnsi="Calibri" w:cs="Tahoma"/>
              </w:rPr>
              <w:t xml:space="preserve">meet with </w:t>
            </w:r>
            <w:r>
              <w:rPr>
                <w:rFonts w:ascii="Calibri" w:hAnsi="Calibri" w:cs="Tahoma"/>
              </w:rPr>
              <w:t xml:space="preserve">suppliers to discuss demand, supplier delivery performance, process </w:t>
            </w:r>
            <w:r w:rsidRPr="00D37DED">
              <w:rPr>
                <w:rFonts w:ascii="Calibri" w:hAnsi="Calibri" w:cs="Tahoma"/>
              </w:rPr>
              <w:t>and improvement opportunities</w:t>
            </w:r>
            <w:r>
              <w:rPr>
                <w:rFonts w:ascii="Calibri" w:hAnsi="Calibri" w:cs="Tahoma"/>
              </w:rPr>
              <w:t>. Develop and lead regular supplier reviews.</w:t>
            </w:r>
          </w:p>
          <w:p w14:paraId="14F817A7" w14:textId="11DA1DEB" w:rsidR="00CE1912" w:rsidRPr="00D37DED" w:rsidRDefault="004B570E" w:rsidP="00CE1912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Support Group Procurement with forecast information and service level requirements to support contract negotiations and supplier management.</w:t>
            </w:r>
            <w:r w:rsidR="00CE1912">
              <w:rPr>
                <w:rFonts w:ascii="Calibri" w:hAnsi="Calibri" w:cs="Tahoma"/>
              </w:rPr>
              <w:t xml:space="preserve"> </w:t>
            </w:r>
          </w:p>
          <w:p w14:paraId="1B75E5A8" w14:textId="79BCE989" w:rsidR="00CE1912" w:rsidRPr="00CE1912" w:rsidRDefault="00CE1912" w:rsidP="00CE1912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Lead/Support the</w:t>
            </w:r>
            <w:r w:rsidRPr="00D37DED">
              <w:rPr>
                <w:rFonts w:ascii="Calibri" w:hAnsi="Calibri" w:cs="Tahoma"/>
              </w:rPr>
              <w:t xml:space="preserve"> Materials Planning team in the development of an agile supplier base</w:t>
            </w:r>
            <w:r w:rsidR="00C177AC">
              <w:rPr>
                <w:rFonts w:ascii="Calibri" w:hAnsi="Calibri" w:cs="Tahoma"/>
              </w:rPr>
              <w:t>.</w:t>
            </w:r>
            <w:r w:rsidR="00107D38">
              <w:rPr>
                <w:rFonts w:ascii="Calibri" w:hAnsi="Calibri" w:cs="Tahoma"/>
              </w:rPr>
              <w:t xml:space="preserve"> Understand supplier requirements and supply chains.</w:t>
            </w:r>
          </w:p>
          <w:p w14:paraId="2D8CF3DD" w14:textId="49E7AE4E" w:rsidR="00346AD6" w:rsidRPr="00CE1912" w:rsidRDefault="00CE1912" w:rsidP="00CE1912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</w:t>
            </w:r>
            <w:r w:rsidR="00346AD6" w:rsidRPr="00D37DED">
              <w:rPr>
                <w:rFonts w:ascii="Calibri" w:hAnsi="Calibri" w:cs="Tahoma"/>
              </w:rPr>
              <w:t>lan and coordinat</w:t>
            </w:r>
            <w:r>
              <w:rPr>
                <w:rFonts w:ascii="Calibri" w:hAnsi="Calibri" w:cs="Tahoma"/>
              </w:rPr>
              <w:t>e</w:t>
            </w:r>
            <w:r w:rsidR="00346AD6" w:rsidRPr="00D37DED">
              <w:rPr>
                <w:rFonts w:ascii="Calibri" w:hAnsi="Calibri" w:cs="Tahoma"/>
              </w:rPr>
              <w:t xml:space="preserve"> </w:t>
            </w:r>
            <w:r w:rsidR="00E30BEE">
              <w:rPr>
                <w:rFonts w:ascii="Calibri" w:hAnsi="Calibri" w:cs="Tahoma"/>
              </w:rPr>
              <w:t>with supplier</w:t>
            </w:r>
            <w:r>
              <w:rPr>
                <w:rFonts w:ascii="Calibri" w:hAnsi="Calibri" w:cs="Tahoma"/>
              </w:rPr>
              <w:t>’</w:t>
            </w:r>
            <w:r w:rsidR="00E30BEE">
              <w:rPr>
                <w:rFonts w:ascii="Calibri" w:hAnsi="Calibri" w:cs="Tahoma"/>
              </w:rPr>
              <w:t>s</w:t>
            </w:r>
            <w:r>
              <w:rPr>
                <w:rFonts w:ascii="Calibri" w:hAnsi="Calibri" w:cs="Tahoma"/>
              </w:rPr>
              <w:t xml:space="preserve"> material requirements for promotional, seasonal and new product launches</w:t>
            </w:r>
            <w:r w:rsidR="00E30BEE">
              <w:rPr>
                <w:rFonts w:ascii="Calibri" w:hAnsi="Calibri" w:cs="Tahoma"/>
              </w:rPr>
              <w:t>.</w:t>
            </w:r>
          </w:p>
          <w:p w14:paraId="2DCB48AA" w14:textId="0341AB87" w:rsidR="00346AD6" w:rsidRPr="0002063E" w:rsidRDefault="00346AD6" w:rsidP="0002063E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D37DED">
              <w:rPr>
                <w:rFonts w:ascii="Calibri" w:hAnsi="Calibri" w:cs="Tahoma"/>
              </w:rPr>
              <w:t xml:space="preserve">Champion and drive a Continuous Improvement mind-set in the </w:t>
            </w:r>
            <w:r w:rsidR="00B00378">
              <w:rPr>
                <w:rFonts w:ascii="Calibri" w:hAnsi="Calibri" w:cs="Tahoma"/>
              </w:rPr>
              <w:t>Materials Planning</w:t>
            </w:r>
            <w:r w:rsidRPr="00D37DED">
              <w:rPr>
                <w:rFonts w:ascii="Calibri" w:hAnsi="Calibri" w:cs="Tahoma"/>
              </w:rPr>
              <w:t xml:space="preserve"> Team and support the Continuous Improvement culture being adopted across the site</w:t>
            </w:r>
            <w:r w:rsidR="0002063E">
              <w:rPr>
                <w:rFonts w:ascii="Calibri" w:hAnsi="Calibri" w:cs="Tahoma"/>
              </w:rPr>
              <w:t xml:space="preserve">. </w:t>
            </w:r>
            <w:r w:rsidRPr="0002063E">
              <w:rPr>
                <w:rFonts w:ascii="Calibri" w:hAnsi="Calibri" w:cs="Tahoma"/>
              </w:rPr>
              <w:t xml:space="preserve">Identify improvement opportunities and implement actions to realise the gain. Always seeking new ways to deliver </w:t>
            </w:r>
            <w:r w:rsidR="00CE1912" w:rsidRPr="0002063E">
              <w:rPr>
                <w:rFonts w:ascii="Calibri" w:hAnsi="Calibri" w:cs="Tahoma"/>
              </w:rPr>
              <w:t xml:space="preserve">improvements in quality, materials inventory, waste and costs. </w:t>
            </w:r>
          </w:p>
          <w:p w14:paraId="73A23C26" w14:textId="072783E0" w:rsidR="00346AD6" w:rsidRPr="00541876" w:rsidRDefault="0002063E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</w:t>
            </w:r>
            <w:r w:rsidR="00346AD6" w:rsidRPr="00541876">
              <w:rPr>
                <w:rFonts w:ascii="Calibri" w:hAnsi="Calibri" w:cs="Tahoma"/>
              </w:rPr>
              <w:t xml:space="preserve">ork with the </w:t>
            </w:r>
            <w:r w:rsidR="00CE1912">
              <w:rPr>
                <w:rFonts w:ascii="Calibri" w:hAnsi="Calibri" w:cs="Tahoma"/>
              </w:rPr>
              <w:t>Procurement</w:t>
            </w:r>
            <w:r w:rsidR="00346AD6" w:rsidRPr="00541876">
              <w:rPr>
                <w:rFonts w:ascii="Calibri" w:hAnsi="Calibri" w:cs="Tahoma"/>
              </w:rPr>
              <w:t xml:space="preserve"> Team </w:t>
            </w:r>
            <w:r>
              <w:rPr>
                <w:rFonts w:ascii="Calibri" w:hAnsi="Calibri" w:cs="Tahoma"/>
              </w:rPr>
              <w:t xml:space="preserve">and Suppliers </w:t>
            </w:r>
            <w:r w:rsidR="00346AD6" w:rsidRPr="00541876">
              <w:rPr>
                <w:rFonts w:ascii="Calibri" w:hAnsi="Calibri" w:cs="Tahoma"/>
              </w:rPr>
              <w:t>to establish a leaner and more agile upstream supply chain</w:t>
            </w:r>
          </w:p>
          <w:p w14:paraId="31EA6BE0" w14:textId="4CBA303D" w:rsidR="00346AD6" w:rsidRPr="00541876" w:rsidRDefault="00346AD6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541876">
              <w:rPr>
                <w:rFonts w:ascii="Calibri" w:hAnsi="Calibri" w:cs="Tahoma"/>
              </w:rPr>
              <w:t xml:space="preserve">Ensure </w:t>
            </w:r>
            <w:r w:rsidR="0002063E">
              <w:rPr>
                <w:rFonts w:ascii="Calibri" w:hAnsi="Calibri" w:cs="Tahoma"/>
              </w:rPr>
              <w:t>Material P</w:t>
            </w:r>
            <w:r w:rsidRPr="00541876">
              <w:rPr>
                <w:rFonts w:ascii="Calibri" w:hAnsi="Calibri" w:cs="Tahoma"/>
              </w:rPr>
              <w:t xml:space="preserve">lanning processes are constantly reviewed and refined to </w:t>
            </w:r>
            <w:r w:rsidR="00107D38">
              <w:rPr>
                <w:rFonts w:ascii="Calibri" w:hAnsi="Calibri" w:cs="Tahoma"/>
              </w:rPr>
              <w:t>improve performance</w:t>
            </w:r>
          </w:p>
          <w:p w14:paraId="093943C6" w14:textId="238EB413" w:rsidR="00346AD6" w:rsidRPr="00541876" w:rsidRDefault="00346AD6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541876">
              <w:rPr>
                <w:rFonts w:ascii="Calibri" w:hAnsi="Calibri" w:cs="Tahoma"/>
              </w:rPr>
              <w:t xml:space="preserve">Regularly review </w:t>
            </w:r>
            <w:r w:rsidR="0002063E">
              <w:rPr>
                <w:rFonts w:ascii="Calibri" w:hAnsi="Calibri" w:cs="Tahoma"/>
              </w:rPr>
              <w:t xml:space="preserve">material and stock </w:t>
            </w:r>
            <w:r w:rsidRPr="00541876">
              <w:rPr>
                <w:rFonts w:ascii="Calibri" w:hAnsi="Calibri" w:cs="Tahoma"/>
              </w:rPr>
              <w:t>reports, measure performance and develop and agree actions with the Senior Management Team</w:t>
            </w:r>
          </w:p>
          <w:p w14:paraId="74E9BCC5" w14:textId="259C2C52" w:rsidR="00346AD6" w:rsidRPr="00541876" w:rsidRDefault="00346AD6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541876">
              <w:rPr>
                <w:rFonts w:ascii="Calibri" w:hAnsi="Calibri" w:cs="Tahoma"/>
              </w:rPr>
              <w:t xml:space="preserve">Rigorously and continuously review all </w:t>
            </w:r>
            <w:r w:rsidR="006C237D">
              <w:rPr>
                <w:rFonts w:ascii="Calibri" w:hAnsi="Calibri" w:cs="Tahoma"/>
              </w:rPr>
              <w:t>t</w:t>
            </w:r>
            <w:r w:rsidRPr="00541876">
              <w:rPr>
                <w:rFonts w:ascii="Calibri" w:hAnsi="Calibri" w:cs="Tahoma"/>
              </w:rPr>
              <w:t xml:space="preserve">he parameters within </w:t>
            </w:r>
            <w:r w:rsidR="0002063E">
              <w:rPr>
                <w:rFonts w:ascii="Calibri" w:hAnsi="Calibri" w:cs="Tahoma"/>
              </w:rPr>
              <w:t xml:space="preserve">the </w:t>
            </w:r>
            <w:r w:rsidRPr="00541876">
              <w:rPr>
                <w:rFonts w:ascii="Calibri" w:hAnsi="Calibri" w:cs="Tahoma"/>
              </w:rPr>
              <w:t>Materials Planning Systems ensuring all tools are updated and accurate in line with new product launches and de-lists</w:t>
            </w:r>
            <w:r w:rsidR="0002063E">
              <w:rPr>
                <w:rFonts w:ascii="Calibri" w:hAnsi="Calibri" w:cs="Tahoma"/>
              </w:rPr>
              <w:t>. Maintain and develop current tools and systems.</w:t>
            </w:r>
          </w:p>
          <w:p w14:paraId="69F8B54F" w14:textId="0214847E" w:rsidR="00346AD6" w:rsidRPr="00D37DED" w:rsidRDefault="00346AD6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D37DED">
              <w:rPr>
                <w:rFonts w:ascii="Calibri" w:hAnsi="Calibri" w:cs="Tahoma"/>
              </w:rPr>
              <w:lastRenderedPageBreak/>
              <w:t>Deliver accurate, concise and punctual functional reporting including the generation and publication of the departments KPI scorecard (Dashboard)</w:t>
            </w:r>
            <w:r w:rsidR="0002063E">
              <w:rPr>
                <w:rFonts w:ascii="Calibri" w:hAnsi="Calibri" w:cs="Tahoma"/>
              </w:rPr>
              <w:t xml:space="preserve">, Overdue orders, inventory levels, obsolete stock, </w:t>
            </w:r>
            <w:r w:rsidR="009935C2">
              <w:rPr>
                <w:rFonts w:ascii="Calibri" w:hAnsi="Calibri" w:cs="Tahoma"/>
              </w:rPr>
              <w:t>updates on supply risks</w:t>
            </w:r>
          </w:p>
          <w:p w14:paraId="7E33FDDB" w14:textId="09675C96" w:rsidR="00346AD6" w:rsidRDefault="00346AD6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D37DED">
              <w:rPr>
                <w:rFonts w:ascii="Calibri" w:hAnsi="Calibri" w:cs="Tahoma"/>
              </w:rPr>
              <w:t>Ensure collaborative planning with supply chain</w:t>
            </w:r>
            <w:r w:rsidR="00107D38">
              <w:rPr>
                <w:rFonts w:ascii="Calibri" w:hAnsi="Calibri" w:cs="Tahoma"/>
              </w:rPr>
              <w:t>, procurement, commercial and bakery teams</w:t>
            </w:r>
            <w:r w:rsidRPr="00D37DED">
              <w:rPr>
                <w:rFonts w:ascii="Calibri" w:hAnsi="Calibri" w:cs="Tahoma"/>
              </w:rPr>
              <w:t xml:space="preserve"> on </w:t>
            </w:r>
            <w:proofErr w:type="gramStart"/>
            <w:r w:rsidRPr="00D37DED">
              <w:rPr>
                <w:rFonts w:ascii="Calibri" w:hAnsi="Calibri" w:cs="Tahoma"/>
              </w:rPr>
              <w:t>day to day</w:t>
            </w:r>
            <w:proofErr w:type="gramEnd"/>
            <w:r w:rsidRPr="00D37DED">
              <w:rPr>
                <w:rFonts w:ascii="Calibri" w:hAnsi="Calibri" w:cs="Tahoma"/>
              </w:rPr>
              <w:t xml:space="preserve"> issues</w:t>
            </w:r>
          </w:p>
          <w:p w14:paraId="2B9EBA8A" w14:textId="2E6EF5B7" w:rsidR="00346AD6" w:rsidRDefault="00346AD6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 w:rsidRPr="00F81147">
              <w:rPr>
                <w:rFonts w:ascii="Calibri" w:hAnsi="Calibri" w:cs="Tahoma"/>
              </w:rPr>
              <w:t>Know, understand and apply QA procedures, standards, legal requirements</w:t>
            </w:r>
            <w:r w:rsidR="009935C2">
              <w:rPr>
                <w:rFonts w:ascii="Calibri" w:hAnsi="Calibri" w:cs="Tahoma"/>
              </w:rPr>
              <w:t>, supplier</w:t>
            </w:r>
            <w:r w:rsidRPr="00F81147">
              <w:rPr>
                <w:rFonts w:ascii="Calibri" w:hAnsi="Calibri" w:cs="Tahoma"/>
              </w:rPr>
              <w:t xml:space="preserve"> and customer specifications</w:t>
            </w:r>
          </w:p>
          <w:p w14:paraId="71D52DFE" w14:textId="6314247B" w:rsidR="006C237D" w:rsidRDefault="006C237D" w:rsidP="00346AD6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Work with the site Warehouse and finance on stock levels and identifying and managing at risk raw materials</w:t>
            </w:r>
          </w:p>
          <w:p w14:paraId="105A4E7D" w14:textId="0016ECD7" w:rsidR="00C0715E" w:rsidRPr="009935C2" w:rsidRDefault="00346AD6" w:rsidP="003D004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107D38">
              <w:rPr>
                <w:rFonts w:ascii="Calibri" w:hAnsi="Calibri" w:cs="Tahoma"/>
                <w:sz w:val="20"/>
                <w:szCs w:val="20"/>
              </w:rPr>
              <w:t>Take active roles in Supply Chain Projects where appropriat</w:t>
            </w:r>
            <w:r w:rsidR="009935C2">
              <w:rPr>
                <w:rFonts w:ascii="Calibri" w:hAnsi="Calibri" w:cs="Tahoma"/>
                <w:sz w:val="20"/>
                <w:szCs w:val="20"/>
              </w:rPr>
              <w:t>e</w:t>
            </w:r>
          </w:p>
        </w:tc>
      </w:tr>
      <w:tr w:rsidR="00C0715E" w:rsidRPr="008B3B59" w14:paraId="7DC66C2B" w14:textId="77777777" w:rsidTr="003D0045">
        <w:tc>
          <w:tcPr>
            <w:tcW w:w="10207" w:type="dxa"/>
            <w:gridSpan w:val="4"/>
            <w:shd w:val="clear" w:color="auto" w:fill="988445"/>
          </w:tcPr>
          <w:p w14:paraId="56791278" w14:textId="77777777" w:rsidR="00C0715E" w:rsidRPr="008B3B59" w:rsidRDefault="00C0715E" w:rsidP="003D0045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C0715E" w:rsidRPr="008B3B59" w14:paraId="15F75456" w14:textId="77777777" w:rsidTr="003D0045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0DB8A84B" w14:textId="77300796" w:rsidR="00C0715E" w:rsidRPr="00C0715E" w:rsidRDefault="00C0715E" w:rsidP="00C0715E">
            <w:pPr>
              <w:rPr>
                <w:rFonts w:ascii="Calibri" w:hAnsi="Calibri" w:cs="Tahoma"/>
              </w:rPr>
            </w:pPr>
          </w:p>
          <w:p w14:paraId="759EEE02" w14:textId="4E23B1D0" w:rsid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 w:rsidRPr="00C0715E">
              <w:rPr>
                <w:rFonts w:ascii="Calibri" w:hAnsi="Calibri" w:cs="Tahoma"/>
              </w:rPr>
              <w:t>Degree (Business related) Level Education or equivalent qualification/</w:t>
            </w:r>
            <w:r>
              <w:rPr>
                <w:rFonts w:ascii="Calibri" w:hAnsi="Calibri" w:cs="Tahoma"/>
              </w:rPr>
              <w:t>experience</w:t>
            </w:r>
            <w:r w:rsidR="00B0434D">
              <w:rPr>
                <w:rFonts w:ascii="Calibri" w:hAnsi="Calibri" w:cs="Tahoma"/>
              </w:rPr>
              <w:t xml:space="preserve"> (preferred but equivalent workplace experience will be considered)</w:t>
            </w:r>
          </w:p>
          <w:p w14:paraId="3A58FA7F" w14:textId="77777777" w:rsid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 w:rsidRPr="00C0715E">
              <w:rPr>
                <w:rFonts w:ascii="Calibri" w:hAnsi="Calibri" w:cs="Tahoma"/>
              </w:rPr>
              <w:t>Advanced Excel and intermediary PowerPoint and Microsoft Word skills</w:t>
            </w:r>
          </w:p>
          <w:p w14:paraId="5C5217B2" w14:textId="13134735" w:rsidR="00C0715E" w:rsidRDefault="009935C2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Materials </w:t>
            </w:r>
            <w:r w:rsidR="00C0715E" w:rsidRPr="00C0715E">
              <w:rPr>
                <w:rFonts w:ascii="Calibri" w:hAnsi="Calibri" w:cs="Tahoma"/>
              </w:rPr>
              <w:t>Planning/Scheduling Supervisory experience within a chilled food manufacturing environment</w:t>
            </w:r>
          </w:p>
          <w:p w14:paraId="0BBA55D9" w14:textId="38D78D29" w:rsidR="00C0715E" w:rsidRPr="009935C2" w:rsidRDefault="00C0715E" w:rsidP="009935C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 w:rsidRPr="00C0715E">
              <w:rPr>
                <w:rFonts w:ascii="Calibri" w:hAnsi="Calibri" w:cs="Tahoma"/>
              </w:rPr>
              <w:t>Knowledge of TOC and/or Lean Manufacturing principles</w:t>
            </w:r>
          </w:p>
          <w:p w14:paraId="361D4838" w14:textId="77777777" w:rsidR="00C0715E" w:rsidRP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C0715E">
              <w:rPr>
                <w:rFonts w:ascii="Calibri" w:hAnsi="Calibri" w:cs="Tahoma"/>
              </w:rPr>
              <w:t>Experience of system implementations and development</w:t>
            </w:r>
          </w:p>
          <w:p w14:paraId="3BD59ADA" w14:textId="77777777" w:rsidR="00C0715E" w:rsidRP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C0715E">
              <w:rPr>
                <w:rFonts w:ascii="Calibri" w:hAnsi="Calibri" w:cs="Tahoma"/>
              </w:rPr>
              <w:t>Track record of executing and sustaining inventory reduction and customer service optimisation</w:t>
            </w:r>
          </w:p>
          <w:p w14:paraId="5411B1FD" w14:textId="77777777" w:rsidR="00C0715E" w:rsidRP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C0715E">
              <w:rPr>
                <w:rFonts w:ascii="Calibri" w:hAnsi="Calibri" w:cs="Tahoma"/>
              </w:rPr>
              <w:t>Strong organisational ability and numeracy skills</w:t>
            </w:r>
          </w:p>
          <w:p w14:paraId="620017C4" w14:textId="77777777" w:rsidR="00C0715E" w:rsidRP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C0715E">
              <w:rPr>
                <w:rFonts w:ascii="Calibri" w:hAnsi="Calibri" w:cs="Tahoma"/>
              </w:rPr>
              <w:t>Strong communication/presentation skills, verbal and written</w:t>
            </w:r>
          </w:p>
          <w:p w14:paraId="56EBF28C" w14:textId="77777777" w:rsidR="00C0715E" w:rsidRP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C0715E">
              <w:rPr>
                <w:rFonts w:ascii="Calibri" w:hAnsi="Calibri" w:cs="Tahoma"/>
              </w:rPr>
              <w:t>Data and statistical analysis</w:t>
            </w:r>
          </w:p>
          <w:p w14:paraId="687B7A6B" w14:textId="77777777" w:rsidR="00C0715E" w:rsidRPr="00C0715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 w:val="20"/>
                <w:szCs w:val="20"/>
              </w:rPr>
            </w:pPr>
            <w:r w:rsidRPr="00C0715E">
              <w:rPr>
                <w:rFonts w:ascii="Calibri" w:hAnsi="Calibri" w:cs="Tahoma"/>
              </w:rPr>
              <w:t>Group facilitation and chairing skills</w:t>
            </w:r>
          </w:p>
          <w:p w14:paraId="3F435A98" w14:textId="708086FB" w:rsidR="00C0715E" w:rsidRPr="004B570E" w:rsidRDefault="00C0715E" w:rsidP="00C0715E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 w:rsidRPr="006C237D">
              <w:rPr>
                <w:rFonts w:ascii="Calibri" w:hAnsi="Calibri" w:cs="Tahoma"/>
              </w:rPr>
              <w:t>All relevant site/area policies, procedures and practices</w:t>
            </w:r>
          </w:p>
        </w:tc>
      </w:tr>
      <w:tr w:rsidR="00C0715E" w:rsidRPr="008B3B59" w14:paraId="4334DECB" w14:textId="77777777" w:rsidTr="003D0045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C6B15EC" w14:textId="77777777" w:rsidR="00C0715E" w:rsidRPr="008B3B59" w:rsidRDefault="00C0715E" w:rsidP="003D004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C0715E" w:rsidRPr="008B3B59" w14:paraId="664F4F4D" w14:textId="77777777" w:rsidTr="003D0045">
        <w:trPr>
          <w:trHeight w:val="360"/>
        </w:trPr>
        <w:tc>
          <w:tcPr>
            <w:tcW w:w="2565" w:type="dxa"/>
          </w:tcPr>
          <w:p w14:paraId="5E53E657" w14:textId="77777777" w:rsidR="00C0715E" w:rsidRPr="00312B55" w:rsidRDefault="00C0715E" w:rsidP="003D004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3B87437" w14:textId="77777777" w:rsidR="00C0715E" w:rsidRPr="00312B55" w:rsidRDefault="00C0715E" w:rsidP="003D004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C0715E" w:rsidRPr="008B3B59" w14:paraId="3C0CEB6C" w14:textId="77777777" w:rsidTr="003D0045">
        <w:trPr>
          <w:trHeight w:val="671"/>
        </w:trPr>
        <w:tc>
          <w:tcPr>
            <w:tcW w:w="2565" w:type="dxa"/>
          </w:tcPr>
          <w:p w14:paraId="0BA21757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4661A54" w14:textId="77777777" w:rsidR="00C0715E" w:rsidRPr="0083787B" w:rsidRDefault="00C0715E" w:rsidP="003D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C0715E" w:rsidRPr="008B3B59" w14:paraId="7757A7E9" w14:textId="77777777" w:rsidTr="003D0045">
        <w:trPr>
          <w:trHeight w:val="671"/>
        </w:trPr>
        <w:tc>
          <w:tcPr>
            <w:tcW w:w="2565" w:type="dxa"/>
          </w:tcPr>
          <w:p w14:paraId="56B05F15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473C8218" w14:textId="77777777" w:rsidR="00C0715E" w:rsidRPr="0083787B" w:rsidRDefault="00C0715E" w:rsidP="003D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C0715E" w:rsidRPr="008B3B59" w14:paraId="4B14E5E5" w14:textId="77777777" w:rsidTr="003D0045">
        <w:trPr>
          <w:trHeight w:val="671"/>
        </w:trPr>
        <w:tc>
          <w:tcPr>
            <w:tcW w:w="2565" w:type="dxa"/>
          </w:tcPr>
          <w:p w14:paraId="78D183A3" w14:textId="77777777" w:rsidR="00C0715E" w:rsidRPr="0083787B" w:rsidRDefault="00C0715E" w:rsidP="003D0045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18B3F6EF" w14:textId="77777777" w:rsidR="00C0715E" w:rsidRPr="008F40F9" w:rsidRDefault="00C0715E" w:rsidP="003D00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C0715E" w:rsidRPr="008B3B59" w14:paraId="5E27D8E9" w14:textId="77777777" w:rsidTr="003D0045">
        <w:trPr>
          <w:trHeight w:val="671"/>
        </w:trPr>
        <w:tc>
          <w:tcPr>
            <w:tcW w:w="2565" w:type="dxa"/>
          </w:tcPr>
          <w:p w14:paraId="7BC46F6F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39F3EF15" w14:textId="77777777" w:rsidR="00C0715E" w:rsidRPr="008F40F9" w:rsidRDefault="00C0715E" w:rsidP="003D0045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C0715E" w:rsidRPr="008B3B59" w14:paraId="7DED0961" w14:textId="77777777" w:rsidTr="003D0045">
        <w:trPr>
          <w:trHeight w:val="671"/>
        </w:trPr>
        <w:tc>
          <w:tcPr>
            <w:tcW w:w="2565" w:type="dxa"/>
          </w:tcPr>
          <w:p w14:paraId="39B94C25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AAF7B1" w14:textId="77777777" w:rsidR="00C0715E" w:rsidRPr="008F40F9" w:rsidRDefault="00C0715E" w:rsidP="003D0045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C0715E" w:rsidRPr="008B3B59" w14:paraId="0A0B831F" w14:textId="77777777" w:rsidTr="004B570E">
        <w:trPr>
          <w:trHeight w:val="647"/>
        </w:trPr>
        <w:tc>
          <w:tcPr>
            <w:tcW w:w="2565" w:type="dxa"/>
          </w:tcPr>
          <w:p w14:paraId="098DC467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1EB46821" w14:textId="77777777" w:rsidR="00C0715E" w:rsidRPr="0083787B" w:rsidRDefault="00C0715E" w:rsidP="003D0045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C0715E" w:rsidRPr="008B3B59" w14:paraId="7C26E1AC" w14:textId="77777777" w:rsidTr="004B570E">
        <w:trPr>
          <w:trHeight w:val="672"/>
        </w:trPr>
        <w:tc>
          <w:tcPr>
            <w:tcW w:w="2565" w:type="dxa"/>
          </w:tcPr>
          <w:p w14:paraId="76B1FA86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4E4E4B6" w14:textId="77777777" w:rsidR="00C0715E" w:rsidRPr="0083787B" w:rsidRDefault="00C0715E" w:rsidP="003D00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C0715E" w:rsidRPr="008B3B59" w14:paraId="1BBFB5BB" w14:textId="77777777" w:rsidTr="004B570E">
        <w:trPr>
          <w:trHeight w:val="685"/>
        </w:trPr>
        <w:tc>
          <w:tcPr>
            <w:tcW w:w="2565" w:type="dxa"/>
          </w:tcPr>
          <w:p w14:paraId="7AAC6F3A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44340C11" w14:textId="77777777" w:rsidR="00C0715E" w:rsidRPr="0083787B" w:rsidRDefault="00C0715E" w:rsidP="003D00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C0715E" w:rsidRPr="008B3B59" w14:paraId="2CE7C46D" w14:textId="77777777" w:rsidTr="003D0045">
        <w:trPr>
          <w:trHeight w:val="831"/>
        </w:trPr>
        <w:tc>
          <w:tcPr>
            <w:tcW w:w="2565" w:type="dxa"/>
          </w:tcPr>
          <w:p w14:paraId="24AB7A56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180FFF2" w14:textId="77777777" w:rsidR="00C0715E" w:rsidRPr="008F40F9" w:rsidRDefault="00C0715E" w:rsidP="003D00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C0715E" w:rsidRPr="008B3B59" w14:paraId="51F9214E" w14:textId="77777777" w:rsidTr="003D0045">
        <w:trPr>
          <w:trHeight w:val="831"/>
        </w:trPr>
        <w:tc>
          <w:tcPr>
            <w:tcW w:w="2565" w:type="dxa"/>
          </w:tcPr>
          <w:p w14:paraId="52675773" w14:textId="77777777" w:rsidR="00C0715E" w:rsidRPr="0083787B" w:rsidRDefault="00C0715E" w:rsidP="003D004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6192A60D" w14:textId="77777777" w:rsidR="00C0715E" w:rsidRPr="008F40F9" w:rsidRDefault="00C0715E" w:rsidP="003D00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B778CFF" w14:textId="77777777" w:rsidR="00427749" w:rsidRDefault="00427749" w:rsidP="004B570E"/>
    <w:sectPr w:rsidR="0042774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5BD0" w14:textId="77777777" w:rsidR="00C22626" w:rsidRDefault="00C22626">
      <w:r>
        <w:separator/>
      </w:r>
    </w:p>
  </w:endnote>
  <w:endnote w:type="continuationSeparator" w:id="0">
    <w:p w14:paraId="0B9927EC" w14:textId="77777777" w:rsidR="00C22626" w:rsidRDefault="00C2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EA579" w14:textId="77777777" w:rsidR="003849FD" w:rsidRDefault="00C22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EDD5C" w14:textId="77777777" w:rsidR="003849FD" w:rsidRDefault="003849FD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F2E5" w14:textId="77777777" w:rsidR="00C22626" w:rsidRDefault="00C22626">
      <w:r>
        <w:separator/>
      </w:r>
    </w:p>
  </w:footnote>
  <w:footnote w:type="continuationSeparator" w:id="0">
    <w:p w14:paraId="0F1C157D" w14:textId="77777777" w:rsidR="00C22626" w:rsidRDefault="00C2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6E7"/>
    <w:multiLevelType w:val="hybridMultilevel"/>
    <w:tmpl w:val="733E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6FA1"/>
    <w:multiLevelType w:val="hybridMultilevel"/>
    <w:tmpl w:val="8636606A"/>
    <w:lvl w:ilvl="0" w:tplc="4A680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FF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4AF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6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2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A9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8A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C1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A6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659B"/>
    <w:multiLevelType w:val="hybridMultilevel"/>
    <w:tmpl w:val="50C624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AB7123"/>
    <w:multiLevelType w:val="hybridMultilevel"/>
    <w:tmpl w:val="172C7A76"/>
    <w:lvl w:ilvl="0" w:tplc="6136E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E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0C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ED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A3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E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CB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08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6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4746">
    <w:abstractNumId w:val="1"/>
  </w:num>
  <w:num w:numId="2" w16cid:durableId="1152217530">
    <w:abstractNumId w:val="3"/>
  </w:num>
  <w:num w:numId="3" w16cid:durableId="859859892">
    <w:abstractNumId w:val="2"/>
  </w:num>
  <w:num w:numId="4" w16cid:durableId="101785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E"/>
    <w:rsid w:val="0002063E"/>
    <w:rsid w:val="0005641C"/>
    <w:rsid w:val="000804B6"/>
    <w:rsid w:val="00107D38"/>
    <w:rsid w:val="00346AD6"/>
    <w:rsid w:val="003849FD"/>
    <w:rsid w:val="00397733"/>
    <w:rsid w:val="00427749"/>
    <w:rsid w:val="004B570E"/>
    <w:rsid w:val="005A62CA"/>
    <w:rsid w:val="006C237D"/>
    <w:rsid w:val="008A1C8C"/>
    <w:rsid w:val="009935C2"/>
    <w:rsid w:val="00B00378"/>
    <w:rsid w:val="00B0434D"/>
    <w:rsid w:val="00B65D6B"/>
    <w:rsid w:val="00C0715E"/>
    <w:rsid w:val="00C177AC"/>
    <w:rsid w:val="00C22626"/>
    <w:rsid w:val="00CE1912"/>
    <w:rsid w:val="00DB3244"/>
    <w:rsid w:val="00E30BEE"/>
    <w:rsid w:val="00E55478"/>
    <w:rsid w:val="00E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CA9D"/>
  <w15:chartTrackingRefBased/>
  <w15:docId w15:val="{88F3C953-89A6-4B73-A073-89B265CB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715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rsid w:val="00C0715E"/>
    <w:pPr>
      <w:keepNext/>
      <w:keepLines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715E"/>
    <w:rPr>
      <w:rFonts w:ascii="Times New Roman" w:eastAsia="Times New Roman" w:hAnsi="Times New Roman" w:cs="Times New Roman"/>
      <w:b/>
      <w:color w:val="00000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07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71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15E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Jeffery</dc:creator>
  <cp:keywords/>
  <dc:description/>
  <cp:lastModifiedBy>Myles Dimmick</cp:lastModifiedBy>
  <cp:revision>2</cp:revision>
  <cp:lastPrinted>2022-03-09T12:05:00Z</cp:lastPrinted>
  <dcterms:created xsi:type="dcterms:W3CDTF">2025-03-29T08:22:00Z</dcterms:created>
  <dcterms:modified xsi:type="dcterms:W3CDTF">2025-03-29T08:22:00Z</dcterms:modified>
</cp:coreProperties>
</file>