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E808" w14:textId="77777777" w:rsidR="00047015" w:rsidRDefault="00047015">
      <w:pPr>
        <w:spacing w:before="6" w:line="100" w:lineRule="exact"/>
        <w:rPr>
          <w:sz w:val="10"/>
          <w:szCs w:val="10"/>
        </w:rPr>
      </w:pPr>
    </w:p>
    <w:p w14:paraId="13B54B62" w14:textId="77777777" w:rsidR="00047015" w:rsidRDefault="00886DF7">
      <w:pPr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FD3789D" wp14:editId="3EC6DBA7">
            <wp:extent cx="2386330" cy="1256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A53A" w14:textId="77777777" w:rsidR="00047015" w:rsidRDefault="00047015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047015" w14:paraId="1416F1FD" w14:textId="77777777" w:rsidTr="0886F7E6">
        <w:trPr>
          <w:trHeight w:hRule="exact" w:val="405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BE46581" w14:textId="77777777" w:rsidR="00047015" w:rsidRDefault="00840B64">
            <w:pPr>
              <w:spacing w:before="74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047015" w14:paraId="04A103D2" w14:textId="77777777" w:rsidTr="0886F7E6">
        <w:trPr>
          <w:trHeight w:hRule="exact" w:val="30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F4E2E82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B0287" w14:textId="7E682CEE" w:rsidR="00047015" w:rsidRDefault="00976B10" w:rsidP="00C20C1B">
            <w:r>
              <w:t xml:space="preserve">Supply Chain </w:t>
            </w:r>
            <w:r w:rsidR="00C20C1B">
              <w:t>Analyst</w:t>
            </w:r>
          </w:p>
        </w:tc>
        <w:tc>
          <w:tcPr>
            <w:tcW w:w="1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F7CAB98" w14:textId="77777777" w:rsidR="00047015" w:rsidRDefault="00840B64">
            <w:pPr>
              <w:spacing w:before="6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FA2B0" w14:textId="38F19600" w:rsidR="00047015" w:rsidRDefault="006C1289">
            <w:r>
              <w:t>October 2023</w:t>
            </w:r>
          </w:p>
        </w:tc>
      </w:tr>
      <w:tr w:rsidR="00047015" w14:paraId="274C5B4D" w14:textId="77777777" w:rsidTr="0886F7E6">
        <w:trPr>
          <w:trHeight w:hRule="exact" w:val="27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01C4683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C9E469" w14:textId="77777777" w:rsidR="00047015" w:rsidRDefault="006C2520">
            <w:r>
              <w:t>Group IT</w:t>
            </w:r>
          </w:p>
        </w:tc>
      </w:tr>
      <w:tr w:rsidR="00047015" w14:paraId="71BEC5C7" w14:textId="77777777" w:rsidTr="0886F7E6">
        <w:trPr>
          <w:trHeight w:hRule="exact" w:val="255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7575391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DBD2A" w14:textId="77777777" w:rsidR="00047015" w:rsidRDefault="0096237D">
            <w:r>
              <w:t>Business Solutions</w:t>
            </w:r>
          </w:p>
        </w:tc>
      </w:tr>
      <w:tr w:rsidR="00047015" w14:paraId="3C71E374" w14:textId="77777777" w:rsidTr="0886F7E6">
        <w:trPr>
          <w:trHeight w:hRule="exact" w:val="30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EB6551C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BE9B6" w14:textId="77777777" w:rsidR="00047015" w:rsidRDefault="00886DF7">
            <w:r>
              <w:t>Leicester</w:t>
            </w:r>
          </w:p>
        </w:tc>
      </w:tr>
      <w:tr w:rsidR="00047015" w14:paraId="57542B7A" w14:textId="77777777" w:rsidTr="0886F7E6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82FA830" w14:textId="77777777" w:rsidR="00047015" w:rsidRDefault="00840B64">
            <w:pPr>
              <w:spacing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047015" w14:paraId="7BE40B40" w14:textId="77777777" w:rsidTr="0886F7E6">
        <w:trPr>
          <w:trHeight w:hRule="exact" w:val="637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1F941" w14:textId="04EE24AB" w:rsidR="009A07EC" w:rsidRDefault="00C20C1B" w:rsidP="0886F7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886F7E6">
              <w:rPr>
                <w:rFonts w:ascii="Arial" w:hAnsi="Arial" w:cs="Arial"/>
                <w:sz w:val="20"/>
                <w:szCs w:val="20"/>
              </w:rPr>
              <w:t xml:space="preserve">The key purpose of the role is to provide support for all Supply Chain and Planning (SCP) and related systems. This includes </w:t>
            </w:r>
            <w:r w:rsidR="001F4F7E" w:rsidRPr="0886F7E6">
              <w:rPr>
                <w:rFonts w:ascii="Arial" w:hAnsi="Arial" w:cs="Arial"/>
                <w:sz w:val="20"/>
                <w:szCs w:val="20"/>
              </w:rPr>
              <w:t>resolving</w:t>
            </w:r>
            <w:r w:rsidRPr="0886F7E6">
              <w:rPr>
                <w:rFonts w:ascii="Arial" w:hAnsi="Arial" w:cs="Arial"/>
                <w:sz w:val="20"/>
                <w:szCs w:val="20"/>
              </w:rPr>
              <w:t xml:space="preserve"> support incidents and requests, </w:t>
            </w:r>
            <w:r w:rsidR="001F4F7E" w:rsidRPr="0886F7E6">
              <w:rPr>
                <w:rFonts w:ascii="Arial" w:hAnsi="Arial" w:cs="Arial"/>
                <w:sz w:val="20"/>
                <w:szCs w:val="20"/>
              </w:rPr>
              <w:t xml:space="preserve">working on a </w:t>
            </w:r>
            <w:r w:rsidRPr="0886F7E6">
              <w:rPr>
                <w:rFonts w:ascii="Arial" w:hAnsi="Arial" w:cs="Arial"/>
                <w:sz w:val="20"/>
                <w:szCs w:val="20"/>
              </w:rPr>
              <w:t xml:space="preserve">continuous improvement program, and </w:t>
            </w:r>
            <w:r w:rsidR="001F4F7E" w:rsidRPr="0886F7E6">
              <w:rPr>
                <w:rFonts w:ascii="Arial" w:hAnsi="Arial" w:cs="Arial"/>
                <w:sz w:val="20"/>
                <w:szCs w:val="20"/>
              </w:rPr>
              <w:t>projects.</w:t>
            </w:r>
            <w:r w:rsidR="0014501F">
              <w:t xml:space="preserve"> </w:t>
            </w:r>
          </w:p>
        </w:tc>
      </w:tr>
      <w:tr w:rsidR="00047015" w14:paraId="233959DA" w14:textId="77777777" w:rsidTr="0886F7E6">
        <w:trPr>
          <w:trHeight w:hRule="exact" w:val="315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69091E1" w14:textId="77777777" w:rsidR="00047015" w:rsidRDefault="00840B64">
            <w:pPr>
              <w:spacing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047015" w14:paraId="56BC7C0B" w14:textId="77777777" w:rsidTr="0886F7E6">
        <w:trPr>
          <w:trHeight w:hRule="exact" w:val="682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6A38D66F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21876327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80EBC" w14:textId="77777777" w:rsidR="00047015" w:rsidRDefault="00C20C1B" w:rsidP="00CC2038">
            <w:pPr>
              <w:ind w:left="100" w:right="-20"/>
            </w:pPr>
            <w:r>
              <w:t>Supply Chain and Planning Product Manager</w:t>
            </w:r>
          </w:p>
          <w:p w14:paraId="61F38830" w14:textId="339FD742" w:rsidR="00CB342C" w:rsidRPr="00CC2038" w:rsidRDefault="00CB342C" w:rsidP="00CC2038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This role requires you to be on </w:t>
            </w:r>
            <w:r w:rsidR="173D9775">
              <w:t>a</w:t>
            </w:r>
            <w:r w:rsidR="2FC01974">
              <w:t>n</w:t>
            </w:r>
            <w:r>
              <w:t xml:space="preserve"> </w:t>
            </w:r>
            <w:r w:rsidR="2D6D47CD">
              <w:t>on-</w:t>
            </w:r>
            <w:r>
              <w:t>call rota.</w:t>
            </w:r>
          </w:p>
        </w:tc>
      </w:tr>
      <w:tr w:rsidR="00047015" w14:paraId="7E726AD5" w14:textId="77777777" w:rsidTr="0886F7E6">
        <w:trPr>
          <w:trHeight w:hRule="exact" w:val="423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17EF8D56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5C0DDFD3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09BB7" w14:textId="0A8FFD9F" w:rsidR="00FC6D20" w:rsidRPr="00CC2038" w:rsidRDefault="00CB342C" w:rsidP="00C20C1B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047015" w14:paraId="7A1775F7" w14:textId="77777777" w:rsidTr="0886F7E6">
        <w:trPr>
          <w:trHeight w:val="915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67965CB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156B1644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  <w:r w:rsidR="001570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1E600" w14:textId="77777777" w:rsidR="00183A3F" w:rsidRDefault="00183A3F" w:rsidP="00CC2038">
            <w:r>
              <w:t xml:space="preserve">Project </w:t>
            </w:r>
            <w:r w:rsidR="00C20C1B">
              <w:t>Teams</w:t>
            </w:r>
          </w:p>
          <w:p w14:paraId="1EE96013" w14:textId="039D38AD" w:rsidR="00183A3F" w:rsidRDefault="00995B48">
            <w:r>
              <w:t>Ops Centre</w:t>
            </w:r>
            <w:r w:rsidR="00614686">
              <w:t xml:space="preserve"> </w:t>
            </w:r>
          </w:p>
        </w:tc>
      </w:tr>
      <w:tr w:rsidR="00047015" w14:paraId="557E806E" w14:textId="77777777" w:rsidTr="0886F7E6">
        <w:trPr>
          <w:trHeight w:hRule="exact" w:val="709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115865B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61D03430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EFB45" w14:textId="77777777" w:rsidR="0075459E" w:rsidRDefault="00CC2038">
            <w:r>
              <w:t xml:space="preserve">Site supply chain functions within all businesses </w:t>
            </w:r>
          </w:p>
          <w:p w14:paraId="3BAA33C6" w14:textId="77777777" w:rsidR="003C09AC" w:rsidRDefault="00596EEA">
            <w:r>
              <w:t>T</w:t>
            </w:r>
            <w:r w:rsidR="008C3208">
              <w:t>hird party suppliers</w:t>
            </w:r>
            <w:r w:rsidR="008352E4">
              <w:t xml:space="preserve"> </w:t>
            </w:r>
          </w:p>
          <w:p w14:paraId="0B910521" w14:textId="77777777" w:rsidR="008352E4" w:rsidRDefault="008352E4" w:rsidP="00CC2038"/>
        </w:tc>
      </w:tr>
    </w:tbl>
    <w:p w14:paraId="7111D3B3" w14:textId="77777777" w:rsidR="0007322B" w:rsidRDefault="0007322B" w:rsidP="0007322B">
      <w:pPr>
        <w:spacing w:line="275" w:lineRule="exact"/>
        <w:rPr>
          <w:rFonts w:ascii="Arial" w:eastAsia="Arial" w:hAnsi="Arial" w:cs="Arial"/>
          <w:color w:val="FFFFFF"/>
          <w:sz w:val="24"/>
          <w:szCs w:val="24"/>
        </w:rPr>
        <w:sectPr w:rsidR="0007322B" w:rsidSect="004F7E68">
          <w:footerReference w:type="default" r:id="rId12"/>
          <w:type w:val="continuous"/>
          <w:pgSz w:w="11907" w:h="16840" w:code="9"/>
          <w:pgMar w:top="760" w:right="760" w:bottom="658" w:left="618" w:header="0" w:footer="0" w:gutter="0"/>
          <w:cols w:space="720"/>
        </w:sectPr>
      </w:pPr>
    </w:p>
    <w:tbl>
      <w:tblPr>
        <w:tblW w:w="1023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8764"/>
        <w:gridCol w:w="24"/>
      </w:tblGrid>
      <w:tr w:rsidR="00047015" w14:paraId="3CED2F0B" w14:textId="77777777" w:rsidTr="0886F7E6">
        <w:trPr>
          <w:gridAfter w:val="1"/>
          <w:wAfter w:w="24" w:type="dxa"/>
          <w:trHeight w:hRule="exact" w:val="300"/>
        </w:trPr>
        <w:tc>
          <w:tcPr>
            <w:tcW w:w="102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53F36EC4" w14:textId="77777777" w:rsidR="00047015" w:rsidRDefault="00840B64" w:rsidP="00317427">
            <w:pPr>
              <w:spacing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KEY ACCOUNTABILITIES  AND RESPONSIBILITIES</w:t>
            </w:r>
          </w:p>
        </w:tc>
      </w:tr>
      <w:tr w:rsidR="00317427" w14:paraId="1825BA16" w14:textId="77777777" w:rsidTr="0886F7E6">
        <w:trPr>
          <w:gridAfter w:val="1"/>
          <w:wAfter w:w="24" w:type="dxa"/>
          <w:trHeight w:hRule="exact" w:val="12064"/>
        </w:trPr>
        <w:tc>
          <w:tcPr>
            <w:tcW w:w="102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6AF64" w14:textId="77777777" w:rsidR="00037479" w:rsidRDefault="00037479" w:rsidP="00037479">
            <w:r>
              <w:t>Key responsibilities are as follows:</w:t>
            </w:r>
          </w:p>
          <w:p w14:paraId="52533CBC" w14:textId="77777777" w:rsidR="00037479" w:rsidRPr="00565CFE" w:rsidRDefault="00037479" w:rsidP="00A74C0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65CFE">
              <w:rPr>
                <w:b/>
              </w:rPr>
              <w:t>Application Support</w:t>
            </w:r>
          </w:p>
          <w:p w14:paraId="5E4DD4FB" w14:textId="77777777" w:rsidR="00037479" w:rsidRPr="001F4F7E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1F4F7E">
              <w:t>Ensure that incidents and service requests logged by end-users are diagnosed and resolved in a timely manner</w:t>
            </w:r>
            <w:r>
              <w:t xml:space="preserve"> (for </w:t>
            </w:r>
            <w:r w:rsidRPr="001E3D67">
              <w:rPr>
                <w:b/>
                <w:bCs/>
              </w:rPr>
              <w:t>ALL</w:t>
            </w:r>
            <w:r>
              <w:t xml:space="preserve"> Supply Chain applications).</w:t>
            </w:r>
          </w:p>
          <w:p w14:paraId="6AF09578" w14:textId="77777777" w:rsidR="00037479" w:rsidRPr="0048050A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48050A">
              <w:t xml:space="preserve">Take ownership for major or complex issues and manage through to resolution, liaising with wider Group IT teams and third-party suppliers as necessary. </w:t>
            </w:r>
          </w:p>
          <w:p w14:paraId="2AA31933" w14:textId="77777777" w:rsidR="00037479" w:rsidRPr="0048050A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48050A">
              <w:t xml:space="preserve">Identify recurring issues and deliver additional training and advice as appropriate   </w:t>
            </w:r>
          </w:p>
          <w:p w14:paraId="4E0A9610" w14:textId="77777777" w:rsidR="00037479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48050A">
              <w:t>Ensure that knowledge base support documentation is maintained, detailed and up to date</w:t>
            </w:r>
          </w:p>
          <w:p w14:paraId="2F125A0A" w14:textId="77777777" w:rsidR="007128F2" w:rsidRPr="0048050A" w:rsidRDefault="007128F2" w:rsidP="007128F2">
            <w:pPr>
              <w:pStyle w:val="ListParagraph"/>
              <w:ind w:left="2160"/>
            </w:pPr>
          </w:p>
          <w:p w14:paraId="072BCA2B" w14:textId="1324CA22" w:rsidR="00037479" w:rsidRPr="0048050A" w:rsidRDefault="5C3F6DBB" w:rsidP="0886F7E6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i/>
                <w:iCs/>
              </w:rPr>
            </w:pPr>
            <w:r w:rsidRPr="0886F7E6">
              <w:rPr>
                <w:b/>
                <w:bCs/>
                <w:i/>
                <w:iCs/>
              </w:rPr>
              <w:t xml:space="preserve">Cross Skilling for </w:t>
            </w:r>
            <w:r w:rsidR="00F94FDF">
              <w:rPr>
                <w:b/>
                <w:bCs/>
                <w:i/>
                <w:iCs/>
              </w:rPr>
              <w:t>all</w:t>
            </w:r>
            <w:r w:rsidR="6D266AC8" w:rsidRPr="0886F7E6">
              <w:rPr>
                <w:b/>
                <w:bCs/>
                <w:i/>
                <w:iCs/>
              </w:rPr>
              <w:t xml:space="preserve"> solutions </w:t>
            </w:r>
            <w:r w:rsidR="00F94FDF">
              <w:rPr>
                <w:b/>
                <w:bCs/>
                <w:i/>
                <w:iCs/>
              </w:rPr>
              <w:t>under the supply chain pillar</w:t>
            </w:r>
          </w:p>
          <w:p w14:paraId="35F78BBE" w14:textId="77777777" w:rsidR="00037479" w:rsidRPr="0048050A" w:rsidRDefault="00037479" w:rsidP="008C68B9">
            <w:pPr>
              <w:pStyle w:val="ListParagraph"/>
              <w:numPr>
                <w:ilvl w:val="1"/>
                <w:numId w:val="20"/>
              </w:numPr>
            </w:pPr>
            <w:r w:rsidRPr="0048050A">
              <w:t xml:space="preserve">Learn the applications in detail to assist team with supporting the business BAU issues/queries. </w:t>
            </w:r>
          </w:p>
          <w:p w14:paraId="7C1BC492" w14:textId="77777777" w:rsidR="00A74C0F" w:rsidRDefault="00037479" w:rsidP="008C68B9">
            <w:pPr>
              <w:pStyle w:val="ListParagraph"/>
              <w:numPr>
                <w:ilvl w:val="1"/>
                <w:numId w:val="20"/>
              </w:numPr>
            </w:pPr>
            <w:r w:rsidRPr="0048050A">
              <w:t>Understand key business processes</w:t>
            </w:r>
            <w:r w:rsidR="00C443DD">
              <w:t xml:space="preserve"> to conti</w:t>
            </w:r>
            <w:r w:rsidR="00AA6FCF">
              <w:t>nu</w:t>
            </w:r>
            <w:r w:rsidR="00C443DD">
              <w:t xml:space="preserve">ally evolve the solution and enhance the </w:t>
            </w:r>
            <w:r w:rsidR="00AA6FCF">
              <w:t>customer</w:t>
            </w:r>
            <w:r w:rsidR="00C443DD">
              <w:t xml:space="preserve"> experience</w:t>
            </w:r>
            <w:r w:rsidR="00AA6FCF">
              <w:t>.</w:t>
            </w:r>
          </w:p>
          <w:p w14:paraId="719FB9B9" w14:textId="63C9F7BE" w:rsidR="00037479" w:rsidRDefault="00A74C0F" w:rsidP="008C68B9">
            <w:pPr>
              <w:pStyle w:val="ListParagraph"/>
              <w:numPr>
                <w:ilvl w:val="1"/>
                <w:numId w:val="20"/>
              </w:numPr>
            </w:pPr>
            <w:r w:rsidRPr="0048050A">
              <w:t xml:space="preserve">Ensure that </w:t>
            </w:r>
            <w:r w:rsidR="00A821B0">
              <w:t xml:space="preserve">SOP’s are </w:t>
            </w:r>
            <w:r w:rsidRPr="0048050A">
              <w:t>maintained, detailed and up to date</w:t>
            </w:r>
            <w:r w:rsidR="00A821B0">
              <w:t>.</w:t>
            </w:r>
          </w:p>
          <w:p w14:paraId="6FC963EA" w14:textId="488B10BF" w:rsidR="009E664B" w:rsidRDefault="009E664B" w:rsidP="008C68B9">
            <w:pPr>
              <w:pStyle w:val="ListParagraph"/>
              <w:numPr>
                <w:ilvl w:val="1"/>
                <w:numId w:val="20"/>
              </w:numPr>
            </w:pPr>
            <w:r>
              <w:t>Ideally have SSRS experience</w:t>
            </w:r>
          </w:p>
          <w:p w14:paraId="37E49873" w14:textId="77777777" w:rsidR="007128F2" w:rsidRPr="0048050A" w:rsidRDefault="007128F2" w:rsidP="007128F2">
            <w:pPr>
              <w:pStyle w:val="ListParagraph"/>
              <w:ind w:left="2160"/>
            </w:pPr>
          </w:p>
          <w:p w14:paraId="17A4D3BD" w14:textId="77777777" w:rsidR="00037479" w:rsidRPr="0048050A" w:rsidRDefault="00037479" w:rsidP="00A74C0F">
            <w:pPr>
              <w:pStyle w:val="ListParagraph"/>
              <w:numPr>
                <w:ilvl w:val="0"/>
                <w:numId w:val="20"/>
              </w:numPr>
              <w:rPr>
                <w:b/>
                <w:i/>
                <w:iCs/>
              </w:rPr>
            </w:pPr>
            <w:r w:rsidRPr="0048050A">
              <w:rPr>
                <w:b/>
                <w:i/>
                <w:iCs/>
              </w:rPr>
              <w:t>Standard System Checks and maintenance</w:t>
            </w:r>
          </w:p>
          <w:p w14:paraId="295BB1EF" w14:textId="60BDB908" w:rsidR="00037479" w:rsidRPr="0048050A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48050A">
              <w:t>Ensure that routine system checks are in place and provide advice and guidance as necessary</w:t>
            </w:r>
            <w:r w:rsidR="006A4C64">
              <w:t>.</w:t>
            </w:r>
          </w:p>
          <w:p w14:paraId="3DC5E11C" w14:textId="69705B98" w:rsidR="00037479" w:rsidRPr="00663F4C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663F4C">
              <w:t>Maintain application configuration tables and parameters</w:t>
            </w:r>
            <w:r w:rsidR="006A4C64" w:rsidRPr="00663F4C">
              <w:t>.</w:t>
            </w:r>
            <w:r w:rsidRPr="00663F4C">
              <w:t xml:space="preserve"> </w:t>
            </w:r>
          </w:p>
          <w:p w14:paraId="6B59CD5B" w14:textId="77777777" w:rsidR="00037479" w:rsidRPr="00663F4C" w:rsidRDefault="00037479" w:rsidP="00A74C0F">
            <w:pPr>
              <w:pStyle w:val="ListParagraph"/>
              <w:numPr>
                <w:ilvl w:val="1"/>
                <w:numId w:val="20"/>
              </w:numPr>
            </w:pPr>
            <w:r w:rsidRPr="00663F4C">
              <w:t>Liaise with project teams, PM’s, testing teams, third party suppliers and business users to manage environments and code releases.</w:t>
            </w:r>
          </w:p>
          <w:p w14:paraId="44EA6D97" w14:textId="73A11531" w:rsidR="00317427" w:rsidRDefault="5C3F6DBB" w:rsidP="0886F7E6">
            <w:pPr>
              <w:pStyle w:val="ListParagraph"/>
              <w:numPr>
                <w:ilvl w:val="1"/>
                <w:numId w:val="20"/>
              </w:numPr>
            </w:pPr>
            <w:r>
              <w:t xml:space="preserve">Assist with testing for patches and code changes. </w:t>
            </w:r>
          </w:p>
          <w:p w14:paraId="33AAB9F2" w14:textId="77777777" w:rsidR="007128F2" w:rsidRDefault="007128F2" w:rsidP="007128F2"/>
          <w:p w14:paraId="37AC39F4" w14:textId="77777777" w:rsidR="007128F2" w:rsidRPr="000D6742" w:rsidRDefault="007128F2" w:rsidP="007128F2">
            <w:pPr>
              <w:pStyle w:val="ListParagraph"/>
              <w:numPr>
                <w:ilvl w:val="0"/>
                <w:numId w:val="20"/>
              </w:numPr>
              <w:rPr>
                <w:b/>
                <w:i/>
                <w:iCs/>
              </w:rPr>
            </w:pPr>
            <w:r w:rsidRPr="000D6742">
              <w:rPr>
                <w:b/>
                <w:i/>
                <w:iCs/>
              </w:rPr>
              <w:t>Change, Projects and Continuous Improvement</w:t>
            </w:r>
          </w:p>
          <w:p w14:paraId="65381297" w14:textId="77777777" w:rsidR="007128F2" w:rsidRPr="00663F4C" w:rsidRDefault="007128F2" w:rsidP="007128F2">
            <w:pPr>
              <w:pStyle w:val="ListParagraph"/>
              <w:numPr>
                <w:ilvl w:val="1"/>
                <w:numId w:val="20"/>
              </w:numPr>
            </w:pPr>
            <w:r w:rsidRPr="00663F4C">
              <w:t>Support our businesses in their process and system change, gather requirements, create specifications.</w:t>
            </w:r>
          </w:p>
          <w:p w14:paraId="332E199A" w14:textId="77777777" w:rsidR="007128F2" w:rsidRPr="0048050A" w:rsidRDefault="007128F2" w:rsidP="007128F2">
            <w:pPr>
              <w:pStyle w:val="ListParagraph"/>
              <w:numPr>
                <w:ilvl w:val="1"/>
                <w:numId w:val="20"/>
              </w:numPr>
            </w:pPr>
            <w:r w:rsidRPr="0048050A">
              <w:t>Work on upgrade, roll out and new system projects</w:t>
            </w:r>
          </w:p>
          <w:p w14:paraId="0A98EE42" w14:textId="77777777" w:rsidR="007128F2" w:rsidRPr="0048050A" w:rsidRDefault="007128F2" w:rsidP="007128F2">
            <w:pPr>
              <w:pStyle w:val="ListParagraph"/>
              <w:numPr>
                <w:ilvl w:val="1"/>
                <w:numId w:val="20"/>
              </w:numPr>
            </w:pPr>
            <w:r w:rsidRPr="0048050A">
              <w:t xml:space="preserve">Work with business stakeholders to deliver a group wide </w:t>
            </w:r>
            <w:r>
              <w:t>Supply Chain Planning</w:t>
            </w:r>
            <w:r w:rsidRPr="0048050A">
              <w:t xml:space="preserve"> C</w:t>
            </w:r>
            <w:r>
              <w:t>ontinuous Improvement</w:t>
            </w:r>
            <w:r w:rsidRPr="0048050A">
              <w:t xml:space="preserve"> program, within a structured framework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3"/>
            </w:tblGrid>
            <w:tr w:rsidR="007128F2" w14:paraId="7B3988B8" w14:textId="77777777">
              <w:trPr>
                <w:trHeight w:val="398"/>
              </w:trPr>
              <w:tc>
                <w:tcPr>
                  <w:tcW w:w="8933" w:type="dxa"/>
                </w:tcPr>
                <w:p w14:paraId="27F90E21" w14:textId="77777777" w:rsidR="007128F2" w:rsidRDefault="007128F2" w:rsidP="007128F2">
                  <w:pPr>
                    <w:pStyle w:val="Default"/>
                  </w:pPr>
                  <w:r>
                    <w:t xml:space="preserve"> </w:t>
                  </w:r>
                </w:p>
                <w:p w14:paraId="189FCBA7" w14:textId="77777777" w:rsidR="007128F2" w:rsidRPr="001F4F7E" w:rsidRDefault="007128F2" w:rsidP="007128F2">
                  <w:pPr>
                    <w:pStyle w:val="ListParagraph"/>
                    <w:numPr>
                      <w:ilvl w:val="0"/>
                      <w:numId w:val="20"/>
                    </w:numPr>
                    <w:spacing w:after="200" w:line="276" w:lineRule="auto"/>
                    <w:rPr>
                      <w:b/>
                    </w:rPr>
                  </w:pPr>
                  <w:r w:rsidRPr="001F4F7E">
                    <w:rPr>
                      <w:b/>
                    </w:rPr>
                    <w:t>Best Practice</w:t>
                  </w:r>
                </w:p>
                <w:p w14:paraId="455479F8" w14:textId="77777777" w:rsidR="007128F2" w:rsidRDefault="007128F2" w:rsidP="007128F2">
                  <w:pPr>
                    <w:pStyle w:val="ListParagraph"/>
                    <w:numPr>
                      <w:ilvl w:val="1"/>
                      <w:numId w:val="20"/>
                    </w:numPr>
                  </w:pPr>
                  <w:r w:rsidRPr="001F4F7E">
                    <w:t xml:space="preserve">Responsible for sharing best practice and keeping up to date with latest developments </w:t>
                  </w:r>
                  <w:r>
                    <w:t>from around the group, industry and our software vendors.</w:t>
                  </w:r>
                </w:p>
                <w:p w14:paraId="4EFF0380" w14:textId="77777777" w:rsidR="007128F2" w:rsidRDefault="007128F2" w:rsidP="007128F2"/>
                <w:p w14:paraId="6F0052D0" w14:textId="11400130" w:rsidR="007128F2" w:rsidRPr="001F4F7E" w:rsidRDefault="007128F2" w:rsidP="007128F2"/>
                <w:p w14:paraId="79E0C3B5" w14:textId="77777777" w:rsidR="007128F2" w:rsidRDefault="007128F2" w:rsidP="007128F2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09D4FD84" w14:textId="77777777" w:rsidR="007128F2" w:rsidRDefault="007128F2" w:rsidP="007128F2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54D7F0B1" w14:textId="77777777" w:rsidR="007128F2" w:rsidRDefault="007128F2" w:rsidP="007128F2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7B1C76" w14:textId="77777777" w:rsidR="00317427" w:rsidRDefault="00317427"/>
          <w:p w14:paraId="3DFFC497" w14:textId="77777777" w:rsidR="00317427" w:rsidRDefault="00317427">
            <w:pPr>
              <w:ind w:left="360"/>
            </w:pPr>
            <w:r>
              <w:t xml:space="preserve"> </w:t>
            </w:r>
          </w:p>
        </w:tc>
      </w:tr>
      <w:tr w:rsidR="00317427" w14:paraId="68010003" w14:textId="77777777" w:rsidTr="0886F7E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3" w:type="dxa"/>
            <w:gridSpan w:val="3"/>
            <w:tcBorders>
              <w:top w:val="single" w:sz="4" w:space="0" w:color="auto"/>
            </w:tcBorders>
          </w:tcPr>
          <w:p w14:paraId="38BFA699" w14:textId="77777777" w:rsidR="00317427" w:rsidRDefault="00317427" w:rsidP="00317427"/>
          <w:p w14:paraId="7A60A0AD" w14:textId="1A7DFDA9" w:rsidR="00371EF4" w:rsidRDefault="00371EF4" w:rsidP="00317427"/>
        </w:tc>
      </w:tr>
      <w:tr w:rsidR="00537107" w14:paraId="4F244BFA" w14:textId="77777777" w:rsidTr="0886F7E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3" w:type="dxa"/>
            <w:gridSpan w:val="3"/>
            <w:tcBorders>
              <w:top w:val="single" w:sz="4" w:space="0" w:color="auto"/>
            </w:tcBorders>
            <w:shd w:val="clear" w:color="auto" w:fill="978445"/>
          </w:tcPr>
          <w:p w14:paraId="096A53FA" w14:textId="77777777" w:rsidR="00537107" w:rsidRPr="00537107" w:rsidRDefault="00537107" w:rsidP="00537107">
            <w:pPr>
              <w:spacing w:line="275" w:lineRule="exact"/>
              <w:ind w:right="-20"/>
              <w:jc w:val="center"/>
            </w:pPr>
            <w:r w:rsidRPr="00537107">
              <w:rPr>
                <w:rFonts w:ascii="Arial" w:eastAsia="Arial" w:hAnsi="Arial" w:cs="Arial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537107" w14:paraId="46FA7A02" w14:textId="77777777" w:rsidTr="0886F7E6">
        <w:trPr>
          <w:gridAfter w:val="1"/>
          <w:wAfter w:w="24" w:type="dxa"/>
          <w:trHeight w:hRule="exact" w:val="689"/>
        </w:trPr>
        <w:tc>
          <w:tcPr>
            <w:tcW w:w="1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E838B77" w14:textId="77777777" w:rsidR="00537107" w:rsidRPr="00321849" w:rsidRDefault="00321849" w:rsidP="00321849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321849">
              <w:rPr>
                <w:rFonts w:ascii="Arial" w:eastAsia="Arial" w:hAnsi="Arial" w:cs="Arial"/>
                <w:sz w:val="20"/>
                <w:szCs w:val="20"/>
              </w:rPr>
              <w:t>Desirable</w:t>
            </w:r>
          </w:p>
          <w:p w14:paraId="578A1F4F" w14:textId="77777777" w:rsidR="00537107" w:rsidRDefault="00537107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8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F6E64A" w14:textId="77777777" w:rsidR="0018095D" w:rsidRDefault="0018095D" w:rsidP="0018095D">
            <w:r>
              <w:t>Experience working in planning, supply chain or management role in a manufacturing or logistics environment</w:t>
            </w:r>
          </w:p>
          <w:p w14:paraId="7294868B" w14:textId="1F5ADE96" w:rsidR="00537107" w:rsidRDefault="00537107"/>
        </w:tc>
      </w:tr>
      <w:tr w:rsidR="00537107" w14:paraId="0C36EEF2" w14:textId="77777777" w:rsidTr="0886F7E6">
        <w:trPr>
          <w:gridAfter w:val="1"/>
          <w:wAfter w:w="24" w:type="dxa"/>
          <w:trHeight w:hRule="exact" w:val="1433"/>
        </w:trPr>
        <w:tc>
          <w:tcPr>
            <w:tcW w:w="1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12276DC7" w14:textId="77777777" w:rsidR="00537107" w:rsidRDefault="00537107">
            <w:pPr>
              <w:spacing w:before="7" w:line="240" w:lineRule="exact"/>
              <w:rPr>
                <w:sz w:val="24"/>
                <w:szCs w:val="24"/>
              </w:rPr>
            </w:pPr>
          </w:p>
          <w:p w14:paraId="0DAB36F9" w14:textId="77777777" w:rsidR="00537107" w:rsidRDefault="00537107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8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6DFED" w14:textId="77777777" w:rsidR="00A5034E" w:rsidRDefault="00537107">
            <w:r>
              <w:t xml:space="preserve">Experience of </w:t>
            </w:r>
            <w:r w:rsidR="00A5034E">
              <w:t xml:space="preserve">writing complex SQL queries, procedures and functions. </w:t>
            </w:r>
          </w:p>
          <w:p w14:paraId="0CA366EF" w14:textId="7F07B9EE" w:rsidR="00561798" w:rsidRDefault="00561798">
            <w:r>
              <w:t>EDI knowledge and experience is desirable</w:t>
            </w:r>
          </w:p>
          <w:p w14:paraId="557E5666" w14:textId="5FAD1A2E" w:rsidR="000026CC" w:rsidRDefault="000026CC">
            <w:r>
              <w:t xml:space="preserve">Experience </w:t>
            </w:r>
            <w:r w:rsidR="00600E88">
              <w:t>of source to pay and sales order processing.</w:t>
            </w:r>
          </w:p>
          <w:p w14:paraId="329A2C01" w14:textId="083DBD29" w:rsidR="00600E88" w:rsidRDefault="72D4485C">
            <w:r>
              <w:t>Experience of system</w:t>
            </w:r>
            <w:r w:rsidR="3FA65618">
              <w:t>s such as Demand Planning and Scheduling, Customer Ordering platforms and Warehouse Management.</w:t>
            </w:r>
          </w:p>
          <w:p w14:paraId="57B9C13C" w14:textId="77777777" w:rsidR="00537107" w:rsidRDefault="00537107"/>
        </w:tc>
      </w:tr>
      <w:tr w:rsidR="00537107" w14:paraId="6BBFACBA" w14:textId="77777777" w:rsidTr="0886F7E6">
        <w:trPr>
          <w:gridAfter w:val="1"/>
          <w:wAfter w:w="24" w:type="dxa"/>
          <w:trHeight w:hRule="exact" w:val="730"/>
        </w:trPr>
        <w:tc>
          <w:tcPr>
            <w:tcW w:w="1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32796CB7" w14:textId="77777777" w:rsidR="00537107" w:rsidRDefault="00537107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8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4C8829" w14:textId="77777777" w:rsidR="00537107" w:rsidRDefault="00537107">
            <w:r>
              <w:t>Knowledge of SCP and the wider systems environment</w:t>
            </w:r>
          </w:p>
          <w:p w14:paraId="4E108B5F" w14:textId="77777777" w:rsidR="00537107" w:rsidRDefault="00537107">
            <w:r>
              <w:t>Strong stakeholder management skills</w:t>
            </w:r>
          </w:p>
        </w:tc>
      </w:tr>
    </w:tbl>
    <w:p w14:paraId="33524705" w14:textId="77777777" w:rsidR="0007322B" w:rsidRDefault="0007322B" w:rsidP="00F451EB"/>
    <w:tbl>
      <w:tblPr>
        <w:tblpPr w:leftFromText="180" w:rightFromText="180" w:vertAnchor="text" w:horzAnchor="margin" w:tblpX="126" w:tblpY="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4"/>
      </w:tblGrid>
      <w:tr w:rsidR="00317427" w14:paraId="73CEF55C" w14:textId="77777777" w:rsidTr="00537107">
        <w:trPr>
          <w:trHeight w:hRule="exact" w:val="299"/>
        </w:trPr>
        <w:tc>
          <w:tcPr>
            <w:tcW w:w="10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67B5092" w14:textId="77777777" w:rsidR="00317427" w:rsidRDefault="00317427">
            <w:pPr>
              <w:spacing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317427" w14:paraId="164F7C2C" w14:textId="77777777" w:rsidTr="00E749BC">
        <w:trPr>
          <w:trHeight w:hRule="exact" w:val="2556"/>
        </w:trPr>
        <w:tc>
          <w:tcPr>
            <w:tcW w:w="10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C23B" w14:textId="77777777" w:rsidR="00317427" w:rsidRDefault="00317427">
            <w:r>
              <w:t xml:space="preserve">This is a business facing role and the personal attributes and behaviors reflect this: </w:t>
            </w:r>
          </w:p>
          <w:p w14:paraId="6FD33C5B" w14:textId="77777777" w:rsidR="00317427" w:rsidRPr="00DF2BE0" w:rsidRDefault="00317427">
            <w:pPr>
              <w:rPr>
                <w:b/>
              </w:rPr>
            </w:pPr>
            <w:r w:rsidRPr="00DF2BE0">
              <w:rPr>
                <w:b/>
              </w:rPr>
              <w:t xml:space="preserve">Good communication skills: </w:t>
            </w:r>
          </w:p>
          <w:p w14:paraId="15BF509E" w14:textId="77777777" w:rsidR="00317427" w:rsidRDefault="00317427">
            <w:r>
              <w:t>Ability to deliver clear and precise written and verbal communications and translate complex technical and / or business information in an understandable non-technical way</w:t>
            </w:r>
          </w:p>
          <w:p w14:paraId="6784840E" w14:textId="77777777" w:rsidR="00317427" w:rsidRDefault="00317427">
            <w:r w:rsidRPr="002305FE">
              <w:rPr>
                <w:b/>
              </w:rPr>
              <w:t>Strong stakeholder management skills:</w:t>
            </w:r>
            <w:r>
              <w:t xml:space="preserve"> </w:t>
            </w:r>
          </w:p>
          <w:p w14:paraId="61CAF1F0" w14:textId="77777777" w:rsidR="00317427" w:rsidRDefault="00317427">
            <w:r>
              <w:t xml:space="preserve">Ability to manage expectations effectively across a wide variety of stakeholders and deliver difficult messages where necessary with tact. </w:t>
            </w:r>
          </w:p>
          <w:p w14:paraId="41B070C2" w14:textId="29E23D82" w:rsidR="00317427" w:rsidRDefault="00317427">
            <w:pPr>
              <w:rPr>
                <w:b/>
              </w:rPr>
            </w:pPr>
            <w:r>
              <w:rPr>
                <w:b/>
              </w:rPr>
              <w:t xml:space="preserve">Excellent </w:t>
            </w:r>
            <w:r w:rsidRPr="006E1240">
              <w:rPr>
                <w:b/>
              </w:rPr>
              <w:t xml:space="preserve">negotiation </w:t>
            </w:r>
            <w:r>
              <w:rPr>
                <w:b/>
              </w:rPr>
              <w:t xml:space="preserve">&amp; influencing </w:t>
            </w:r>
            <w:r w:rsidRPr="006E1240">
              <w:rPr>
                <w:b/>
              </w:rPr>
              <w:t>skills</w:t>
            </w:r>
            <w:r>
              <w:rPr>
                <w:b/>
              </w:rPr>
              <w:t>:</w:t>
            </w:r>
          </w:p>
          <w:p w14:paraId="28E2A3E3" w14:textId="77777777" w:rsidR="00317427" w:rsidRDefault="00317427">
            <w:r>
              <w:t>Ability to manage competing demands and work to achieve buy in for the right solution across functions &amp; teams</w:t>
            </w:r>
          </w:p>
          <w:p w14:paraId="19B5F40A" w14:textId="77777777" w:rsidR="00317427" w:rsidRDefault="00317427"/>
          <w:p w14:paraId="745FDC6D" w14:textId="77777777" w:rsidR="00317427" w:rsidRPr="00A71FF3" w:rsidRDefault="00317427"/>
          <w:p w14:paraId="1C9835AA" w14:textId="77777777" w:rsidR="00317427" w:rsidRPr="006E1240" w:rsidRDefault="00317427"/>
        </w:tc>
      </w:tr>
    </w:tbl>
    <w:p w14:paraId="025B6D6B" w14:textId="77777777" w:rsidR="0007322B" w:rsidRDefault="0007322B" w:rsidP="00F451EB">
      <w:pPr>
        <w:sectPr w:rsidR="0007322B" w:rsidSect="004F7E68">
          <w:type w:val="continuous"/>
          <w:pgSz w:w="11907" w:h="16840" w:code="9"/>
          <w:pgMar w:top="760" w:right="760" w:bottom="658" w:left="618" w:header="0" w:footer="0" w:gutter="0"/>
          <w:cols w:space="720"/>
        </w:sectPr>
      </w:pPr>
    </w:p>
    <w:tbl>
      <w:tblPr>
        <w:tblpPr w:leftFromText="180" w:rightFromText="180" w:vertAnchor="text" w:horzAnchor="margin" w:tblpX="126" w:tblpY="3654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6716"/>
      </w:tblGrid>
      <w:tr w:rsidR="00824808" w14:paraId="64BF887D" w14:textId="77777777" w:rsidTr="00E749BC">
        <w:trPr>
          <w:trHeight w:hRule="exact"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88155A6" w14:textId="77777777" w:rsidR="00824808" w:rsidRDefault="00824808" w:rsidP="00DF2BE0">
            <w:pPr>
              <w:spacing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824808" w14:paraId="160C4415" w14:textId="77777777" w:rsidTr="00E749BC">
        <w:trPr>
          <w:trHeight w:hRule="exact"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0350" w14:textId="77777777" w:rsidR="00824808" w:rsidRDefault="00824808" w:rsidP="00DF2BE0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CB70" w14:textId="77777777" w:rsidR="00824808" w:rsidRDefault="00824808" w:rsidP="00DF2BE0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824808" w14:paraId="16BA7B8D" w14:textId="77777777" w:rsidTr="00E749BC">
        <w:trPr>
          <w:trHeight w:hRule="exact" w:val="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C8A" w14:textId="77777777" w:rsidR="00824808" w:rsidRDefault="00824808" w:rsidP="00DF2BE0">
            <w:r>
              <w:t>Customer Service: Works to transform customer 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3BD6" w14:textId="77777777" w:rsidR="00824808" w:rsidRDefault="00E749BC" w:rsidP="00DF2BE0">
            <w:r w:rsidRPr="007E20F9">
              <w:rPr>
                <w:rFonts w:ascii="Arial" w:hAnsi="Arial" w:cs="Arial"/>
                <w:sz w:val="20"/>
                <w:szCs w:val="20"/>
              </w:rPr>
              <w:t>Ensure customer needs are met or exceeded</w:t>
            </w:r>
          </w:p>
        </w:tc>
      </w:tr>
      <w:tr w:rsidR="00824808" w14:paraId="227C5FB4" w14:textId="77777777" w:rsidTr="00E749BC">
        <w:trPr>
          <w:trHeight w:hRule="exact" w:val="1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9EE7" w14:textId="77777777" w:rsidR="00824808" w:rsidRDefault="00824808" w:rsidP="00DF2BE0">
            <w:r>
              <w:t>Develop partnerships: balances competing stakeholders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ACC1" w14:textId="77777777" w:rsidR="00824808" w:rsidRDefault="00824808" w:rsidP="00DF2BE0">
            <w:r>
              <w:t>Work to gain trust across the business, Group</w:t>
            </w:r>
            <w:r w:rsidR="00E749BC">
              <w:t xml:space="preserve"> </w:t>
            </w:r>
            <w:r>
              <w:t xml:space="preserve">IT and </w:t>
            </w:r>
            <w:r w:rsidR="003D2348">
              <w:t>SCP</w:t>
            </w:r>
            <w:r>
              <w:t xml:space="preserve"> project team</w:t>
            </w:r>
            <w:r w:rsidR="008820DA">
              <w:t>s</w:t>
            </w:r>
            <w:r>
              <w:t xml:space="preserve"> by taking the time to build strong working relationships</w:t>
            </w:r>
          </w:p>
          <w:p w14:paraId="2E8E41BB" w14:textId="77777777" w:rsidR="00824808" w:rsidRDefault="00824808" w:rsidP="00E749BC"/>
        </w:tc>
      </w:tr>
      <w:tr w:rsidR="00824808" w14:paraId="639ECCCB" w14:textId="77777777" w:rsidTr="00E749BC">
        <w:trPr>
          <w:trHeight w:hRule="exact"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3BC8" w14:textId="77777777" w:rsidR="00824808" w:rsidRDefault="00824808" w:rsidP="00DF2BE0">
            <w:r>
              <w:t>Decision Making and Judgement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34C2" w14:textId="77777777" w:rsidR="00824808" w:rsidRDefault="00824808" w:rsidP="00DF2BE0">
            <w:r>
              <w:t>Demonstrates the ability to prioritise decisions based on urgency and negotiates skillfully in tough situations</w:t>
            </w:r>
          </w:p>
        </w:tc>
      </w:tr>
    </w:tbl>
    <w:p w14:paraId="5E236B2D" w14:textId="77777777" w:rsidR="00840B64" w:rsidRDefault="00840B64" w:rsidP="0022310A"/>
    <w:sectPr w:rsidR="00840B64" w:rsidSect="004F7E68">
      <w:type w:val="continuous"/>
      <w:pgSz w:w="11907" w:h="16840" w:code="9"/>
      <w:pgMar w:top="760" w:right="760" w:bottom="658" w:left="6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2D32" w14:textId="77777777" w:rsidR="00720D4C" w:rsidRDefault="00720D4C">
      <w:r>
        <w:separator/>
      </w:r>
    </w:p>
  </w:endnote>
  <w:endnote w:type="continuationSeparator" w:id="0">
    <w:p w14:paraId="2FD71352" w14:textId="77777777" w:rsidR="00720D4C" w:rsidRDefault="00720D4C">
      <w:r>
        <w:continuationSeparator/>
      </w:r>
    </w:p>
  </w:endnote>
  <w:endnote w:type="continuationNotice" w:id="1">
    <w:p w14:paraId="51030F8D" w14:textId="77777777" w:rsidR="00720D4C" w:rsidRDefault="00720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18CC" w14:textId="77777777" w:rsidR="00047015" w:rsidRDefault="00886DF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D3F020" wp14:editId="63AFCA00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53BB0" w14:textId="77777777" w:rsidR="00047015" w:rsidRDefault="00840B64">
                          <w:pPr>
                            <w:spacing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49BC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F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69E53BB0" w14:textId="77777777" w:rsidR="00047015" w:rsidRDefault="00840B64">
                    <w:pPr>
                      <w:spacing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49BC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BA7D" w14:textId="77777777" w:rsidR="00720D4C" w:rsidRDefault="00720D4C">
      <w:r>
        <w:separator/>
      </w:r>
    </w:p>
  </w:footnote>
  <w:footnote w:type="continuationSeparator" w:id="0">
    <w:p w14:paraId="7391C8AF" w14:textId="77777777" w:rsidR="00720D4C" w:rsidRDefault="00720D4C">
      <w:r>
        <w:continuationSeparator/>
      </w:r>
    </w:p>
  </w:footnote>
  <w:footnote w:type="continuationNotice" w:id="1">
    <w:p w14:paraId="7AF75AB9" w14:textId="77777777" w:rsidR="00720D4C" w:rsidRDefault="00720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D1DB59"/>
    <w:multiLevelType w:val="hybridMultilevel"/>
    <w:tmpl w:val="947A8A78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B1317"/>
    <w:multiLevelType w:val="hybridMultilevel"/>
    <w:tmpl w:val="3FAC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A07"/>
    <w:multiLevelType w:val="hybridMultilevel"/>
    <w:tmpl w:val="55EA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226"/>
    <w:multiLevelType w:val="hybridMultilevel"/>
    <w:tmpl w:val="D6CE2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4C5"/>
    <w:multiLevelType w:val="hybridMultilevel"/>
    <w:tmpl w:val="36EE9BB2"/>
    <w:lvl w:ilvl="0" w:tplc="3506AB5E">
      <w:start w:val="1"/>
      <w:numFmt w:val="decimal"/>
      <w:pStyle w:val="ListBullet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A0C8C"/>
    <w:multiLevelType w:val="hybridMultilevel"/>
    <w:tmpl w:val="0FFA5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87D94"/>
    <w:multiLevelType w:val="hybridMultilevel"/>
    <w:tmpl w:val="EE8E6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C1C51"/>
    <w:multiLevelType w:val="hybridMultilevel"/>
    <w:tmpl w:val="E4F89294"/>
    <w:lvl w:ilvl="0" w:tplc="0EF66A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96E2F"/>
    <w:multiLevelType w:val="hybridMultilevel"/>
    <w:tmpl w:val="B020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13B08"/>
    <w:multiLevelType w:val="hybridMultilevel"/>
    <w:tmpl w:val="BCFEED96"/>
    <w:lvl w:ilvl="0" w:tplc="0EF66A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038DE"/>
    <w:multiLevelType w:val="hybridMultilevel"/>
    <w:tmpl w:val="9306B7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EF0F4D"/>
    <w:multiLevelType w:val="hybridMultilevel"/>
    <w:tmpl w:val="5EA2FDAA"/>
    <w:lvl w:ilvl="0" w:tplc="0EF66A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33891"/>
    <w:multiLevelType w:val="hybridMultilevel"/>
    <w:tmpl w:val="B59EE9C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C69B8"/>
    <w:multiLevelType w:val="hybridMultilevel"/>
    <w:tmpl w:val="2D08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164C"/>
    <w:multiLevelType w:val="hybridMultilevel"/>
    <w:tmpl w:val="88CC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456"/>
    <w:multiLevelType w:val="hybridMultilevel"/>
    <w:tmpl w:val="2248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17E7"/>
    <w:multiLevelType w:val="hybridMultilevel"/>
    <w:tmpl w:val="5A06F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4078CE"/>
    <w:multiLevelType w:val="hybridMultilevel"/>
    <w:tmpl w:val="36282336"/>
    <w:lvl w:ilvl="0" w:tplc="0EF66A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512C5"/>
    <w:multiLevelType w:val="hybridMultilevel"/>
    <w:tmpl w:val="812E40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2E170D"/>
    <w:multiLevelType w:val="hybridMultilevel"/>
    <w:tmpl w:val="EA181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526BD"/>
    <w:multiLevelType w:val="hybridMultilevel"/>
    <w:tmpl w:val="E006FA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230789">
    <w:abstractNumId w:val="2"/>
  </w:num>
  <w:num w:numId="2" w16cid:durableId="976376538">
    <w:abstractNumId w:val="16"/>
  </w:num>
  <w:num w:numId="3" w16cid:durableId="1694573950">
    <w:abstractNumId w:val="19"/>
  </w:num>
  <w:num w:numId="4" w16cid:durableId="1157111471">
    <w:abstractNumId w:val="6"/>
  </w:num>
  <w:num w:numId="5" w16cid:durableId="149952273">
    <w:abstractNumId w:val="10"/>
  </w:num>
  <w:num w:numId="6" w16cid:durableId="1430781953">
    <w:abstractNumId w:val="8"/>
  </w:num>
  <w:num w:numId="7" w16cid:durableId="525558796">
    <w:abstractNumId w:val="12"/>
  </w:num>
  <w:num w:numId="8" w16cid:durableId="1119956739">
    <w:abstractNumId w:val="14"/>
  </w:num>
  <w:num w:numId="9" w16cid:durableId="340623177">
    <w:abstractNumId w:val="15"/>
  </w:num>
  <w:num w:numId="10" w16cid:durableId="829561314">
    <w:abstractNumId w:val="5"/>
  </w:num>
  <w:num w:numId="11" w16cid:durableId="1425766627">
    <w:abstractNumId w:val="20"/>
  </w:num>
  <w:num w:numId="12" w16cid:durableId="975838985">
    <w:abstractNumId w:val="1"/>
  </w:num>
  <w:num w:numId="13" w16cid:durableId="1559895332">
    <w:abstractNumId w:val="3"/>
  </w:num>
  <w:num w:numId="14" w16cid:durableId="2115009955">
    <w:abstractNumId w:val="13"/>
  </w:num>
  <w:num w:numId="15" w16cid:durableId="1422020197">
    <w:abstractNumId w:val="11"/>
  </w:num>
  <w:num w:numId="16" w16cid:durableId="1100024785">
    <w:abstractNumId w:val="17"/>
  </w:num>
  <w:num w:numId="17" w16cid:durableId="1684287203">
    <w:abstractNumId w:val="9"/>
  </w:num>
  <w:num w:numId="18" w16cid:durableId="1915699462">
    <w:abstractNumId w:val="7"/>
  </w:num>
  <w:num w:numId="19" w16cid:durableId="967660871">
    <w:abstractNumId w:val="4"/>
  </w:num>
  <w:num w:numId="20" w16cid:durableId="380713052">
    <w:abstractNumId w:val="18"/>
  </w:num>
  <w:num w:numId="21" w16cid:durableId="14195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15"/>
    <w:rsid w:val="000026CC"/>
    <w:rsid w:val="00011761"/>
    <w:rsid w:val="00017A0F"/>
    <w:rsid w:val="00017D8E"/>
    <w:rsid w:val="00022045"/>
    <w:rsid w:val="00022959"/>
    <w:rsid w:val="000263A1"/>
    <w:rsid w:val="00031B45"/>
    <w:rsid w:val="00034448"/>
    <w:rsid w:val="00035745"/>
    <w:rsid w:val="00037479"/>
    <w:rsid w:val="00047015"/>
    <w:rsid w:val="0007322B"/>
    <w:rsid w:val="00073F11"/>
    <w:rsid w:val="00074B90"/>
    <w:rsid w:val="000B37E2"/>
    <w:rsid w:val="000C4B66"/>
    <w:rsid w:val="000C7AB9"/>
    <w:rsid w:val="000E2A5A"/>
    <w:rsid w:val="000F0FF7"/>
    <w:rsid w:val="000F59EF"/>
    <w:rsid w:val="000F7D8D"/>
    <w:rsid w:val="00114DDC"/>
    <w:rsid w:val="0011651C"/>
    <w:rsid w:val="00122B1F"/>
    <w:rsid w:val="00124073"/>
    <w:rsid w:val="00140474"/>
    <w:rsid w:val="00142F4E"/>
    <w:rsid w:val="00142FB8"/>
    <w:rsid w:val="0014501F"/>
    <w:rsid w:val="00156B76"/>
    <w:rsid w:val="0015705F"/>
    <w:rsid w:val="001625B6"/>
    <w:rsid w:val="0017601A"/>
    <w:rsid w:val="0018095D"/>
    <w:rsid w:val="00183A3F"/>
    <w:rsid w:val="00184704"/>
    <w:rsid w:val="00185660"/>
    <w:rsid w:val="001966A2"/>
    <w:rsid w:val="001978C7"/>
    <w:rsid w:val="001A0F45"/>
    <w:rsid w:val="001A1519"/>
    <w:rsid w:val="001A476E"/>
    <w:rsid w:val="001C4059"/>
    <w:rsid w:val="001D6343"/>
    <w:rsid w:val="001D66EF"/>
    <w:rsid w:val="001E3D67"/>
    <w:rsid w:val="001F02FE"/>
    <w:rsid w:val="001F2C5F"/>
    <w:rsid w:val="001F47E5"/>
    <w:rsid w:val="001F4F7E"/>
    <w:rsid w:val="00200C41"/>
    <w:rsid w:val="0020156D"/>
    <w:rsid w:val="0020234F"/>
    <w:rsid w:val="002045DC"/>
    <w:rsid w:val="0022310A"/>
    <w:rsid w:val="002301FE"/>
    <w:rsid w:val="002305FE"/>
    <w:rsid w:val="002334EC"/>
    <w:rsid w:val="0023519D"/>
    <w:rsid w:val="00252E2C"/>
    <w:rsid w:val="00256056"/>
    <w:rsid w:val="002661A8"/>
    <w:rsid w:val="00272688"/>
    <w:rsid w:val="00273DFC"/>
    <w:rsid w:val="002821F7"/>
    <w:rsid w:val="002B77D1"/>
    <w:rsid w:val="002C60B4"/>
    <w:rsid w:val="002C6341"/>
    <w:rsid w:val="002C7584"/>
    <w:rsid w:val="002E2722"/>
    <w:rsid w:val="00305D32"/>
    <w:rsid w:val="00305ECE"/>
    <w:rsid w:val="003073A1"/>
    <w:rsid w:val="00307D4B"/>
    <w:rsid w:val="00317427"/>
    <w:rsid w:val="00321849"/>
    <w:rsid w:val="0032494F"/>
    <w:rsid w:val="00327396"/>
    <w:rsid w:val="003348F7"/>
    <w:rsid w:val="00340A78"/>
    <w:rsid w:val="00342E0C"/>
    <w:rsid w:val="00344E3B"/>
    <w:rsid w:val="00353621"/>
    <w:rsid w:val="00361C9F"/>
    <w:rsid w:val="00371EF4"/>
    <w:rsid w:val="0038354C"/>
    <w:rsid w:val="003853B0"/>
    <w:rsid w:val="003974E8"/>
    <w:rsid w:val="003B1AEF"/>
    <w:rsid w:val="003C09AC"/>
    <w:rsid w:val="003D2348"/>
    <w:rsid w:val="00400917"/>
    <w:rsid w:val="00433D33"/>
    <w:rsid w:val="00435BA0"/>
    <w:rsid w:val="00443865"/>
    <w:rsid w:val="00446F80"/>
    <w:rsid w:val="00454E47"/>
    <w:rsid w:val="00485750"/>
    <w:rsid w:val="00496D78"/>
    <w:rsid w:val="004975B4"/>
    <w:rsid w:val="004A6B51"/>
    <w:rsid w:val="004A7F61"/>
    <w:rsid w:val="004B50CE"/>
    <w:rsid w:val="004B639E"/>
    <w:rsid w:val="004C0E71"/>
    <w:rsid w:val="004C4FCD"/>
    <w:rsid w:val="004E5D30"/>
    <w:rsid w:val="004F2483"/>
    <w:rsid w:val="004F3FD8"/>
    <w:rsid w:val="004F4141"/>
    <w:rsid w:val="004F7AD3"/>
    <w:rsid w:val="004F7E68"/>
    <w:rsid w:val="0050235B"/>
    <w:rsid w:val="005057E8"/>
    <w:rsid w:val="00512F1B"/>
    <w:rsid w:val="00517A1A"/>
    <w:rsid w:val="00521824"/>
    <w:rsid w:val="00534F4A"/>
    <w:rsid w:val="00537107"/>
    <w:rsid w:val="005614EC"/>
    <w:rsid w:val="00561798"/>
    <w:rsid w:val="00561F88"/>
    <w:rsid w:val="00565CFE"/>
    <w:rsid w:val="00581316"/>
    <w:rsid w:val="00582CD8"/>
    <w:rsid w:val="00583AA6"/>
    <w:rsid w:val="00585281"/>
    <w:rsid w:val="00587D61"/>
    <w:rsid w:val="00596EEA"/>
    <w:rsid w:val="005B1D34"/>
    <w:rsid w:val="005E17F4"/>
    <w:rsid w:val="005F7F03"/>
    <w:rsid w:val="00600E88"/>
    <w:rsid w:val="006057BC"/>
    <w:rsid w:val="0060624A"/>
    <w:rsid w:val="0061458B"/>
    <w:rsid w:val="00614686"/>
    <w:rsid w:val="00625CE3"/>
    <w:rsid w:val="006315D1"/>
    <w:rsid w:val="0064025F"/>
    <w:rsid w:val="006410DA"/>
    <w:rsid w:val="00641191"/>
    <w:rsid w:val="006414F1"/>
    <w:rsid w:val="00641B8D"/>
    <w:rsid w:val="0064520E"/>
    <w:rsid w:val="00645953"/>
    <w:rsid w:val="00646606"/>
    <w:rsid w:val="00651036"/>
    <w:rsid w:val="0065395D"/>
    <w:rsid w:val="00655D65"/>
    <w:rsid w:val="00663F4C"/>
    <w:rsid w:val="00680C2C"/>
    <w:rsid w:val="00680CAC"/>
    <w:rsid w:val="00691431"/>
    <w:rsid w:val="006A47FD"/>
    <w:rsid w:val="006A4C64"/>
    <w:rsid w:val="006C1289"/>
    <w:rsid w:val="006C12E2"/>
    <w:rsid w:val="006C1405"/>
    <w:rsid w:val="006C2520"/>
    <w:rsid w:val="006D46A1"/>
    <w:rsid w:val="006D46D2"/>
    <w:rsid w:val="006D7BE2"/>
    <w:rsid w:val="006E08A7"/>
    <w:rsid w:val="006E1240"/>
    <w:rsid w:val="006E5669"/>
    <w:rsid w:val="006F026F"/>
    <w:rsid w:val="006F0F1A"/>
    <w:rsid w:val="006F1DCE"/>
    <w:rsid w:val="006F6250"/>
    <w:rsid w:val="00712254"/>
    <w:rsid w:val="007128F2"/>
    <w:rsid w:val="00717133"/>
    <w:rsid w:val="00720D4C"/>
    <w:rsid w:val="00727EDA"/>
    <w:rsid w:val="00731013"/>
    <w:rsid w:val="007444CE"/>
    <w:rsid w:val="0075459E"/>
    <w:rsid w:val="00755513"/>
    <w:rsid w:val="00782DC6"/>
    <w:rsid w:val="007B24C5"/>
    <w:rsid w:val="007B7C28"/>
    <w:rsid w:val="007D1D4E"/>
    <w:rsid w:val="007E7265"/>
    <w:rsid w:val="007F437B"/>
    <w:rsid w:val="007F7D11"/>
    <w:rsid w:val="008177EB"/>
    <w:rsid w:val="008247BE"/>
    <w:rsid w:val="00824808"/>
    <w:rsid w:val="00825C66"/>
    <w:rsid w:val="00832A6E"/>
    <w:rsid w:val="008352E4"/>
    <w:rsid w:val="008377CF"/>
    <w:rsid w:val="00840B64"/>
    <w:rsid w:val="0084146B"/>
    <w:rsid w:val="00865574"/>
    <w:rsid w:val="0087290E"/>
    <w:rsid w:val="00880713"/>
    <w:rsid w:val="008820DA"/>
    <w:rsid w:val="00886DF7"/>
    <w:rsid w:val="008C3208"/>
    <w:rsid w:val="008C3972"/>
    <w:rsid w:val="008C68B9"/>
    <w:rsid w:val="008D253B"/>
    <w:rsid w:val="008D347A"/>
    <w:rsid w:val="008F3DCF"/>
    <w:rsid w:val="0091135E"/>
    <w:rsid w:val="0091631C"/>
    <w:rsid w:val="009168C5"/>
    <w:rsid w:val="00923F31"/>
    <w:rsid w:val="00954D21"/>
    <w:rsid w:val="00961C22"/>
    <w:rsid w:val="0096237D"/>
    <w:rsid w:val="0097626F"/>
    <w:rsid w:val="00976B10"/>
    <w:rsid w:val="0098655F"/>
    <w:rsid w:val="00995B48"/>
    <w:rsid w:val="009A07EC"/>
    <w:rsid w:val="009C454E"/>
    <w:rsid w:val="009C7487"/>
    <w:rsid w:val="009E664B"/>
    <w:rsid w:val="009E6B99"/>
    <w:rsid w:val="00A10971"/>
    <w:rsid w:val="00A12626"/>
    <w:rsid w:val="00A1735F"/>
    <w:rsid w:val="00A27841"/>
    <w:rsid w:val="00A5034E"/>
    <w:rsid w:val="00A5557A"/>
    <w:rsid w:val="00A60C4A"/>
    <w:rsid w:val="00A71139"/>
    <w:rsid w:val="00A71FF3"/>
    <w:rsid w:val="00A74C0F"/>
    <w:rsid w:val="00A80B62"/>
    <w:rsid w:val="00A80BFF"/>
    <w:rsid w:val="00A821B0"/>
    <w:rsid w:val="00A84264"/>
    <w:rsid w:val="00A84B22"/>
    <w:rsid w:val="00A95AF0"/>
    <w:rsid w:val="00A96AC2"/>
    <w:rsid w:val="00AA4E42"/>
    <w:rsid w:val="00AA6249"/>
    <w:rsid w:val="00AA6FCF"/>
    <w:rsid w:val="00AA794F"/>
    <w:rsid w:val="00AB052E"/>
    <w:rsid w:val="00AB5BCE"/>
    <w:rsid w:val="00AD5F4B"/>
    <w:rsid w:val="00AE70FC"/>
    <w:rsid w:val="00B0516C"/>
    <w:rsid w:val="00B07008"/>
    <w:rsid w:val="00B07EFE"/>
    <w:rsid w:val="00B16790"/>
    <w:rsid w:val="00B24543"/>
    <w:rsid w:val="00B273AE"/>
    <w:rsid w:val="00B55D63"/>
    <w:rsid w:val="00B61CF1"/>
    <w:rsid w:val="00B63146"/>
    <w:rsid w:val="00B649E1"/>
    <w:rsid w:val="00B66DC2"/>
    <w:rsid w:val="00B760A1"/>
    <w:rsid w:val="00B86B6E"/>
    <w:rsid w:val="00BB4FE4"/>
    <w:rsid w:val="00BC0941"/>
    <w:rsid w:val="00BC5F59"/>
    <w:rsid w:val="00BE2501"/>
    <w:rsid w:val="00BF017F"/>
    <w:rsid w:val="00BF4BE9"/>
    <w:rsid w:val="00C13225"/>
    <w:rsid w:val="00C175DB"/>
    <w:rsid w:val="00C20C1B"/>
    <w:rsid w:val="00C248A9"/>
    <w:rsid w:val="00C274FD"/>
    <w:rsid w:val="00C30599"/>
    <w:rsid w:val="00C33FC9"/>
    <w:rsid w:val="00C36194"/>
    <w:rsid w:val="00C4130D"/>
    <w:rsid w:val="00C41DBA"/>
    <w:rsid w:val="00C443DD"/>
    <w:rsid w:val="00C472D6"/>
    <w:rsid w:val="00C60607"/>
    <w:rsid w:val="00C93DD1"/>
    <w:rsid w:val="00CB342C"/>
    <w:rsid w:val="00CC2038"/>
    <w:rsid w:val="00CD346B"/>
    <w:rsid w:val="00CE159F"/>
    <w:rsid w:val="00CE31E0"/>
    <w:rsid w:val="00CE4656"/>
    <w:rsid w:val="00CF2A24"/>
    <w:rsid w:val="00CF4B72"/>
    <w:rsid w:val="00D00B84"/>
    <w:rsid w:val="00D062DD"/>
    <w:rsid w:val="00D10738"/>
    <w:rsid w:val="00D16FC5"/>
    <w:rsid w:val="00D23B17"/>
    <w:rsid w:val="00D43CB7"/>
    <w:rsid w:val="00D4737F"/>
    <w:rsid w:val="00D55CED"/>
    <w:rsid w:val="00D73FB2"/>
    <w:rsid w:val="00D762CE"/>
    <w:rsid w:val="00D847E3"/>
    <w:rsid w:val="00D96A41"/>
    <w:rsid w:val="00DB3849"/>
    <w:rsid w:val="00DB7DAE"/>
    <w:rsid w:val="00DC1AF2"/>
    <w:rsid w:val="00DC710B"/>
    <w:rsid w:val="00DE7F4B"/>
    <w:rsid w:val="00DF2BE0"/>
    <w:rsid w:val="00DF7D5E"/>
    <w:rsid w:val="00E03A86"/>
    <w:rsid w:val="00E1509E"/>
    <w:rsid w:val="00E240B4"/>
    <w:rsid w:val="00E26C03"/>
    <w:rsid w:val="00E322E4"/>
    <w:rsid w:val="00E36734"/>
    <w:rsid w:val="00E72A67"/>
    <w:rsid w:val="00E749BC"/>
    <w:rsid w:val="00E74A92"/>
    <w:rsid w:val="00E86218"/>
    <w:rsid w:val="00E933BA"/>
    <w:rsid w:val="00E94DB3"/>
    <w:rsid w:val="00E96689"/>
    <w:rsid w:val="00EA373C"/>
    <w:rsid w:val="00EA54C4"/>
    <w:rsid w:val="00EA7B96"/>
    <w:rsid w:val="00EB0D49"/>
    <w:rsid w:val="00EC098C"/>
    <w:rsid w:val="00EC2ADA"/>
    <w:rsid w:val="00EC3C60"/>
    <w:rsid w:val="00EC6E5D"/>
    <w:rsid w:val="00ED38B6"/>
    <w:rsid w:val="00ED5C37"/>
    <w:rsid w:val="00EE114E"/>
    <w:rsid w:val="00EE17A2"/>
    <w:rsid w:val="00EE2D3F"/>
    <w:rsid w:val="00EE58A2"/>
    <w:rsid w:val="00EF1CF9"/>
    <w:rsid w:val="00F0118D"/>
    <w:rsid w:val="00F0201B"/>
    <w:rsid w:val="00F177CA"/>
    <w:rsid w:val="00F205EB"/>
    <w:rsid w:val="00F21D14"/>
    <w:rsid w:val="00F330FB"/>
    <w:rsid w:val="00F343B5"/>
    <w:rsid w:val="00F451EB"/>
    <w:rsid w:val="00F46B29"/>
    <w:rsid w:val="00F53E36"/>
    <w:rsid w:val="00F63E51"/>
    <w:rsid w:val="00F642EA"/>
    <w:rsid w:val="00F71194"/>
    <w:rsid w:val="00F73F55"/>
    <w:rsid w:val="00F8108E"/>
    <w:rsid w:val="00F94FDF"/>
    <w:rsid w:val="00F965F4"/>
    <w:rsid w:val="00FA63D3"/>
    <w:rsid w:val="00FA7690"/>
    <w:rsid w:val="00FB0DA2"/>
    <w:rsid w:val="00FB2372"/>
    <w:rsid w:val="00FB6895"/>
    <w:rsid w:val="00FC116C"/>
    <w:rsid w:val="00FC407E"/>
    <w:rsid w:val="00FC6D20"/>
    <w:rsid w:val="00FD3A27"/>
    <w:rsid w:val="00FD4B64"/>
    <w:rsid w:val="00FE010B"/>
    <w:rsid w:val="00FF36E7"/>
    <w:rsid w:val="039C579F"/>
    <w:rsid w:val="05306D4B"/>
    <w:rsid w:val="0886F7E6"/>
    <w:rsid w:val="173D9775"/>
    <w:rsid w:val="17A99517"/>
    <w:rsid w:val="1DF6893A"/>
    <w:rsid w:val="2A2CFED4"/>
    <w:rsid w:val="2D6D47CD"/>
    <w:rsid w:val="2FC01974"/>
    <w:rsid w:val="3FA65618"/>
    <w:rsid w:val="57187D71"/>
    <w:rsid w:val="5C3F6DBB"/>
    <w:rsid w:val="692F4F53"/>
    <w:rsid w:val="6D266AC8"/>
    <w:rsid w:val="6DD06D66"/>
    <w:rsid w:val="6DEF573F"/>
    <w:rsid w:val="70E9055B"/>
    <w:rsid w:val="72D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B7D"/>
  <w15:docId w15:val="{CF053802-714C-4285-B6A9-39B5A02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FE"/>
    <w:pPr>
      <w:ind w:left="720"/>
      <w:contextualSpacing/>
    </w:pPr>
  </w:style>
  <w:style w:type="paragraph" w:customStyle="1" w:styleId="Default">
    <w:name w:val="Default"/>
    <w:rsid w:val="001F4F7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Bullet2">
    <w:name w:val="List Bullet 2"/>
    <w:basedOn w:val="Normal"/>
    <w:autoRedefine/>
    <w:rsid w:val="001F4F7E"/>
    <w:pPr>
      <w:widowControl/>
      <w:numPr>
        <w:numId w:val="19"/>
      </w:numPr>
      <w:tabs>
        <w:tab w:val="left" w:pos="113"/>
      </w:tabs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0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713"/>
  </w:style>
  <w:style w:type="paragraph" w:styleId="Footer">
    <w:name w:val="footer"/>
    <w:basedOn w:val="Normal"/>
    <w:link w:val="FooterChar"/>
    <w:uiPriority w:val="99"/>
    <w:semiHidden/>
    <w:unhideWhenUsed/>
    <w:rsid w:val="00880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5736d2-a85b-42bc-aead-9a7e46bb82e6">
      <Terms xmlns="http://schemas.microsoft.com/office/infopath/2007/PartnerControls"/>
    </lcf76f155ced4ddcb4097134ff3c332f>
    <TaxCatchAll xmlns="ab61b101-08a4-494c-9c16-43c8317b6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BA2C462966B41B23E5BB33B2D43D2" ma:contentTypeVersion="17" ma:contentTypeDescription="Create a new document." ma:contentTypeScope="" ma:versionID="c914e2abaec278e3f850e9b4cddc2500">
  <xsd:schema xmlns:xsd="http://www.w3.org/2001/XMLSchema" xmlns:xs="http://www.w3.org/2001/XMLSchema" xmlns:p="http://schemas.microsoft.com/office/2006/metadata/properties" xmlns:ns2="d65736d2-a85b-42bc-aead-9a7e46bb82e6" xmlns:ns3="ab61b101-08a4-494c-9c16-43c8317b68e0" targetNamespace="http://schemas.microsoft.com/office/2006/metadata/properties" ma:root="true" ma:fieldsID="a760e10ebdc5651a28f836972740909a" ns2:_="" ns3:_="">
    <xsd:import namespace="d65736d2-a85b-42bc-aead-9a7e46bb82e6"/>
    <xsd:import namespace="ab61b101-08a4-494c-9c16-43c8317b6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36d2-a85b-42bc-aead-9a7e46bb8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b101-08a4-494c-9c16-43c8317b6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637c82-3318-47bd-9590-7bf99a752432}" ma:internalName="TaxCatchAll" ma:showField="CatchAllData" ma:web="ab61b101-08a4-494c-9c16-43c8317b6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A606-F939-4AC0-86A4-A4361A43BE4D}">
  <ds:schemaRefs>
    <ds:schemaRef ds:uri="http://schemas.microsoft.com/office/2006/metadata/properties"/>
    <ds:schemaRef ds:uri="http://schemas.microsoft.com/office/infopath/2007/PartnerControls"/>
    <ds:schemaRef ds:uri="d65736d2-a85b-42bc-aead-9a7e46bb82e6"/>
    <ds:schemaRef ds:uri="ab61b101-08a4-494c-9c16-43c8317b68e0"/>
  </ds:schemaRefs>
</ds:datastoreItem>
</file>

<file path=customXml/itemProps2.xml><?xml version="1.0" encoding="utf-8"?>
<ds:datastoreItem xmlns:ds="http://schemas.openxmlformats.org/officeDocument/2006/customXml" ds:itemID="{6520A983-460D-4852-9D48-75DEC9ED0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0AD9D-DBB4-4EB8-91DB-FE8B699D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736d2-a85b-42bc-aead-9a7e46bb82e6"/>
    <ds:schemaRef ds:uri="ab61b101-08a4-494c-9c16-43c8317b6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DE3D4-6F8B-4801-BF09-C5F93D49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3621</Characters>
  <Application>Microsoft Office Word</Application>
  <DocSecurity>4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Adams</dc:creator>
  <cp:keywords/>
  <cp:lastModifiedBy>Charlotte Hall</cp:lastModifiedBy>
  <cp:revision>15</cp:revision>
  <dcterms:created xsi:type="dcterms:W3CDTF">2023-10-19T23:25:00Z</dcterms:created>
  <dcterms:modified xsi:type="dcterms:W3CDTF">2023-10-24T19:17:00Z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0x01010062DBA2C462966B41B23E5BB33B2D43D2</vt:lpwstr>
  </property>
</Properties>
</file>