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BC0177D" w14:textId="77777777" w:rsidR="00952B92" w:rsidRPr="008B3B59" w:rsidRDefault="003221B0">
      <w:pPr>
        <w:jc w:val="center"/>
        <w:rPr>
          <w:rFonts w:ascii="Arial" w:eastAsia="Arial" w:hAnsi="Arial" w:cs="Arial"/>
          <w:sz w:val="22"/>
          <w:szCs w:val="22"/>
        </w:rPr>
      </w:pPr>
      <w:r w:rsidRPr="008B3B59">
        <w:rPr>
          <w:rFonts w:ascii="Arial" w:eastAsia="Arial" w:hAnsi="Arial" w:cs="Arial"/>
          <w:noProof/>
          <w:sz w:val="22"/>
          <w:szCs w:val="22"/>
        </w:rPr>
        <w:drawing>
          <wp:inline distT="19050" distB="19050" distL="19050" distR="19050" wp14:anchorId="75DDB8A8" wp14:editId="5601F5F2">
            <wp:extent cx="2235122" cy="1079500"/>
            <wp:effectExtent l="0" t="0" r="0" b="63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046" cy="1088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1F5CB" w14:textId="77777777" w:rsidR="00952B92" w:rsidRPr="008B3B59" w:rsidRDefault="00952B92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1"/>
        <w:tblW w:w="102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4240"/>
        <w:gridCol w:w="1701"/>
        <w:gridCol w:w="1701"/>
      </w:tblGrid>
      <w:tr w:rsidR="00952B92" w:rsidRPr="008B3B59" w14:paraId="1FA40B09" w14:textId="77777777" w:rsidTr="59B33E60">
        <w:trPr>
          <w:trHeight w:val="220"/>
        </w:trPr>
        <w:tc>
          <w:tcPr>
            <w:tcW w:w="10207" w:type="dxa"/>
            <w:gridSpan w:val="4"/>
            <w:shd w:val="clear" w:color="auto" w:fill="988445"/>
          </w:tcPr>
          <w:p w14:paraId="0A4F4F5B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ab/>
              <w:t>ROLE PROFILE</w:t>
            </w:r>
            <w:r w:rsidRPr="008B3B5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952B92" w:rsidRPr="008B3B59" w14:paraId="799B08DA" w14:textId="77777777" w:rsidTr="59B33E60">
        <w:trPr>
          <w:trHeight w:val="280"/>
        </w:trPr>
        <w:tc>
          <w:tcPr>
            <w:tcW w:w="2565" w:type="dxa"/>
            <w:shd w:val="clear" w:color="auto" w:fill="FFFDEE"/>
          </w:tcPr>
          <w:p w14:paraId="73481BDA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4240" w:type="dxa"/>
          </w:tcPr>
          <w:p w14:paraId="30617441" w14:textId="4758F4ED" w:rsidR="00952B92" w:rsidRPr="008B3B59" w:rsidRDefault="00474423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Assistant Accountant – Reporting &amp; Systems</w:t>
            </w:r>
          </w:p>
        </w:tc>
        <w:tc>
          <w:tcPr>
            <w:tcW w:w="1701" w:type="dxa"/>
            <w:shd w:val="clear" w:color="auto" w:fill="FFFDEE"/>
          </w:tcPr>
          <w:p w14:paraId="25B5B768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4749E9CC" w14:textId="76A5E190" w:rsidR="00952B92" w:rsidRPr="008B3B59" w:rsidRDefault="00562246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 April 2024</w:t>
            </w:r>
          </w:p>
        </w:tc>
      </w:tr>
      <w:tr w:rsidR="00952B92" w:rsidRPr="008B3B59" w14:paraId="538F5230" w14:textId="77777777" w:rsidTr="59B33E60">
        <w:trPr>
          <w:trHeight w:val="260"/>
        </w:trPr>
        <w:tc>
          <w:tcPr>
            <w:tcW w:w="2565" w:type="dxa"/>
            <w:shd w:val="clear" w:color="auto" w:fill="FFFDEE"/>
          </w:tcPr>
          <w:p w14:paraId="4BAF99EA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Business</w:t>
            </w:r>
          </w:p>
        </w:tc>
        <w:tc>
          <w:tcPr>
            <w:tcW w:w="7642" w:type="dxa"/>
            <w:gridSpan w:val="3"/>
          </w:tcPr>
          <w:p w14:paraId="2AB096A0" w14:textId="040FBF74" w:rsidR="00952B92" w:rsidRPr="008B3B59" w:rsidRDefault="00562246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Ginsters</w:t>
            </w:r>
          </w:p>
        </w:tc>
      </w:tr>
      <w:tr w:rsidR="00952B92" w:rsidRPr="008B3B59" w14:paraId="1C7CBE09" w14:textId="77777777" w:rsidTr="59B33E60">
        <w:tc>
          <w:tcPr>
            <w:tcW w:w="2565" w:type="dxa"/>
            <w:shd w:val="clear" w:color="auto" w:fill="FFFDEE"/>
          </w:tcPr>
          <w:p w14:paraId="3C50E204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642" w:type="dxa"/>
            <w:gridSpan w:val="3"/>
          </w:tcPr>
          <w:p w14:paraId="05FB807C" w14:textId="6A84F85C" w:rsidR="00952B92" w:rsidRPr="008B3B59" w:rsidRDefault="00562246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Finance</w:t>
            </w:r>
          </w:p>
        </w:tc>
      </w:tr>
      <w:tr w:rsidR="00952B92" w:rsidRPr="008B3B59" w14:paraId="21FBF9E8" w14:textId="77777777" w:rsidTr="59B33E60">
        <w:trPr>
          <w:trHeight w:val="280"/>
        </w:trPr>
        <w:tc>
          <w:tcPr>
            <w:tcW w:w="2565" w:type="dxa"/>
            <w:shd w:val="clear" w:color="auto" w:fill="FFFDEE"/>
          </w:tcPr>
          <w:p w14:paraId="78932074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642" w:type="dxa"/>
            <w:gridSpan w:val="3"/>
          </w:tcPr>
          <w:p w14:paraId="3F510364" w14:textId="5729C13E" w:rsidR="00952B92" w:rsidRPr="008B3B59" w:rsidRDefault="009D4C36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Plymouth </w:t>
            </w:r>
            <w:r w:rsidR="00F8695D"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but with hybrid working</w:t>
            </w:r>
            <w:r w:rsidR="00F8695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52B92" w:rsidRPr="008B3B59" w14:paraId="0791D40D" w14:textId="77777777" w:rsidTr="59B33E60">
        <w:tc>
          <w:tcPr>
            <w:tcW w:w="10207" w:type="dxa"/>
            <w:gridSpan w:val="4"/>
            <w:shd w:val="clear" w:color="auto" w:fill="988445"/>
          </w:tcPr>
          <w:p w14:paraId="5AAF064E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ROLE SUMMARY </w:t>
            </w:r>
          </w:p>
        </w:tc>
      </w:tr>
      <w:tr w:rsidR="00952B92" w:rsidRPr="008B3B59" w14:paraId="651C4088" w14:textId="77777777" w:rsidTr="00494464">
        <w:trPr>
          <w:trHeight w:val="940"/>
        </w:trPr>
        <w:tc>
          <w:tcPr>
            <w:tcW w:w="10207" w:type="dxa"/>
            <w:gridSpan w:val="4"/>
          </w:tcPr>
          <w:p w14:paraId="29E45EAE" w14:textId="4A42B7D6" w:rsidR="00074B90" w:rsidRDefault="003F7CE2" w:rsidP="00074B90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Ginsters are a market leading brand</w:t>
            </w:r>
            <w:r w:rsidR="00CF6132">
              <w:rPr>
                <w:rFonts w:ascii="Arial" w:hAnsi="Arial" w:cs="Arial"/>
              </w:rPr>
              <w:t xml:space="preserve"> in the Savoury Pastry Category, with </w:t>
            </w:r>
            <w:r w:rsidR="001C5BF0">
              <w:rPr>
                <w:rFonts w:ascii="Arial" w:hAnsi="Arial" w:cs="Arial"/>
              </w:rPr>
              <w:t xml:space="preserve">huge </w:t>
            </w:r>
            <w:r w:rsidR="00B0515F">
              <w:rPr>
                <w:rFonts w:ascii="Arial" w:hAnsi="Arial" w:cs="Arial"/>
              </w:rPr>
              <w:t>g</w:t>
            </w:r>
            <w:r w:rsidR="001C5BF0">
              <w:rPr>
                <w:rFonts w:ascii="Arial" w:hAnsi="Arial" w:cs="Arial"/>
              </w:rPr>
              <w:t xml:space="preserve">rowth ambitions over the next five years. </w:t>
            </w:r>
            <w:r w:rsidR="005D012E">
              <w:rPr>
                <w:rFonts w:ascii="Arial" w:hAnsi="Arial" w:cs="Arial"/>
              </w:rPr>
              <w:t>Based in the vibrant</w:t>
            </w:r>
            <w:r w:rsidR="00AE184A">
              <w:rPr>
                <w:rFonts w:ascii="Arial" w:hAnsi="Arial" w:cs="Arial"/>
              </w:rPr>
              <w:t>, recently renovated</w:t>
            </w:r>
            <w:r w:rsidR="005D012E">
              <w:rPr>
                <w:rFonts w:ascii="Arial" w:hAnsi="Arial" w:cs="Arial"/>
              </w:rPr>
              <w:t xml:space="preserve"> Royal William Yard</w:t>
            </w:r>
            <w:r w:rsidR="00AE184A">
              <w:rPr>
                <w:rFonts w:ascii="Arial" w:hAnsi="Arial" w:cs="Arial"/>
              </w:rPr>
              <w:t xml:space="preserve"> in</w:t>
            </w:r>
            <w:r w:rsidR="005D012E">
              <w:rPr>
                <w:rFonts w:ascii="Arial" w:hAnsi="Arial" w:cs="Arial"/>
              </w:rPr>
              <w:t xml:space="preserve"> Plymouth</w:t>
            </w:r>
            <w:r w:rsidR="00AE184A">
              <w:rPr>
                <w:rFonts w:ascii="Arial" w:hAnsi="Arial" w:cs="Arial"/>
              </w:rPr>
              <w:t>, t</w:t>
            </w:r>
            <w:r w:rsidR="00B34674">
              <w:rPr>
                <w:rFonts w:ascii="Arial" w:hAnsi="Arial" w:cs="Arial"/>
              </w:rPr>
              <w:t>he Brand</w:t>
            </w:r>
            <w:r w:rsidR="001C5BF0">
              <w:rPr>
                <w:rFonts w:ascii="Arial" w:hAnsi="Arial" w:cs="Arial"/>
              </w:rPr>
              <w:t xml:space="preserve"> look</w:t>
            </w:r>
            <w:r w:rsidR="00AE184A">
              <w:rPr>
                <w:rFonts w:ascii="Arial" w:hAnsi="Arial" w:cs="Arial"/>
              </w:rPr>
              <w:t>s</w:t>
            </w:r>
            <w:r w:rsidR="001C5BF0">
              <w:rPr>
                <w:rFonts w:ascii="Arial" w:hAnsi="Arial" w:cs="Arial"/>
              </w:rPr>
              <w:t xml:space="preserve"> to bring innovative </w:t>
            </w:r>
            <w:r w:rsidR="00EC4425">
              <w:rPr>
                <w:rFonts w:ascii="Arial" w:hAnsi="Arial" w:cs="Arial"/>
              </w:rPr>
              <w:t>solutions to</w:t>
            </w:r>
            <w:r w:rsidR="00D36813">
              <w:rPr>
                <w:rFonts w:ascii="Arial" w:hAnsi="Arial" w:cs="Arial"/>
              </w:rPr>
              <w:t xml:space="preserve"> a</w:t>
            </w:r>
            <w:r w:rsidR="00EC4425">
              <w:rPr>
                <w:rFonts w:ascii="Arial" w:hAnsi="Arial" w:cs="Arial"/>
              </w:rPr>
              <w:t xml:space="preserve"> classic </w:t>
            </w:r>
            <w:r w:rsidR="00B74ABB">
              <w:rPr>
                <w:rFonts w:ascii="Arial" w:hAnsi="Arial" w:cs="Arial"/>
              </w:rPr>
              <w:t xml:space="preserve">food </w:t>
            </w:r>
            <w:r w:rsidR="00EC4425">
              <w:rPr>
                <w:rFonts w:ascii="Arial" w:hAnsi="Arial" w:cs="Arial"/>
              </w:rPr>
              <w:t>Category</w:t>
            </w:r>
            <w:r w:rsidR="00D36813">
              <w:rPr>
                <w:rFonts w:ascii="Arial" w:hAnsi="Arial" w:cs="Arial"/>
              </w:rPr>
              <w:t xml:space="preserve"> and</w:t>
            </w:r>
            <w:r w:rsidR="00EC4425">
              <w:rPr>
                <w:rFonts w:ascii="Arial" w:hAnsi="Arial" w:cs="Arial"/>
              </w:rPr>
              <w:t xml:space="preserve"> </w:t>
            </w:r>
            <w:r w:rsidR="00035483">
              <w:rPr>
                <w:rFonts w:ascii="Arial" w:hAnsi="Arial" w:cs="Arial"/>
              </w:rPr>
              <w:t xml:space="preserve">an exciting opportunity has </w:t>
            </w:r>
            <w:r w:rsidR="005E2B2D">
              <w:rPr>
                <w:rFonts w:ascii="Arial" w:hAnsi="Arial" w:cs="Arial"/>
              </w:rPr>
              <w:t>arisen in the Finance team</w:t>
            </w:r>
            <w:r w:rsidR="00EC4425">
              <w:rPr>
                <w:rFonts w:ascii="Arial" w:hAnsi="Arial" w:cs="Arial"/>
              </w:rPr>
              <w:t xml:space="preserve"> to </w:t>
            </w:r>
            <w:r w:rsidR="00317797">
              <w:rPr>
                <w:rFonts w:ascii="Arial" w:hAnsi="Arial" w:cs="Arial"/>
              </w:rPr>
              <w:t xml:space="preserve">be a part of this success. </w:t>
            </w:r>
          </w:p>
          <w:p w14:paraId="0080B7EA" w14:textId="1139DD2B" w:rsidR="00B668AC" w:rsidRPr="008B3B59" w:rsidRDefault="0052024E" w:rsidP="00074B90">
            <w:pPr>
              <w:spacing w:after="160" w:line="259" w:lineRule="auto"/>
              <w:rPr>
                <w:rFonts w:eastAsia="Arial" w:cs="Arial"/>
                <w:sz w:val="22"/>
                <w:szCs w:val="22"/>
              </w:rPr>
            </w:pPr>
            <w:r w:rsidRPr="0052024E">
              <w:rPr>
                <w:rFonts w:ascii="Arial" w:hAnsi="Arial" w:cs="Arial"/>
              </w:rPr>
              <w:t xml:space="preserve">The </w:t>
            </w:r>
            <w:r w:rsidR="00474423">
              <w:rPr>
                <w:rFonts w:ascii="Arial" w:hAnsi="Arial" w:cs="Arial"/>
              </w:rPr>
              <w:t>Assistant Accountant</w:t>
            </w:r>
            <w:r w:rsidR="00BE1D02">
              <w:rPr>
                <w:rFonts w:ascii="Arial" w:hAnsi="Arial" w:cs="Arial"/>
              </w:rPr>
              <w:t xml:space="preserve"> role</w:t>
            </w:r>
            <w:r w:rsidR="000A5032">
              <w:rPr>
                <w:rFonts w:ascii="Arial" w:hAnsi="Arial" w:cs="Arial"/>
              </w:rPr>
              <w:t xml:space="preserve"> will be the </w:t>
            </w:r>
            <w:r w:rsidRPr="0052024E">
              <w:rPr>
                <w:rFonts w:ascii="Arial" w:hAnsi="Arial" w:cs="Arial"/>
              </w:rPr>
              <w:t>main Finance representative and subject matter expert for Ginsters reporting and systems</w:t>
            </w:r>
            <w:r w:rsidR="00AA520B">
              <w:rPr>
                <w:rFonts w:ascii="Arial" w:hAnsi="Arial" w:cs="Arial"/>
              </w:rPr>
              <w:t>. They will</w:t>
            </w:r>
            <w:r w:rsidR="0063552E">
              <w:rPr>
                <w:rFonts w:ascii="Arial" w:hAnsi="Arial" w:cs="Arial"/>
              </w:rPr>
              <w:t xml:space="preserve"> play a pivotal role in</w:t>
            </w:r>
            <w:r w:rsidR="00B76881">
              <w:rPr>
                <w:rFonts w:ascii="Arial" w:hAnsi="Arial" w:cs="Arial"/>
              </w:rPr>
              <w:t xml:space="preserve"> the day to day </w:t>
            </w:r>
            <w:r w:rsidR="002D75F4">
              <w:rPr>
                <w:rFonts w:ascii="Arial" w:hAnsi="Arial" w:cs="Arial"/>
              </w:rPr>
              <w:t xml:space="preserve">running of the Finance function and </w:t>
            </w:r>
            <w:r w:rsidR="00B76881">
              <w:rPr>
                <w:rFonts w:ascii="Arial" w:hAnsi="Arial" w:cs="Arial"/>
              </w:rPr>
              <w:t xml:space="preserve">reporting </w:t>
            </w:r>
            <w:r w:rsidR="00E66FCA">
              <w:rPr>
                <w:rFonts w:ascii="Arial" w:hAnsi="Arial" w:cs="Arial"/>
              </w:rPr>
              <w:t>of</w:t>
            </w:r>
            <w:r w:rsidR="00B76881">
              <w:rPr>
                <w:rFonts w:ascii="Arial" w:hAnsi="Arial" w:cs="Arial"/>
              </w:rPr>
              <w:t xml:space="preserve"> the business,</w:t>
            </w:r>
            <w:r w:rsidR="002D75F4">
              <w:rPr>
                <w:rFonts w:ascii="Arial" w:hAnsi="Arial" w:cs="Arial"/>
              </w:rPr>
              <w:t xml:space="preserve"> </w:t>
            </w:r>
            <w:r w:rsidR="00B76881">
              <w:rPr>
                <w:rFonts w:ascii="Arial" w:hAnsi="Arial" w:cs="Arial"/>
              </w:rPr>
              <w:t>provid</w:t>
            </w:r>
            <w:r w:rsidR="00E66FCA">
              <w:rPr>
                <w:rFonts w:ascii="Arial" w:hAnsi="Arial" w:cs="Arial"/>
              </w:rPr>
              <w:t>ing</w:t>
            </w:r>
            <w:r w:rsidR="00B76881">
              <w:rPr>
                <w:rFonts w:ascii="Arial" w:hAnsi="Arial" w:cs="Arial"/>
              </w:rPr>
              <w:t xml:space="preserve"> clarity and insight as to </w:t>
            </w:r>
            <w:r w:rsidR="004A3B7E">
              <w:rPr>
                <w:rFonts w:ascii="Arial" w:hAnsi="Arial" w:cs="Arial"/>
              </w:rPr>
              <w:t>the what and the why.</w:t>
            </w:r>
            <w:r w:rsidR="000F0F5E">
              <w:rPr>
                <w:rFonts w:ascii="Arial" w:hAnsi="Arial" w:cs="Arial"/>
              </w:rPr>
              <w:t xml:space="preserve"> </w:t>
            </w:r>
            <w:r w:rsidR="000F0F5E" w:rsidRPr="00AB58E9">
              <w:rPr>
                <w:rFonts w:ascii="Arial" w:hAnsi="Arial" w:cs="Arial"/>
              </w:rPr>
              <w:t xml:space="preserve">This role </w:t>
            </w:r>
            <w:r w:rsidR="00AB58E9" w:rsidRPr="00AB58E9">
              <w:rPr>
                <w:rFonts w:ascii="Arial" w:hAnsi="Arial" w:cs="Arial"/>
              </w:rPr>
              <w:t>sits within</w:t>
            </w:r>
            <w:r w:rsidR="000F0F5E" w:rsidRPr="00AB58E9">
              <w:rPr>
                <w:rFonts w:ascii="Arial" w:hAnsi="Arial" w:cs="Arial"/>
              </w:rPr>
              <w:t xml:space="preserve"> a team of three working in the Finance departme</w:t>
            </w:r>
            <w:r w:rsidR="000F0F5E">
              <w:rPr>
                <w:rFonts w:ascii="Arial" w:hAnsi="Arial" w:cs="Arial"/>
              </w:rPr>
              <w:t>nt of Ginsters</w:t>
            </w:r>
            <w:r w:rsidR="000F0F5E">
              <w:rPr>
                <w:rFonts w:ascii="Arial" w:hAnsi="Arial" w:cs="Arial"/>
              </w:rPr>
              <w:t xml:space="preserve"> and will </w:t>
            </w:r>
            <w:r w:rsidR="00B26BF4">
              <w:rPr>
                <w:rFonts w:ascii="Arial" w:hAnsi="Arial" w:cs="Arial"/>
              </w:rPr>
              <w:t>have</w:t>
            </w:r>
            <w:r w:rsidR="00C7514E">
              <w:rPr>
                <w:rFonts w:ascii="Arial" w:hAnsi="Arial" w:cs="Arial"/>
              </w:rPr>
              <w:t xml:space="preserve"> the opportunity to </w:t>
            </w:r>
            <w:r w:rsidR="002F6AAB">
              <w:rPr>
                <w:rFonts w:ascii="Arial" w:hAnsi="Arial" w:cs="Arial"/>
              </w:rPr>
              <w:t xml:space="preserve">own and </w:t>
            </w:r>
            <w:r w:rsidR="00C7514E">
              <w:rPr>
                <w:rFonts w:ascii="Arial" w:hAnsi="Arial" w:cs="Arial"/>
              </w:rPr>
              <w:t>drive change</w:t>
            </w:r>
            <w:r w:rsidR="00F04F3E">
              <w:rPr>
                <w:rFonts w:ascii="Arial" w:hAnsi="Arial" w:cs="Arial"/>
              </w:rPr>
              <w:t xml:space="preserve"> across the business whilst also gaining</w:t>
            </w:r>
            <w:r w:rsidR="00B26BF4">
              <w:rPr>
                <w:rFonts w:ascii="Arial" w:hAnsi="Arial" w:cs="Arial"/>
              </w:rPr>
              <w:t xml:space="preserve"> exposure to a</w:t>
            </w:r>
            <w:r w:rsidR="00AB58E9">
              <w:rPr>
                <w:rFonts w:ascii="Arial" w:hAnsi="Arial" w:cs="Arial"/>
              </w:rPr>
              <w:t>n exciting,</w:t>
            </w:r>
            <w:r w:rsidR="00B26BF4">
              <w:rPr>
                <w:rFonts w:ascii="Arial" w:hAnsi="Arial" w:cs="Arial"/>
              </w:rPr>
              <w:t xml:space="preserve"> fast paced, commercial environment</w:t>
            </w:r>
            <w:r w:rsidR="00EA2E6F">
              <w:rPr>
                <w:rFonts w:ascii="Arial" w:hAnsi="Arial" w:cs="Arial"/>
              </w:rPr>
              <w:t>.</w:t>
            </w:r>
          </w:p>
        </w:tc>
      </w:tr>
      <w:tr w:rsidR="00952B92" w:rsidRPr="008B3B59" w14:paraId="653EC72A" w14:textId="77777777" w:rsidTr="59B33E60">
        <w:trPr>
          <w:trHeight w:val="300"/>
        </w:trPr>
        <w:tc>
          <w:tcPr>
            <w:tcW w:w="10207" w:type="dxa"/>
            <w:gridSpan w:val="4"/>
            <w:shd w:val="clear" w:color="auto" w:fill="988445"/>
            <w:vAlign w:val="center"/>
          </w:tcPr>
          <w:p w14:paraId="07E487EA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REPORTING STRUCTURE</w:t>
            </w:r>
          </w:p>
        </w:tc>
      </w:tr>
      <w:tr w:rsidR="00952B92" w:rsidRPr="008B3B59" w14:paraId="479D6284" w14:textId="77777777" w:rsidTr="59B33E60">
        <w:trPr>
          <w:trHeight w:val="80"/>
        </w:trPr>
        <w:tc>
          <w:tcPr>
            <w:tcW w:w="2565" w:type="dxa"/>
            <w:shd w:val="clear" w:color="auto" w:fill="FFFDEE"/>
            <w:vAlign w:val="center"/>
          </w:tcPr>
          <w:p w14:paraId="346B8813" w14:textId="77777777" w:rsidR="00952B92" w:rsidRPr="00494464" w:rsidRDefault="003221B0">
            <w:pPr>
              <w:spacing w:before="140"/>
              <w:rPr>
                <w:rFonts w:ascii="Arial" w:eastAsia="Arial" w:hAnsi="Arial" w:cs="Arial"/>
                <w:szCs w:val="22"/>
              </w:rPr>
            </w:pPr>
            <w:r w:rsidRPr="00494464">
              <w:rPr>
                <w:rFonts w:ascii="Arial" w:eastAsia="Arial" w:hAnsi="Arial" w:cs="Arial"/>
                <w:szCs w:val="22"/>
              </w:rPr>
              <w:t>Reports to</w:t>
            </w:r>
          </w:p>
        </w:tc>
        <w:tc>
          <w:tcPr>
            <w:tcW w:w="7642" w:type="dxa"/>
            <w:gridSpan w:val="3"/>
            <w:vAlign w:val="center"/>
          </w:tcPr>
          <w:p w14:paraId="1C50175F" w14:textId="28987F02" w:rsidR="00952B92" w:rsidRPr="00C76A27" w:rsidRDefault="0021029E" w:rsidP="59B33E6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of Finance</w:t>
            </w:r>
          </w:p>
        </w:tc>
      </w:tr>
      <w:tr w:rsidR="00952B92" w:rsidRPr="008B3B59" w14:paraId="54F6BA49" w14:textId="77777777" w:rsidTr="59B33E60">
        <w:trPr>
          <w:trHeight w:val="120"/>
        </w:trPr>
        <w:tc>
          <w:tcPr>
            <w:tcW w:w="2565" w:type="dxa"/>
            <w:shd w:val="clear" w:color="auto" w:fill="FFFDEE"/>
          </w:tcPr>
          <w:p w14:paraId="7BD934F8" w14:textId="77777777" w:rsidR="00952B92" w:rsidRPr="00494464" w:rsidRDefault="003221B0">
            <w:pPr>
              <w:spacing w:before="140"/>
              <w:rPr>
                <w:rFonts w:ascii="Arial" w:eastAsia="Arial" w:hAnsi="Arial" w:cs="Arial"/>
                <w:szCs w:val="22"/>
              </w:rPr>
            </w:pPr>
            <w:r w:rsidRPr="00494464">
              <w:rPr>
                <w:rFonts w:ascii="Arial" w:eastAsia="Arial" w:hAnsi="Arial" w:cs="Arial"/>
                <w:szCs w:val="22"/>
              </w:rPr>
              <w:t>Direct &amp; indirect reports</w:t>
            </w:r>
          </w:p>
        </w:tc>
        <w:tc>
          <w:tcPr>
            <w:tcW w:w="7642" w:type="dxa"/>
            <w:gridSpan w:val="3"/>
            <w:vAlign w:val="center"/>
          </w:tcPr>
          <w:p w14:paraId="56D2182F" w14:textId="6D195DB6" w:rsidR="00952B92" w:rsidRPr="00C76A27" w:rsidRDefault="003150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  <w:tr w:rsidR="00C16355" w:rsidRPr="008B3B59" w14:paraId="034DEBA9" w14:textId="77777777" w:rsidTr="59B33E60">
        <w:trPr>
          <w:trHeight w:val="60"/>
        </w:trPr>
        <w:tc>
          <w:tcPr>
            <w:tcW w:w="2565" w:type="dxa"/>
            <w:shd w:val="clear" w:color="auto" w:fill="FFFDEE"/>
          </w:tcPr>
          <w:p w14:paraId="18555BFD" w14:textId="77777777" w:rsidR="00C16355" w:rsidRPr="00494464" w:rsidRDefault="00C16355" w:rsidP="00C16355">
            <w:pPr>
              <w:spacing w:before="140"/>
              <w:rPr>
                <w:rFonts w:ascii="Arial" w:eastAsia="Arial" w:hAnsi="Arial" w:cs="Arial"/>
                <w:szCs w:val="22"/>
              </w:rPr>
            </w:pPr>
            <w:r w:rsidRPr="00494464">
              <w:rPr>
                <w:rFonts w:ascii="Arial" w:eastAsia="Arial" w:hAnsi="Arial" w:cs="Arial"/>
                <w:szCs w:val="22"/>
              </w:rPr>
              <w:t>Key internal stakeholders</w:t>
            </w:r>
          </w:p>
        </w:tc>
        <w:tc>
          <w:tcPr>
            <w:tcW w:w="7642" w:type="dxa"/>
            <w:gridSpan w:val="3"/>
          </w:tcPr>
          <w:p w14:paraId="042C073A" w14:textId="0582E94D" w:rsidR="006A3002" w:rsidRPr="006A3002" w:rsidRDefault="006A3002" w:rsidP="000300B7">
            <w:pPr>
              <w:spacing w:after="160" w:line="259" w:lineRule="auto"/>
              <w:rPr>
                <w:rFonts w:ascii="Arial" w:hAnsi="Arial" w:cs="Arial"/>
              </w:rPr>
            </w:pPr>
            <w:r w:rsidRPr="000300B7">
              <w:rPr>
                <w:rFonts w:ascii="Arial" w:hAnsi="Arial" w:cs="Arial"/>
              </w:rPr>
              <w:t>Head of Finance</w:t>
            </w:r>
            <w:r w:rsidR="000300B7">
              <w:rPr>
                <w:rFonts w:ascii="Arial" w:hAnsi="Arial" w:cs="Arial"/>
              </w:rPr>
              <w:t xml:space="preserve">, </w:t>
            </w:r>
            <w:r w:rsidR="00BE1D02">
              <w:rPr>
                <w:rFonts w:ascii="Arial" w:hAnsi="Arial" w:cs="Arial"/>
              </w:rPr>
              <w:t>Commercial Finance Manager,</w:t>
            </w:r>
            <w:r w:rsidR="00C6764D">
              <w:rPr>
                <w:rFonts w:ascii="Arial" w:hAnsi="Arial" w:cs="Arial"/>
              </w:rPr>
              <w:t xml:space="preserve"> Commercial Team,</w:t>
            </w:r>
            <w:r w:rsidR="00BE1D02">
              <w:rPr>
                <w:rFonts w:ascii="Arial" w:hAnsi="Arial" w:cs="Arial"/>
              </w:rPr>
              <w:t xml:space="preserve"> </w:t>
            </w:r>
            <w:r w:rsidRPr="006A3002">
              <w:rPr>
                <w:rFonts w:ascii="Arial" w:hAnsi="Arial" w:cs="Arial"/>
              </w:rPr>
              <w:t>Marketing Team</w:t>
            </w:r>
            <w:r w:rsidR="000300B7">
              <w:rPr>
                <w:rFonts w:ascii="Arial" w:hAnsi="Arial" w:cs="Arial"/>
              </w:rPr>
              <w:t xml:space="preserve">, </w:t>
            </w:r>
            <w:r w:rsidRPr="006A3002">
              <w:rPr>
                <w:rFonts w:ascii="Arial" w:hAnsi="Arial" w:cs="Arial"/>
              </w:rPr>
              <w:t>Savoury Pastry Category Finance Team</w:t>
            </w:r>
            <w:r w:rsidR="00114293">
              <w:rPr>
                <w:rFonts w:ascii="Arial" w:hAnsi="Arial" w:cs="Arial"/>
              </w:rPr>
              <w:t>, Group Shared Services</w:t>
            </w:r>
          </w:p>
          <w:p w14:paraId="1DB6A7BE" w14:textId="77777777" w:rsidR="00C16355" w:rsidRPr="00C76A27" w:rsidRDefault="00C16355" w:rsidP="00C16355">
            <w:pPr>
              <w:rPr>
                <w:rFonts w:ascii="Arial" w:eastAsia="Arial" w:hAnsi="Arial" w:cs="Arial"/>
              </w:rPr>
            </w:pPr>
          </w:p>
        </w:tc>
      </w:tr>
      <w:tr w:rsidR="00C16355" w:rsidRPr="008B3B59" w14:paraId="4CBECEA6" w14:textId="77777777" w:rsidTr="59B33E60">
        <w:trPr>
          <w:trHeight w:val="200"/>
        </w:trPr>
        <w:tc>
          <w:tcPr>
            <w:tcW w:w="2565" w:type="dxa"/>
            <w:shd w:val="clear" w:color="auto" w:fill="FFFDEE"/>
          </w:tcPr>
          <w:p w14:paraId="5F565862" w14:textId="77777777" w:rsidR="00C16355" w:rsidRPr="00494464" w:rsidRDefault="00C16355" w:rsidP="00C16355">
            <w:pPr>
              <w:spacing w:before="140"/>
              <w:rPr>
                <w:rFonts w:ascii="Arial" w:eastAsia="Arial" w:hAnsi="Arial" w:cs="Arial"/>
                <w:szCs w:val="22"/>
              </w:rPr>
            </w:pPr>
            <w:r w:rsidRPr="00494464">
              <w:rPr>
                <w:rFonts w:ascii="Arial" w:eastAsia="Arial" w:hAnsi="Arial" w:cs="Arial"/>
                <w:szCs w:val="22"/>
              </w:rPr>
              <w:t>Key external stakeholders</w:t>
            </w:r>
          </w:p>
        </w:tc>
        <w:tc>
          <w:tcPr>
            <w:tcW w:w="7642" w:type="dxa"/>
            <w:gridSpan w:val="3"/>
          </w:tcPr>
          <w:p w14:paraId="4E895D50" w14:textId="77777777" w:rsidR="00C16355" w:rsidRDefault="000300B7" w:rsidP="00C163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  <w:p w14:paraId="0E8984F8" w14:textId="5B037BD7" w:rsidR="00B762FD" w:rsidRPr="00C76A27" w:rsidRDefault="00B762FD" w:rsidP="00C16355">
            <w:pPr>
              <w:rPr>
                <w:rFonts w:ascii="Arial" w:eastAsia="Arial" w:hAnsi="Arial" w:cs="Arial"/>
              </w:rPr>
            </w:pPr>
          </w:p>
        </w:tc>
      </w:tr>
      <w:tr w:rsidR="00C16355" w:rsidRPr="008B3B59" w14:paraId="6193C0C5" w14:textId="77777777" w:rsidTr="59B33E60">
        <w:tc>
          <w:tcPr>
            <w:tcW w:w="10207" w:type="dxa"/>
            <w:gridSpan w:val="4"/>
            <w:shd w:val="clear" w:color="auto" w:fill="988445"/>
          </w:tcPr>
          <w:p w14:paraId="4F0A84C1" w14:textId="17FA371A" w:rsidR="00C16355" w:rsidRPr="008B3B59" w:rsidRDefault="0031507A" w:rsidP="00C16355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KEY ACCOUNTABILITIES AND </w:t>
            </w:r>
            <w:r w:rsidR="00F12BAE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>RESPO</w:t>
            </w:r>
            <w:r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>N</w:t>
            </w:r>
            <w:r w:rsidR="00F12BAE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>IBILITIES</w:t>
            </w:r>
          </w:p>
        </w:tc>
      </w:tr>
      <w:tr w:rsidR="00A50225" w:rsidRPr="008B3B59" w14:paraId="1146B015" w14:textId="77777777" w:rsidTr="59B33E60">
        <w:trPr>
          <w:trHeight w:val="416"/>
        </w:trPr>
        <w:tc>
          <w:tcPr>
            <w:tcW w:w="10207" w:type="dxa"/>
            <w:gridSpan w:val="4"/>
          </w:tcPr>
          <w:p w14:paraId="19765A05" w14:textId="2193C44D" w:rsidR="00017281" w:rsidRPr="00017281" w:rsidRDefault="000634D5" w:rsidP="0001728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r</w:t>
            </w:r>
            <w:r w:rsidR="00017281" w:rsidRPr="00017281">
              <w:rPr>
                <w:rFonts w:ascii="Arial" w:hAnsi="Arial" w:cs="Arial"/>
              </w:rPr>
              <w:t>esponsible for producing Daily, Weekly and Monthly Financial reports using Excel and Power BI in a timely and accurate manner.</w:t>
            </w:r>
          </w:p>
          <w:p w14:paraId="6C683F5D" w14:textId="2E25D32D" w:rsidR="00017281" w:rsidRPr="00017281" w:rsidRDefault="00540E64" w:rsidP="0001728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Become a Power BI/reporting su</w:t>
            </w:r>
            <w:r w:rsidR="00021E92">
              <w:rPr>
                <w:rFonts w:ascii="Arial" w:hAnsi="Arial" w:cs="Arial"/>
              </w:rPr>
              <w:t xml:space="preserve">bject matter expert for Ginsters </w:t>
            </w:r>
            <w:proofErr w:type="gramStart"/>
            <w:r w:rsidR="00021E92">
              <w:rPr>
                <w:rFonts w:ascii="Arial" w:hAnsi="Arial" w:cs="Arial"/>
              </w:rPr>
              <w:t>in order to</w:t>
            </w:r>
            <w:proofErr w:type="gramEnd"/>
            <w:r w:rsidR="00021E92">
              <w:rPr>
                <w:rFonts w:ascii="Arial" w:hAnsi="Arial" w:cs="Arial"/>
              </w:rPr>
              <w:t xml:space="preserve"> a</w:t>
            </w:r>
            <w:r w:rsidR="00017281" w:rsidRPr="00017281">
              <w:rPr>
                <w:rFonts w:ascii="Arial" w:hAnsi="Arial" w:cs="Arial"/>
              </w:rPr>
              <w:t>ssist team members with building, maintaining and delivery of financ</w:t>
            </w:r>
            <w:r w:rsidR="00337A38">
              <w:rPr>
                <w:rFonts w:ascii="Arial" w:hAnsi="Arial" w:cs="Arial"/>
              </w:rPr>
              <w:t>ial</w:t>
            </w:r>
            <w:r w:rsidR="00017281" w:rsidRPr="00017281">
              <w:rPr>
                <w:rFonts w:ascii="Arial" w:hAnsi="Arial" w:cs="Arial"/>
              </w:rPr>
              <w:t xml:space="preserve"> and non-financial reports.</w:t>
            </w:r>
          </w:p>
          <w:p w14:paraId="7653D2E9" w14:textId="05BFE423" w:rsidR="00017281" w:rsidRPr="00017281" w:rsidRDefault="00017281" w:rsidP="0001728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017281">
              <w:rPr>
                <w:rFonts w:ascii="Arial" w:hAnsi="Arial" w:cs="Arial"/>
              </w:rPr>
              <w:t>Identify and drive process improvements</w:t>
            </w:r>
            <w:r w:rsidR="0031507A">
              <w:rPr>
                <w:rFonts w:ascii="Arial" w:hAnsi="Arial" w:cs="Arial"/>
              </w:rPr>
              <w:t>,</w:t>
            </w:r>
            <w:r w:rsidRPr="00017281">
              <w:rPr>
                <w:rFonts w:ascii="Arial" w:hAnsi="Arial" w:cs="Arial"/>
              </w:rPr>
              <w:t xml:space="preserve"> </w:t>
            </w:r>
            <w:proofErr w:type="gramStart"/>
            <w:r w:rsidRPr="00017281">
              <w:rPr>
                <w:rFonts w:ascii="Arial" w:hAnsi="Arial" w:cs="Arial"/>
              </w:rPr>
              <w:t>in order to</w:t>
            </w:r>
            <w:proofErr w:type="gramEnd"/>
            <w:r w:rsidRPr="00017281">
              <w:rPr>
                <w:rFonts w:ascii="Arial" w:hAnsi="Arial" w:cs="Arial"/>
              </w:rPr>
              <w:t xml:space="preserve"> provide more accurate</w:t>
            </w:r>
            <w:r w:rsidR="0015417F">
              <w:rPr>
                <w:rFonts w:ascii="Arial" w:hAnsi="Arial" w:cs="Arial"/>
              </w:rPr>
              <w:t xml:space="preserve"> and</w:t>
            </w:r>
            <w:r w:rsidRPr="00017281">
              <w:rPr>
                <w:rFonts w:ascii="Arial" w:hAnsi="Arial" w:cs="Arial"/>
              </w:rPr>
              <w:t xml:space="preserve"> timely financial information.</w:t>
            </w:r>
          </w:p>
          <w:p w14:paraId="08CF25DD" w14:textId="6693D1BD" w:rsidR="00017281" w:rsidRPr="00017281" w:rsidRDefault="00017281" w:rsidP="0001728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017281">
              <w:rPr>
                <w:rFonts w:ascii="Arial" w:hAnsi="Arial" w:cs="Arial"/>
              </w:rPr>
              <w:t xml:space="preserve">Responsible for completing month end Sales </w:t>
            </w:r>
            <w:r w:rsidR="00073DE5">
              <w:rPr>
                <w:rFonts w:ascii="Arial" w:hAnsi="Arial" w:cs="Arial"/>
              </w:rPr>
              <w:t xml:space="preserve">and </w:t>
            </w:r>
            <w:r w:rsidR="002B41FE">
              <w:rPr>
                <w:rFonts w:ascii="Arial" w:hAnsi="Arial" w:cs="Arial"/>
              </w:rPr>
              <w:t>O</w:t>
            </w:r>
            <w:r w:rsidR="00073DE5">
              <w:rPr>
                <w:rFonts w:ascii="Arial" w:hAnsi="Arial" w:cs="Arial"/>
              </w:rPr>
              <w:t xml:space="preserve">verrider </w:t>
            </w:r>
            <w:r w:rsidRPr="00017281">
              <w:rPr>
                <w:rFonts w:ascii="Arial" w:hAnsi="Arial" w:cs="Arial"/>
              </w:rPr>
              <w:t xml:space="preserve">reconciliations between </w:t>
            </w:r>
            <w:r w:rsidR="00073DE5">
              <w:rPr>
                <w:rFonts w:ascii="Arial" w:hAnsi="Arial" w:cs="Arial"/>
              </w:rPr>
              <w:t>the sales forecasting system and</w:t>
            </w:r>
            <w:r w:rsidRPr="00017281">
              <w:rPr>
                <w:rFonts w:ascii="Arial" w:hAnsi="Arial" w:cs="Arial"/>
              </w:rPr>
              <w:t xml:space="preserve"> AX (our Finance ERP system).</w:t>
            </w:r>
          </w:p>
          <w:p w14:paraId="0DEC5473" w14:textId="30ABF21B" w:rsidR="00017281" w:rsidRPr="00017281" w:rsidRDefault="00017281" w:rsidP="0001728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017281">
              <w:rPr>
                <w:rFonts w:ascii="Arial" w:hAnsi="Arial" w:cs="Arial"/>
              </w:rPr>
              <w:t>Finance</w:t>
            </w:r>
            <w:r w:rsidR="00937586">
              <w:rPr>
                <w:rFonts w:ascii="Arial" w:hAnsi="Arial" w:cs="Arial"/>
              </w:rPr>
              <w:t xml:space="preserve"> Super User</w:t>
            </w:r>
            <w:r w:rsidRPr="00017281">
              <w:rPr>
                <w:rFonts w:ascii="Arial" w:hAnsi="Arial" w:cs="Arial"/>
              </w:rPr>
              <w:t xml:space="preserve"> of the sales forecasting system, which includes ensuring Ginsters Users have received adequate training and support to use the system correctly, ongoing maintenance of the system</w:t>
            </w:r>
            <w:r w:rsidR="00F629B2">
              <w:rPr>
                <w:rFonts w:ascii="Arial" w:hAnsi="Arial" w:cs="Arial"/>
              </w:rPr>
              <w:t xml:space="preserve"> and ensuring all data within the system is accurate</w:t>
            </w:r>
            <w:r w:rsidRPr="00017281">
              <w:rPr>
                <w:rFonts w:ascii="Arial" w:hAnsi="Arial" w:cs="Arial"/>
              </w:rPr>
              <w:t>.</w:t>
            </w:r>
          </w:p>
          <w:p w14:paraId="3E7065FE" w14:textId="6ED26E17" w:rsidR="00017281" w:rsidRDefault="00017281" w:rsidP="0001728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017281">
              <w:rPr>
                <w:rFonts w:ascii="Arial" w:hAnsi="Arial" w:cs="Arial"/>
              </w:rPr>
              <w:t xml:space="preserve">Administration of Commercial Terms, Overriders, Promotional Support and the Promotional Calendar within </w:t>
            </w:r>
            <w:r w:rsidR="00F629B2">
              <w:rPr>
                <w:rFonts w:ascii="Arial" w:hAnsi="Arial" w:cs="Arial"/>
              </w:rPr>
              <w:t>the sale forecasting system</w:t>
            </w:r>
            <w:r w:rsidRPr="00017281">
              <w:rPr>
                <w:rFonts w:ascii="Arial" w:hAnsi="Arial" w:cs="Arial"/>
              </w:rPr>
              <w:t>.</w:t>
            </w:r>
          </w:p>
          <w:p w14:paraId="0B23E699" w14:textId="1D193433" w:rsidR="00394233" w:rsidRPr="00017281" w:rsidRDefault="00394233" w:rsidP="0001728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the Commercial Teams and S</w:t>
            </w:r>
            <w:r w:rsidR="00A1543A">
              <w:rPr>
                <w:rFonts w:ascii="Arial" w:hAnsi="Arial" w:cs="Arial"/>
              </w:rPr>
              <w:t>ales Order Processing Teams with invoice queries, price discrepancies and other queries that affect invoicing and payments.</w:t>
            </w:r>
          </w:p>
          <w:p w14:paraId="6505D142" w14:textId="6E526AB3" w:rsidR="00017281" w:rsidRPr="00017281" w:rsidRDefault="00A1543A" w:rsidP="0001728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  <w:r w:rsidR="00017281" w:rsidRPr="00017281">
              <w:rPr>
                <w:rFonts w:ascii="Arial" w:hAnsi="Arial" w:cs="Arial"/>
              </w:rPr>
              <w:t xml:space="preserve"> the Marketing </w:t>
            </w:r>
            <w:r w:rsidR="005371C6">
              <w:rPr>
                <w:rFonts w:ascii="Arial" w:hAnsi="Arial" w:cs="Arial"/>
              </w:rPr>
              <w:t>team</w:t>
            </w:r>
            <w:r w:rsidR="004A2813">
              <w:rPr>
                <w:rFonts w:ascii="Arial" w:hAnsi="Arial" w:cs="Arial"/>
              </w:rPr>
              <w:t xml:space="preserve"> with monthly reporting of their costs</w:t>
            </w:r>
            <w:r w:rsidR="00017281" w:rsidRPr="00017281">
              <w:rPr>
                <w:rFonts w:ascii="Arial" w:hAnsi="Arial" w:cs="Arial"/>
              </w:rPr>
              <w:t xml:space="preserve"> </w:t>
            </w:r>
            <w:proofErr w:type="gramStart"/>
            <w:r w:rsidR="00017281" w:rsidRPr="00017281">
              <w:rPr>
                <w:rFonts w:ascii="Arial" w:hAnsi="Arial" w:cs="Arial"/>
              </w:rPr>
              <w:t>in order to</w:t>
            </w:r>
            <w:proofErr w:type="gramEnd"/>
            <w:r w:rsidR="00017281" w:rsidRPr="00017281">
              <w:rPr>
                <w:rFonts w:ascii="Arial" w:hAnsi="Arial" w:cs="Arial"/>
              </w:rPr>
              <w:t xml:space="preserve"> help provide insight to their spend</w:t>
            </w:r>
            <w:r w:rsidR="004A2813">
              <w:rPr>
                <w:rFonts w:ascii="Arial" w:hAnsi="Arial" w:cs="Arial"/>
              </w:rPr>
              <w:t>, cost</w:t>
            </w:r>
            <w:r w:rsidR="00017281" w:rsidRPr="00017281">
              <w:rPr>
                <w:rFonts w:ascii="Arial" w:hAnsi="Arial" w:cs="Arial"/>
              </w:rPr>
              <w:t xml:space="preserve"> ownership and accuracy of budget and forecasts vs actuals.</w:t>
            </w:r>
            <w:r w:rsidR="00156FDE">
              <w:rPr>
                <w:rFonts w:ascii="Arial" w:hAnsi="Arial" w:cs="Arial"/>
              </w:rPr>
              <w:t xml:space="preserve"> Provide further s</w:t>
            </w:r>
            <w:r w:rsidR="00017281" w:rsidRPr="00017281">
              <w:rPr>
                <w:rFonts w:ascii="Arial" w:hAnsi="Arial" w:cs="Arial"/>
              </w:rPr>
              <w:t>upport</w:t>
            </w:r>
            <w:r w:rsidR="00156FDE">
              <w:rPr>
                <w:rFonts w:ascii="Arial" w:hAnsi="Arial" w:cs="Arial"/>
              </w:rPr>
              <w:t xml:space="preserve"> to the </w:t>
            </w:r>
            <w:r w:rsidR="00017281" w:rsidRPr="00017281">
              <w:rPr>
                <w:rFonts w:ascii="Arial" w:hAnsi="Arial" w:cs="Arial"/>
              </w:rPr>
              <w:t xml:space="preserve">Marketing </w:t>
            </w:r>
            <w:r w:rsidR="00156FDE">
              <w:rPr>
                <w:rFonts w:ascii="Arial" w:hAnsi="Arial" w:cs="Arial"/>
              </w:rPr>
              <w:t xml:space="preserve">department </w:t>
            </w:r>
            <w:r w:rsidR="00017281" w:rsidRPr="00017281">
              <w:rPr>
                <w:rFonts w:ascii="Arial" w:hAnsi="Arial" w:cs="Arial"/>
              </w:rPr>
              <w:t>where required.</w:t>
            </w:r>
          </w:p>
          <w:p w14:paraId="2D6CD97B" w14:textId="193D1A76" w:rsidR="009D1DF0" w:rsidRPr="005371C6" w:rsidRDefault="00017281" w:rsidP="00B1079D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ascii="Arial" w:eastAsia="Arial" w:hAnsi="Arial" w:cs="Arial"/>
              </w:rPr>
            </w:pPr>
            <w:r w:rsidRPr="005371C6">
              <w:rPr>
                <w:rFonts w:ascii="Arial" w:hAnsi="Arial" w:cs="Arial"/>
              </w:rPr>
              <w:t>Support the Head of Finance and Commercial Finance Manager with any other ad-hoc duties as required.</w:t>
            </w:r>
          </w:p>
          <w:p w14:paraId="43E01462" w14:textId="77777777" w:rsidR="009D1DF0" w:rsidRDefault="009D1DF0" w:rsidP="00BD0591">
            <w:pPr>
              <w:spacing w:after="120"/>
              <w:rPr>
                <w:rFonts w:ascii="Arial" w:eastAsia="Arial" w:hAnsi="Arial" w:cs="Arial"/>
              </w:rPr>
            </w:pPr>
          </w:p>
          <w:p w14:paraId="067ABF22" w14:textId="77777777" w:rsidR="009D1DF0" w:rsidRDefault="009D1DF0" w:rsidP="00BD0591">
            <w:pPr>
              <w:spacing w:after="120"/>
              <w:rPr>
                <w:rFonts w:ascii="Arial" w:eastAsia="Arial" w:hAnsi="Arial" w:cs="Arial"/>
              </w:rPr>
            </w:pPr>
          </w:p>
          <w:p w14:paraId="2E03326D" w14:textId="77777777" w:rsidR="009D1DF0" w:rsidRDefault="009D1DF0" w:rsidP="00BD0591">
            <w:pPr>
              <w:spacing w:after="120"/>
              <w:rPr>
                <w:rFonts w:ascii="Arial" w:eastAsia="Arial" w:hAnsi="Arial" w:cs="Arial"/>
              </w:rPr>
            </w:pPr>
          </w:p>
          <w:p w14:paraId="4BB2467B" w14:textId="77777777" w:rsidR="00BD0591" w:rsidRPr="00BD0591" w:rsidRDefault="00BD0591" w:rsidP="00BD0591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A50225" w:rsidRPr="008B3B59" w14:paraId="5B6D377D" w14:textId="77777777" w:rsidTr="59B33E60">
        <w:tc>
          <w:tcPr>
            <w:tcW w:w="10207" w:type="dxa"/>
            <w:gridSpan w:val="4"/>
            <w:shd w:val="clear" w:color="auto" w:fill="988445"/>
          </w:tcPr>
          <w:p w14:paraId="5FDDCF79" w14:textId="77777777" w:rsidR="00A50225" w:rsidRPr="008B3B59" w:rsidRDefault="00A50225" w:rsidP="00A50225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lastRenderedPageBreak/>
              <w:t>KNOWLEDGE</w:t>
            </w:r>
            <w:r w:rsidR="00C21930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 &amp; UNDERSTANDING</w:t>
            </w:r>
          </w:p>
        </w:tc>
      </w:tr>
      <w:tr w:rsidR="00C21930" w:rsidRPr="008B3B59" w14:paraId="6D93F56E" w14:textId="77777777" w:rsidTr="007B102E">
        <w:tc>
          <w:tcPr>
            <w:tcW w:w="10207" w:type="dxa"/>
            <w:gridSpan w:val="4"/>
            <w:shd w:val="clear" w:color="auto" w:fill="auto"/>
          </w:tcPr>
          <w:p w14:paraId="07F68AC8" w14:textId="77777777" w:rsidR="00171F30" w:rsidRPr="00D30342" w:rsidRDefault="00171F30" w:rsidP="00D30342">
            <w:pPr>
              <w:rPr>
                <w:rFonts w:ascii="Arial" w:eastAsia="Arial" w:hAnsi="Arial" w:cs="Arial"/>
              </w:rPr>
            </w:pPr>
          </w:p>
          <w:p w14:paraId="4133C697" w14:textId="0ABC411E" w:rsidR="000634D5" w:rsidRPr="00D63586" w:rsidRDefault="000634D5" w:rsidP="00D63586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</w:rPr>
            </w:pPr>
            <w:r w:rsidRPr="00D63586">
              <w:rPr>
                <w:rFonts w:ascii="Arial" w:hAnsi="Arial" w:cs="Arial"/>
              </w:rPr>
              <w:t>Experience of working in</w:t>
            </w:r>
            <w:r w:rsidR="00164601" w:rsidRPr="00D63586">
              <w:rPr>
                <w:rFonts w:ascii="Arial" w:hAnsi="Arial" w:cs="Arial"/>
              </w:rPr>
              <w:t xml:space="preserve"> a </w:t>
            </w:r>
            <w:r w:rsidR="000C5F60" w:rsidRPr="00D63586">
              <w:rPr>
                <w:rFonts w:ascii="Arial" w:hAnsi="Arial" w:cs="Arial"/>
              </w:rPr>
              <w:t>Finance Team with a</w:t>
            </w:r>
            <w:r w:rsidR="00E30A08">
              <w:rPr>
                <w:rFonts w:ascii="Arial" w:hAnsi="Arial" w:cs="Arial"/>
              </w:rPr>
              <w:t xml:space="preserve"> bias and </w:t>
            </w:r>
            <w:r w:rsidR="00BE089C">
              <w:rPr>
                <w:rFonts w:ascii="Arial" w:hAnsi="Arial" w:cs="Arial"/>
              </w:rPr>
              <w:t>keen interest in reporting</w:t>
            </w:r>
            <w:r w:rsidR="00303DCF">
              <w:rPr>
                <w:rFonts w:ascii="Arial" w:hAnsi="Arial" w:cs="Arial"/>
              </w:rPr>
              <w:t xml:space="preserve"> tools</w:t>
            </w:r>
            <w:r w:rsidR="00BE089C">
              <w:rPr>
                <w:rFonts w:ascii="Arial" w:hAnsi="Arial" w:cs="Arial"/>
              </w:rPr>
              <w:t xml:space="preserve"> and systems </w:t>
            </w:r>
          </w:p>
          <w:p w14:paraId="18CC6904" w14:textId="24A16321" w:rsidR="009D1DF0" w:rsidRDefault="0069390A" w:rsidP="00BE089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eastAsia="Arial" w:hAnsi="Arial" w:cs="Arial"/>
              </w:rPr>
            </w:pPr>
            <w:r w:rsidRPr="00164601">
              <w:rPr>
                <w:rFonts w:ascii="Arial" w:hAnsi="Arial" w:cs="Arial"/>
              </w:rPr>
              <w:t xml:space="preserve">Has a </w:t>
            </w:r>
            <w:r w:rsidR="00474423">
              <w:rPr>
                <w:rFonts w:ascii="Arial" w:hAnsi="Arial" w:cs="Arial"/>
              </w:rPr>
              <w:t>good</w:t>
            </w:r>
            <w:r w:rsidRPr="00164601">
              <w:rPr>
                <w:rFonts w:ascii="Arial" w:hAnsi="Arial" w:cs="Arial"/>
              </w:rPr>
              <w:t xml:space="preserve"> level of</w:t>
            </w:r>
            <w:r w:rsidR="000634D5" w:rsidRPr="00164601">
              <w:rPr>
                <w:rFonts w:ascii="Arial" w:hAnsi="Arial" w:cs="Arial"/>
              </w:rPr>
              <w:t xml:space="preserve"> knowledge </w:t>
            </w:r>
            <w:r w:rsidR="00BE5B50">
              <w:rPr>
                <w:rFonts w:ascii="Arial" w:hAnsi="Arial" w:cs="Arial"/>
              </w:rPr>
              <w:t xml:space="preserve">and understanding </w:t>
            </w:r>
            <w:r w:rsidR="00895C1E">
              <w:rPr>
                <w:rFonts w:ascii="Arial" w:hAnsi="Arial" w:cs="Arial"/>
              </w:rPr>
              <w:t xml:space="preserve">of month end tasks and can demonstrate </w:t>
            </w:r>
            <w:r w:rsidR="00A80991">
              <w:rPr>
                <w:rFonts w:ascii="Arial" w:hAnsi="Arial" w:cs="Arial"/>
              </w:rPr>
              <w:t>experience of completing reconciliations, journals and other month end tasks.</w:t>
            </w:r>
          </w:p>
          <w:p w14:paraId="10357346" w14:textId="77777777" w:rsidR="00BD0591" w:rsidRPr="00BD0591" w:rsidRDefault="00BD0591" w:rsidP="00BD0591">
            <w:pPr>
              <w:pStyle w:val="ListParagraph"/>
              <w:rPr>
                <w:rFonts w:ascii="Arial" w:eastAsia="Arial" w:hAnsi="Arial" w:cs="Arial"/>
              </w:rPr>
            </w:pPr>
          </w:p>
        </w:tc>
      </w:tr>
      <w:tr w:rsidR="00C21930" w:rsidRPr="008B3B59" w14:paraId="640CD3B6" w14:textId="77777777" w:rsidTr="59B33E60">
        <w:tc>
          <w:tcPr>
            <w:tcW w:w="10207" w:type="dxa"/>
            <w:gridSpan w:val="4"/>
            <w:shd w:val="clear" w:color="auto" w:fill="988445"/>
          </w:tcPr>
          <w:p w14:paraId="603B7538" w14:textId="77777777" w:rsidR="00C21930" w:rsidRPr="00EB6330" w:rsidRDefault="00C21930" w:rsidP="00C21930">
            <w:pPr>
              <w:pStyle w:val="Heading2"/>
              <w:rPr>
                <w:rFonts w:ascii="Arial" w:eastAsia="Arial" w:hAnsi="Arial" w:cs="Arial"/>
                <w:b w:val="0"/>
                <w:color w:val="FFFFFF"/>
              </w:rPr>
            </w:pPr>
            <w:r w:rsidRPr="00EB6330">
              <w:rPr>
                <w:rFonts w:ascii="Arial" w:eastAsia="Arial" w:hAnsi="Arial" w:cs="Arial"/>
                <w:b w:val="0"/>
                <w:color w:val="FFFFFF"/>
              </w:rPr>
              <w:t>QUALIFICATIONS, EXPERIENCE, TECHNICAL SKILLS / KNOWLEDGE</w:t>
            </w:r>
          </w:p>
        </w:tc>
      </w:tr>
      <w:tr w:rsidR="00C21930" w:rsidRPr="008B3B59" w14:paraId="50088E28" w14:textId="77777777" w:rsidTr="00494464">
        <w:trPr>
          <w:trHeight w:val="1017"/>
        </w:trPr>
        <w:tc>
          <w:tcPr>
            <w:tcW w:w="10207" w:type="dxa"/>
            <w:gridSpan w:val="4"/>
            <w:shd w:val="clear" w:color="auto" w:fill="auto"/>
          </w:tcPr>
          <w:p w14:paraId="522F9D5F" w14:textId="77777777" w:rsidR="00175094" w:rsidRDefault="00175094" w:rsidP="00C21930">
            <w:pPr>
              <w:spacing w:after="240"/>
              <w:rPr>
                <w:rFonts w:ascii="Arial" w:eastAsia="Arial" w:hAnsi="Arial" w:cs="Arial"/>
                <w:bCs/>
              </w:rPr>
            </w:pPr>
          </w:p>
          <w:p w14:paraId="5B22DC4F" w14:textId="773F4B10" w:rsidR="007C6AA2" w:rsidRDefault="00D30342" w:rsidP="00C21930">
            <w:pPr>
              <w:spacing w:after="240"/>
              <w:rPr>
                <w:rFonts w:ascii="Arial" w:eastAsia="Arial" w:hAnsi="Arial" w:cs="Arial"/>
                <w:bCs/>
              </w:rPr>
            </w:pPr>
            <w:r w:rsidRPr="00EF06D5">
              <w:rPr>
                <w:rFonts w:ascii="Arial" w:eastAsia="Arial" w:hAnsi="Arial" w:cs="Arial"/>
                <w:bCs/>
              </w:rPr>
              <w:t>Part qualified</w:t>
            </w:r>
            <w:r w:rsidR="00BE1D02">
              <w:rPr>
                <w:rFonts w:ascii="Arial" w:eastAsia="Arial" w:hAnsi="Arial" w:cs="Arial"/>
                <w:bCs/>
              </w:rPr>
              <w:t xml:space="preserve"> accountant</w:t>
            </w:r>
            <w:r w:rsidR="002539F3">
              <w:rPr>
                <w:rFonts w:ascii="Arial" w:eastAsia="Arial" w:hAnsi="Arial" w:cs="Arial"/>
                <w:bCs/>
              </w:rPr>
              <w:t xml:space="preserve"> (CIMA/ACCA/</w:t>
            </w:r>
            <w:r w:rsidR="004D40ED">
              <w:rPr>
                <w:rFonts w:ascii="Arial" w:eastAsia="Arial" w:hAnsi="Arial" w:cs="Arial"/>
                <w:bCs/>
              </w:rPr>
              <w:t>ACA</w:t>
            </w:r>
            <w:r w:rsidR="002539F3">
              <w:rPr>
                <w:rFonts w:ascii="Arial" w:eastAsia="Arial" w:hAnsi="Arial" w:cs="Arial"/>
                <w:bCs/>
              </w:rPr>
              <w:t>)</w:t>
            </w:r>
            <w:r w:rsidR="00EF06D5" w:rsidRPr="00EF06D5">
              <w:rPr>
                <w:rFonts w:ascii="Arial" w:eastAsia="Arial" w:hAnsi="Arial" w:cs="Arial"/>
                <w:bCs/>
              </w:rPr>
              <w:t xml:space="preserve"> or </w:t>
            </w:r>
            <w:r w:rsidR="00E46F45">
              <w:rPr>
                <w:rFonts w:ascii="Arial" w:eastAsia="Arial" w:hAnsi="Arial" w:cs="Arial"/>
                <w:bCs/>
              </w:rPr>
              <w:t xml:space="preserve">qualified </w:t>
            </w:r>
            <w:r w:rsidR="004C0E88">
              <w:rPr>
                <w:rFonts w:ascii="Arial" w:eastAsia="Arial" w:hAnsi="Arial" w:cs="Arial"/>
                <w:bCs/>
              </w:rPr>
              <w:t xml:space="preserve">by </w:t>
            </w:r>
            <w:proofErr w:type="gramStart"/>
            <w:r w:rsidR="00EF06D5" w:rsidRPr="00EF06D5">
              <w:rPr>
                <w:rFonts w:ascii="Arial" w:eastAsia="Arial" w:hAnsi="Arial" w:cs="Arial"/>
                <w:bCs/>
              </w:rPr>
              <w:t>experience</w:t>
            </w:r>
            <w:proofErr w:type="gramEnd"/>
          </w:p>
          <w:p w14:paraId="2A7E530C" w14:textId="1D392904" w:rsidR="004A6339" w:rsidRPr="00EF06D5" w:rsidRDefault="004A6339" w:rsidP="004A633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confident in using</w:t>
            </w:r>
            <w:r w:rsidRPr="00EF06D5">
              <w:rPr>
                <w:rFonts w:ascii="Arial" w:hAnsi="Arial" w:cs="Arial"/>
              </w:rPr>
              <w:t xml:space="preserve"> Excel including</w:t>
            </w:r>
            <w:r>
              <w:rPr>
                <w:rFonts w:ascii="Arial" w:hAnsi="Arial" w:cs="Arial"/>
              </w:rPr>
              <w:t xml:space="preserve"> ability to create</w:t>
            </w:r>
            <w:r w:rsidRPr="00EF06D5">
              <w:rPr>
                <w:rFonts w:ascii="Arial" w:hAnsi="Arial" w:cs="Arial"/>
              </w:rPr>
              <w:t xml:space="preserve"> VLOOKUP’s/Pivot Tables/SUMIFS</w:t>
            </w:r>
            <w:r w:rsidR="00CC724D">
              <w:rPr>
                <w:rFonts w:ascii="Arial" w:hAnsi="Arial" w:cs="Arial"/>
              </w:rPr>
              <w:t xml:space="preserve"> and working with large </w:t>
            </w:r>
            <w:proofErr w:type="gramStart"/>
            <w:r w:rsidR="00CC724D">
              <w:rPr>
                <w:rFonts w:ascii="Arial" w:hAnsi="Arial" w:cs="Arial"/>
              </w:rPr>
              <w:t>datasets</w:t>
            </w:r>
            <w:proofErr w:type="gramEnd"/>
          </w:p>
          <w:p w14:paraId="71204C1D" w14:textId="4D77858C" w:rsidR="0003213C" w:rsidRPr="00EF06D5" w:rsidRDefault="0003213C" w:rsidP="00C21930">
            <w:pPr>
              <w:spacing w:after="24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Experience of using </w:t>
            </w:r>
            <w:r w:rsidR="000D3EC1">
              <w:rPr>
                <w:rFonts w:ascii="Arial" w:eastAsia="Arial" w:hAnsi="Arial" w:cs="Arial"/>
                <w:bCs/>
              </w:rPr>
              <w:t xml:space="preserve">ERP </w:t>
            </w:r>
            <w:r w:rsidR="00191488">
              <w:rPr>
                <w:rFonts w:ascii="Arial" w:eastAsia="Arial" w:hAnsi="Arial" w:cs="Arial"/>
                <w:bCs/>
              </w:rPr>
              <w:t>finance systems</w:t>
            </w:r>
            <w:r w:rsidR="00A61790">
              <w:rPr>
                <w:rFonts w:ascii="Arial" w:eastAsia="Arial" w:hAnsi="Arial" w:cs="Arial"/>
                <w:bCs/>
              </w:rPr>
              <w:t xml:space="preserve"> or Commercial forecasting tools</w:t>
            </w:r>
          </w:p>
          <w:p w14:paraId="3B1D072D" w14:textId="53E453E3" w:rsidR="00494F72" w:rsidRPr="00EF06D5" w:rsidRDefault="00EF06D5" w:rsidP="00EF06D5">
            <w:pPr>
              <w:spacing w:after="160" w:line="259" w:lineRule="auto"/>
              <w:rPr>
                <w:rFonts w:ascii="Arial" w:hAnsi="Arial" w:cs="Arial"/>
              </w:rPr>
            </w:pPr>
            <w:r w:rsidRPr="00EF06D5">
              <w:rPr>
                <w:rFonts w:ascii="Arial" w:hAnsi="Arial" w:cs="Arial"/>
              </w:rPr>
              <w:t>Power BI skills are desirable</w:t>
            </w:r>
            <w:r w:rsidR="00494F72">
              <w:rPr>
                <w:rFonts w:ascii="Arial" w:hAnsi="Arial" w:cs="Arial"/>
              </w:rPr>
              <w:t xml:space="preserve"> but not </w:t>
            </w:r>
            <w:proofErr w:type="gramStart"/>
            <w:r w:rsidR="00494F72">
              <w:rPr>
                <w:rFonts w:ascii="Arial" w:hAnsi="Arial" w:cs="Arial"/>
              </w:rPr>
              <w:t>necessary</w:t>
            </w:r>
            <w:proofErr w:type="gramEnd"/>
          </w:p>
          <w:p w14:paraId="0BAF2CBD" w14:textId="4E9CB07C" w:rsidR="00DD7788" w:rsidRPr="00DD7788" w:rsidRDefault="00DD7788" w:rsidP="00DD7788">
            <w:pPr>
              <w:spacing w:after="160" w:line="259" w:lineRule="auto"/>
              <w:rPr>
                <w:rFonts w:ascii="Arial" w:hAnsi="Arial" w:cs="Arial"/>
              </w:rPr>
            </w:pPr>
            <w:r w:rsidRPr="00DD7788">
              <w:rPr>
                <w:rFonts w:ascii="Arial" w:hAnsi="Arial" w:cs="Arial"/>
              </w:rPr>
              <w:t>Able to work without close supervision and take responsibility for their own deliverables</w:t>
            </w:r>
            <w:r w:rsidR="00597FA2">
              <w:rPr>
                <w:rFonts w:ascii="Arial" w:hAnsi="Arial" w:cs="Arial"/>
              </w:rPr>
              <w:t xml:space="preserve">, working to </w:t>
            </w:r>
            <w:proofErr w:type="gramStart"/>
            <w:r w:rsidR="00597FA2">
              <w:rPr>
                <w:rFonts w:ascii="Arial" w:hAnsi="Arial" w:cs="Arial"/>
              </w:rPr>
              <w:t>deadlines</w:t>
            </w:r>
            <w:proofErr w:type="gramEnd"/>
          </w:p>
          <w:p w14:paraId="37F513E2" w14:textId="31C435FD" w:rsidR="00C21930" w:rsidRPr="007F32EE" w:rsidRDefault="00D9469D" w:rsidP="00F0049D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Analytical and l</w:t>
            </w:r>
            <w:r w:rsidR="00CA2942">
              <w:rPr>
                <w:rFonts w:ascii="Arial" w:hAnsi="Arial" w:cs="Arial"/>
                <w:color w:val="333333"/>
                <w:shd w:val="clear" w:color="auto" w:fill="FFFFFF"/>
              </w:rPr>
              <w:t>ogical thorough approach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to all tasks</w:t>
            </w:r>
          </w:p>
        </w:tc>
      </w:tr>
      <w:tr w:rsidR="00C21930" w:rsidRPr="008B3B59" w14:paraId="57239D96" w14:textId="77777777" w:rsidTr="59B33E60">
        <w:trPr>
          <w:trHeight w:val="200"/>
        </w:trPr>
        <w:tc>
          <w:tcPr>
            <w:tcW w:w="10207" w:type="dxa"/>
            <w:gridSpan w:val="4"/>
            <w:shd w:val="clear" w:color="auto" w:fill="988445"/>
          </w:tcPr>
          <w:p w14:paraId="73427230" w14:textId="77777777" w:rsidR="00C21930" w:rsidRPr="008B3B59" w:rsidRDefault="00C21930" w:rsidP="00C2193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CORE </w:t>
            </w: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COMPETENCIES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, ATTRIBUTES &amp; BEHAVIOURS</w:t>
            </w: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FOR SUCCESS</w:t>
            </w:r>
          </w:p>
        </w:tc>
      </w:tr>
      <w:tr w:rsidR="00C21930" w:rsidRPr="008B3B59" w14:paraId="6E278B62" w14:textId="77777777" w:rsidTr="59B33E60">
        <w:trPr>
          <w:trHeight w:val="360"/>
        </w:trPr>
        <w:tc>
          <w:tcPr>
            <w:tcW w:w="2565" w:type="dxa"/>
          </w:tcPr>
          <w:p w14:paraId="0C6170F7" w14:textId="77777777" w:rsidR="00C21930" w:rsidRPr="00312B55" w:rsidRDefault="00C21930" w:rsidP="00C2193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Competency</w:t>
            </w:r>
          </w:p>
        </w:tc>
        <w:tc>
          <w:tcPr>
            <w:tcW w:w="7642" w:type="dxa"/>
            <w:gridSpan w:val="3"/>
          </w:tcPr>
          <w:p w14:paraId="113775AC" w14:textId="77777777" w:rsidR="00C21930" w:rsidRDefault="00C21930" w:rsidP="00C2193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Descriptors</w:t>
            </w:r>
          </w:p>
          <w:p w14:paraId="17A9F4F8" w14:textId="77777777" w:rsidR="00C21930" w:rsidRPr="00312B55" w:rsidRDefault="00C21930" w:rsidP="00C2193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21930" w:rsidRPr="008B3B59" w14:paraId="2D92BDF6" w14:textId="77777777" w:rsidTr="59B33E60">
        <w:trPr>
          <w:trHeight w:val="671"/>
        </w:trPr>
        <w:tc>
          <w:tcPr>
            <w:tcW w:w="2565" w:type="dxa"/>
          </w:tcPr>
          <w:p w14:paraId="7E1B1EC4" w14:textId="77777777" w:rsidR="00C21930" w:rsidRPr="0083787B" w:rsidRDefault="00C21930" w:rsidP="00C2193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Values People</w:t>
            </w:r>
          </w:p>
        </w:tc>
        <w:tc>
          <w:tcPr>
            <w:tcW w:w="7642" w:type="dxa"/>
            <w:gridSpan w:val="3"/>
          </w:tcPr>
          <w:p w14:paraId="71784241" w14:textId="77777777" w:rsidR="00C21930" w:rsidRPr="0083787B" w:rsidRDefault="00C21930" w:rsidP="00C2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2AF7">
              <w:rPr>
                <w:rFonts w:ascii="Arial" w:hAnsi="Arial" w:cs="Arial"/>
                <w:i/>
                <w:iCs/>
                <w:color w:val="auto"/>
                <w:szCs w:val="22"/>
              </w:rPr>
              <w:t xml:space="preserve">Demonstrates the belief that people are our most important asset and central to the success of the organisation. Everybody should be </w:t>
            </w:r>
            <w:proofErr w:type="gramStart"/>
            <w:r w:rsidRPr="00E42AF7">
              <w:rPr>
                <w:rFonts w:ascii="Arial" w:hAnsi="Arial" w:cs="Arial"/>
                <w:i/>
                <w:iCs/>
                <w:color w:val="auto"/>
                <w:szCs w:val="22"/>
              </w:rPr>
              <w:t>treated with dignity and respect at all times</w:t>
            </w:r>
            <w:proofErr w:type="gramEnd"/>
            <w:r w:rsidRPr="00E42AF7">
              <w:rPr>
                <w:rFonts w:ascii="Arial" w:hAnsi="Arial" w:cs="Arial"/>
                <w:i/>
                <w:iCs/>
                <w:color w:val="auto"/>
                <w:szCs w:val="22"/>
              </w:rPr>
              <w:t>.</w:t>
            </w:r>
          </w:p>
        </w:tc>
      </w:tr>
      <w:tr w:rsidR="00C21930" w:rsidRPr="008B3B59" w14:paraId="23A13534" w14:textId="77777777" w:rsidTr="59B33E60">
        <w:trPr>
          <w:trHeight w:val="671"/>
        </w:trPr>
        <w:tc>
          <w:tcPr>
            <w:tcW w:w="2565" w:type="dxa"/>
          </w:tcPr>
          <w:p w14:paraId="718E5411" w14:textId="77777777" w:rsidR="00C21930" w:rsidRPr="0083787B" w:rsidRDefault="00C21930" w:rsidP="00C2193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Customer Focus</w:t>
            </w:r>
          </w:p>
        </w:tc>
        <w:tc>
          <w:tcPr>
            <w:tcW w:w="7642" w:type="dxa"/>
            <w:gridSpan w:val="3"/>
          </w:tcPr>
          <w:p w14:paraId="7C3BF7E0" w14:textId="77777777" w:rsidR="00C21930" w:rsidRPr="0083787B" w:rsidRDefault="005F4673" w:rsidP="00C2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i/>
                <w:iCs/>
                <w:color w:val="auto"/>
                <w:szCs w:val="22"/>
              </w:rPr>
              <w:t xml:space="preserve">Is passionate about quality, striving to continuously make a positive </w:t>
            </w:r>
            <w:r w:rsidR="009A0CD3">
              <w:rPr>
                <w:rFonts w:ascii="Arial" w:hAnsi="Arial" w:cs="Arial"/>
                <w:i/>
                <w:iCs/>
                <w:color w:val="auto"/>
                <w:szCs w:val="22"/>
              </w:rPr>
              <w:t>difference for our customers and our consumers.</w:t>
            </w:r>
          </w:p>
        </w:tc>
      </w:tr>
      <w:tr w:rsidR="00C21930" w:rsidRPr="008B3B59" w14:paraId="03680546" w14:textId="77777777" w:rsidTr="59B33E60">
        <w:trPr>
          <w:trHeight w:val="671"/>
        </w:trPr>
        <w:tc>
          <w:tcPr>
            <w:tcW w:w="2565" w:type="dxa"/>
          </w:tcPr>
          <w:p w14:paraId="7A82C3DC" w14:textId="77777777" w:rsidR="00C21930" w:rsidRPr="0083787B" w:rsidRDefault="00C21930" w:rsidP="00C2193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Collaborative Team Working</w:t>
            </w:r>
          </w:p>
        </w:tc>
        <w:tc>
          <w:tcPr>
            <w:tcW w:w="7642" w:type="dxa"/>
            <w:gridSpan w:val="3"/>
          </w:tcPr>
          <w:p w14:paraId="05A0C311" w14:textId="77777777" w:rsidR="00C21930" w:rsidRPr="008F40F9" w:rsidRDefault="00C21930" w:rsidP="00C2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E42AF7">
              <w:rPr>
                <w:rFonts w:ascii="Arial" w:hAnsi="Arial" w:cs="Arial"/>
                <w:i/>
                <w:iCs/>
                <w:color w:val="auto"/>
                <w:szCs w:val="22"/>
              </w:rPr>
              <w:t xml:space="preserve">The willingness to act as part of a team and work towards achieving shared objectives through adopting best practice in line with </w:t>
            </w:r>
            <w:r w:rsidR="009A0CD3">
              <w:rPr>
                <w:rFonts w:ascii="Arial" w:hAnsi="Arial" w:cs="Arial"/>
                <w:i/>
                <w:iCs/>
                <w:color w:val="auto"/>
                <w:szCs w:val="22"/>
              </w:rPr>
              <w:t>our Purpose Statement and Company Values.</w:t>
            </w:r>
          </w:p>
        </w:tc>
      </w:tr>
      <w:tr w:rsidR="00C21930" w:rsidRPr="008B3B59" w14:paraId="3B6475D2" w14:textId="77777777" w:rsidTr="59B33E60">
        <w:trPr>
          <w:trHeight w:val="671"/>
        </w:trPr>
        <w:tc>
          <w:tcPr>
            <w:tcW w:w="2565" w:type="dxa"/>
          </w:tcPr>
          <w:p w14:paraId="489EF458" w14:textId="77777777" w:rsidR="00C21930" w:rsidRPr="0083787B" w:rsidRDefault="00C21930" w:rsidP="00C2193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Flexibility &amp; Adaptability</w:t>
            </w:r>
          </w:p>
        </w:tc>
        <w:tc>
          <w:tcPr>
            <w:tcW w:w="7642" w:type="dxa"/>
            <w:gridSpan w:val="3"/>
          </w:tcPr>
          <w:p w14:paraId="1510AA5D" w14:textId="77777777" w:rsidR="00C21930" w:rsidRPr="008F40F9" w:rsidRDefault="00C21930" w:rsidP="00C21930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E42AF7">
              <w:rPr>
                <w:rFonts w:ascii="Arial" w:eastAsia="Arial" w:hAnsi="Arial" w:cs="Arial"/>
                <w:i/>
                <w:iCs/>
                <w:szCs w:val="22"/>
              </w:rPr>
              <w:t xml:space="preserve">The ability to change and adapt own behaviour or work procedures when there is a change in the work environment, for example </w:t>
            </w:r>
            <w:proofErr w:type="gramStart"/>
            <w:r w:rsidRPr="00E42AF7">
              <w:rPr>
                <w:rFonts w:ascii="Arial" w:eastAsia="Arial" w:hAnsi="Arial" w:cs="Arial"/>
                <w:i/>
                <w:iCs/>
                <w:szCs w:val="22"/>
              </w:rPr>
              <w:t>as a result of</w:t>
            </w:r>
            <w:proofErr w:type="gramEnd"/>
            <w:r w:rsidRPr="00E42AF7">
              <w:rPr>
                <w:rFonts w:ascii="Arial" w:eastAsia="Arial" w:hAnsi="Arial" w:cs="Arial"/>
                <w:i/>
                <w:iCs/>
                <w:szCs w:val="22"/>
              </w:rPr>
              <w:t xml:space="preserve"> changing customer needs.</w:t>
            </w:r>
          </w:p>
        </w:tc>
      </w:tr>
      <w:tr w:rsidR="00C21930" w:rsidRPr="008B3B59" w14:paraId="6159CAB8" w14:textId="77777777" w:rsidTr="59B33E60">
        <w:trPr>
          <w:trHeight w:val="671"/>
        </w:trPr>
        <w:tc>
          <w:tcPr>
            <w:tcW w:w="2565" w:type="dxa"/>
          </w:tcPr>
          <w:p w14:paraId="1808D06F" w14:textId="77777777" w:rsidR="00C21930" w:rsidRPr="0083787B" w:rsidRDefault="00C21930" w:rsidP="00C2193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Initiative &amp; </w:t>
            </w:r>
            <w:r w:rsidR="00B91105"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aking ownership</w:t>
            </w:r>
          </w:p>
        </w:tc>
        <w:tc>
          <w:tcPr>
            <w:tcW w:w="7642" w:type="dxa"/>
            <w:gridSpan w:val="3"/>
          </w:tcPr>
          <w:p w14:paraId="2530EF51" w14:textId="77777777" w:rsidR="00C21930" w:rsidRPr="008F40F9" w:rsidRDefault="00C21930" w:rsidP="00C21930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E42AF7">
              <w:rPr>
                <w:rFonts w:ascii="Arial" w:eastAsia="Arial" w:hAnsi="Arial" w:cs="Arial"/>
                <w:i/>
                <w:iCs/>
                <w:szCs w:val="22"/>
              </w:rPr>
              <w:t xml:space="preserve">Steps up to take on personal responsibility and accountability for tasks and actions in line </w:t>
            </w:r>
            <w:r w:rsidR="00976701" w:rsidRPr="00E42AF7">
              <w:rPr>
                <w:rFonts w:ascii="Arial" w:hAnsi="Arial" w:cs="Arial"/>
                <w:i/>
                <w:iCs/>
                <w:color w:val="auto"/>
                <w:szCs w:val="22"/>
              </w:rPr>
              <w:t xml:space="preserve">with </w:t>
            </w:r>
            <w:r w:rsidR="00976701">
              <w:rPr>
                <w:rFonts w:ascii="Arial" w:hAnsi="Arial" w:cs="Arial"/>
                <w:i/>
                <w:iCs/>
                <w:color w:val="auto"/>
                <w:szCs w:val="22"/>
              </w:rPr>
              <w:t>our Purpose Statement and Company Values.</w:t>
            </w:r>
          </w:p>
        </w:tc>
      </w:tr>
      <w:tr w:rsidR="00C21930" w:rsidRPr="008B3B59" w14:paraId="5D7470E8" w14:textId="77777777" w:rsidTr="59B33E60">
        <w:trPr>
          <w:trHeight w:val="671"/>
        </w:trPr>
        <w:tc>
          <w:tcPr>
            <w:tcW w:w="2565" w:type="dxa"/>
          </w:tcPr>
          <w:p w14:paraId="4CC2DBF2" w14:textId="77777777" w:rsidR="00C21930" w:rsidRDefault="007B5F0E" w:rsidP="00C2193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Drive for Excellence</w:t>
            </w:r>
          </w:p>
        </w:tc>
        <w:tc>
          <w:tcPr>
            <w:tcW w:w="7642" w:type="dxa"/>
            <w:gridSpan w:val="3"/>
          </w:tcPr>
          <w:p w14:paraId="6A7CAA5A" w14:textId="77777777" w:rsidR="001A2C00" w:rsidRPr="001A2C00" w:rsidRDefault="001A2C00" w:rsidP="001A2C00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szCs w:val="22"/>
              </w:rPr>
            </w:pPr>
            <w:r w:rsidRPr="001A2C00">
              <w:rPr>
                <w:rFonts w:ascii="Arial" w:eastAsia="Arial" w:hAnsi="Arial" w:cs="Arial"/>
                <w:i/>
                <w:iCs/>
                <w:szCs w:val="22"/>
              </w:rPr>
              <w:t>Knows the most effective and efficient processes for getting things done, with a focus on continuous improvement.</w:t>
            </w:r>
          </w:p>
          <w:p w14:paraId="4BA03DEC" w14:textId="77777777" w:rsidR="00C21930" w:rsidRPr="00E42AF7" w:rsidRDefault="00C21930" w:rsidP="00C21930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szCs w:val="22"/>
              </w:rPr>
            </w:pPr>
          </w:p>
        </w:tc>
      </w:tr>
      <w:tr w:rsidR="00C21930" w:rsidRPr="008B3B59" w14:paraId="0809B24E" w14:textId="77777777" w:rsidTr="59B33E60">
        <w:trPr>
          <w:trHeight w:val="671"/>
        </w:trPr>
        <w:tc>
          <w:tcPr>
            <w:tcW w:w="2565" w:type="dxa"/>
          </w:tcPr>
          <w:p w14:paraId="571C5CE1" w14:textId="77777777" w:rsidR="00C21930" w:rsidRDefault="007B5F0E" w:rsidP="00C2193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Resource Management</w:t>
            </w:r>
          </w:p>
        </w:tc>
        <w:tc>
          <w:tcPr>
            <w:tcW w:w="7642" w:type="dxa"/>
            <w:gridSpan w:val="3"/>
          </w:tcPr>
          <w:p w14:paraId="76241374" w14:textId="77777777" w:rsidR="001A2C00" w:rsidRPr="001A2C00" w:rsidRDefault="001A2C00" w:rsidP="001A2C00">
            <w:pPr>
              <w:widowControl w:val="0"/>
              <w:spacing w:line="276" w:lineRule="auto"/>
              <w:rPr>
                <w:rFonts w:ascii="Arial" w:hAnsi="Arial" w:cs="Arial"/>
                <w:i/>
                <w:szCs w:val="22"/>
              </w:rPr>
            </w:pPr>
            <w:r w:rsidRPr="001A2C00">
              <w:rPr>
                <w:rFonts w:ascii="Arial" w:hAnsi="Arial" w:cs="Arial"/>
                <w:i/>
                <w:szCs w:val="22"/>
              </w:rPr>
              <w:t>Effectively manages resources and cost drivers to achieve sustainable productivity and profitability.</w:t>
            </w:r>
          </w:p>
          <w:p w14:paraId="610B42AC" w14:textId="77777777" w:rsidR="00C21930" w:rsidRPr="00E42AF7" w:rsidRDefault="00C21930" w:rsidP="00C21930">
            <w:pPr>
              <w:widowControl w:val="0"/>
              <w:spacing w:line="276" w:lineRule="auto"/>
              <w:rPr>
                <w:rFonts w:ascii="Arial" w:hAnsi="Arial" w:cs="Arial"/>
                <w:i/>
                <w:szCs w:val="22"/>
              </w:rPr>
            </w:pPr>
          </w:p>
        </w:tc>
      </w:tr>
      <w:tr w:rsidR="00C21930" w:rsidRPr="008B3B59" w14:paraId="1232C769" w14:textId="77777777" w:rsidTr="59B33E60">
        <w:trPr>
          <w:trHeight w:val="671"/>
        </w:trPr>
        <w:tc>
          <w:tcPr>
            <w:tcW w:w="2565" w:type="dxa"/>
          </w:tcPr>
          <w:p w14:paraId="770A0A70" w14:textId="77777777" w:rsidR="00C21930" w:rsidRDefault="007B5F0E" w:rsidP="00C2193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Expertise</w:t>
            </w:r>
          </w:p>
        </w:tc>
        <w:tc>
          <w:tcPr>
            <w:tcW w:w="7642" w:type="dxa"/>
            <w:gridSpan w:val="3"/>
          </w:tcPr>
          <w:p w14:paraId="573F5C0E" w14:textId="77777777" w:rsidR="001A2C00" w:rsidRPr="001A2C00" w:rsidRDefault="001A2C00" w:rsidP="001A2C00">
            <w:pPr>
              <w:widowControl w:val="0"/>
              <w:spacing w:line="276" w:lineRule="auto"/>
              <w:rPr>
                <w:rFonts w:ascii="Arial" w:hAnsi="Arial" w:cs="Arial"/>
                <w:i/>
                <w:color w:val="auto"/>
                <w:szCs w:val="22"/>
              </w:rPr>
            </w:pPr>
            <w:r w:rsidRPr="001A2C00">
              <w:rPr>
                <w:rFonts w:ascii="Arial" w:hAnsi="Arial" w:cs="Arial"/>
                <w:i/>
                <w:color w:val="auto"/>
                <w:szCs w:val="22"/>
              </w:rPr>
              <w:t>Has the skills, knowledge and experience required to excel in own area of specialism and the willingness to further grow and develop.</w:t>
            </w:r>
          </w:p>
          <w:p w14:paraId="34BB582F" w14:textId="77777777" w:rsidR="00C21930" w:rsidRPr="00E42AF7" w:rsidRDefault="00C21930" w:rsidP="00C21930">
            <w:pPr>
              <w:widowControl w:val="0"/>
              <w:spacing w:line="276" w:lineRule="auto"/>
              <w:rPr>
                <w:rFonts w:ascii="Arial" w:hAnsi="Arial" w:cs="Arial"/>
                <w:i/>
                <w:color w:val="auto"/>
                <w:szCs w:val="22"/>
              </w:rPr>
            </w:pPr>
          </w:p>
        </w:tc>
      </w:tr>
      <w:tr w:rsidR="0075108F" w:rsidRPr="008B3B59" w14:paraId="06AB5CEA" w14:textId="77777777" w:rsidTr="59B33E60">
        <w:trPr>
          <w:trHeight w:val="671"/>
        </w:trPr>
        <w:tc>
          <w:tcPr>
            <w:tcW w:w="2565" w:type="dxa"/>
          </w:tcPr>
          <w:p w14:paraId="4118D3CC" w14:textId="77777777" w:rsidR="0075108F" w:rsidRDefault="007B5F0E" w:rsidP="00C2193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Self-Management</w:t>
            </w:r>
          </w:p>
        </w:tc>
        <w:tc>
          <w:tcPr>
            <w:tcW w:w="7642" w:type="dxa"/>
            <w:gridSpan w:val="3"/>
          </w:tcPr>
          <w:p w14:paraId="70820BFA" w14:textId="77777777" w:rsidR="001A2C00" w:rsidRPr="001A2C00" w:rsidRDefault="001A2C00" w:rsidP="001A2C00">
            <w:pPr>
              <w:widowControl w:val="0"/>
              <w:spacing w:line="276" w:lineRule="auto"/>
              <w:rPr>
                <w:rFonts w:ascii="Arial" w:hAnsi="Arial" w:cs="Arial"/>
                <w:i/>
                <w:color w:val="auto"/>
                <w:szCs w:val="22"/>
              </w:rPr>
            </w:pPr>
            <w:r w:rsidRPr="001A2C00">
              <w:rPr>
                <w:rFonts w:ascii="Arial" w:hAnsi="Arial" w:cs="Arial"/>
                <w:i/>
                <w:color w:val="auto"/>
                <w:szCs w:val="22"/>
              </w:rPr>
              <w:t>Uses a combination of feedback and reflection to gain insight into personal strengths and weaknesses, so that own time, priorities</w:t>
            </w:r>
            <w:r>
              <w:rPr>
                <w:rFonts w:ascii="Arial" w:hAnsi="Arial" w:cs="Arial"/>
                <w:i/>
                <w:color w:val="auto"/>
                <w:szCs w:val="22"/>
              </w:rPr>
              <w:t>,</w:t>
            </w:r>
            <w:r w:rsidRPr="001A2C00">
              <w:rPr>
                <w:rFonts w:ascii="Arial" w:hAnsi="Arial" w:cs="Arial"/>
                <w:i/>
                <w:color w:val="auto"/>
                <w:szCs w:val="22"/>
              </w:rPr>
              <w:t xml:space="preserve"> and resources can be managed to achieve goals.</w:t>
            </w:r>
          </w:p>
          <w:p w14:paraId="481271FA" w14:textId="77777777" w:rsidR="0075108F" w:rsidRDefault="0075108F" w:rsidP="00C21930">
            <w:pPr>
              <w:widowControl w:val="0"/>
              <w:spacing w:line="276" w:lineRule="auto"/>
              <w:rPr>
                <w:rFonts w:ascii="Arial" w:hAnsi="Arial" w:cs="Arial"/>
                <w:i/>
                <w:color w:val="auto"/>
                <w:szCs w:val="22"/>
              </w:rPr>
            </w:pPr>
          </w:p>
        </w:tc>
      </w:tr>
    </w:tbl>
    <w:p w14:paraId="77182F5B" w14:textId="77777777" w:rsidR="00952B92" w:rsidRPr="008B3B59" w:rsidRDefault="00952B92">
      <w:pPr>
        <w:rPr>
          <w:rFonts w:ascii="Arial" w:eastAsia="Arial" w:hAnsi="Arial" w:cs="Arial"/>
          <w:sz w:val="22"/>
          <w:szCs w:val="22"/>
        </w:rPr>
      </w:pPr>
    </w:p>
    <w:sectPr w:rsidR="00952B92" w:rsidRPr="008B3B59" w:rsidSect="00726B78">
      <w:footerReference w:type="default" r:id="rId11"/>
      <w:pgSz w:w="11906" w:h="16838"/>
      <w:pgMar w:top="426" w:right="851" w:bottom="709" w:left="85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38FB2" w14:textId="77777777" w:rsidR="00726B78" w:rsidRDefault="00726B78">
      <w:r>
        <w:separator/>
      </w:r>
    </w:p>
  </w:endnote>
  <w:endnote w:type="continuationSeparator" w:id="0">
    <w:p w14:paraId="1C2DCAAB" w14:textId="77777777" w:rsidR="00726B78" w:rsidRDefault="00726B78">
      <w:r>
        <w:continuationSeparator/>
      </w:r>
    </w:p>
  </w:endnote>
  <w:endnote w:type="continuationNotice" w:id="1">
    <w:p w14:paraId="4FAABB65" w14:textId="77777777" w:rsidR="0080008D" w:rsidRDefault="00800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389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98D6E" w14:textId="77777777" w:rsidR="00AA05B5" w:rsidRDefault="00AA0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38F67" w14:textId="77777777" w:rsidR="00952B92" w:rsidRDefault="00952B92">
    <w:pPr>
      <w:tabs>
        <w:tab w:val="center" w:pos="4153"/>
        <w:tab w:val="right" w:pos="8306"/>
      </w:tabs>
      <w:spacing w:after="3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28CD4" w14:textId="77777777" w:rsidR="00726B78" w:rsidRDefault="00726B78">
      <w:r>
        <w:separator/>
      </w:r>
    </w:p>
  </w:footnote>
  <w:footnote w:type="continuationSeparator" w:id="0">
    <w:p w14:paraId="38FB9097" w14:textId="77777777" w:rsidR="00726B78" w:rsidRDefault="00726B78">
      <w:r>
        <w:continuationSeparator/>
      </w:r>
    </w:p>
  </w:footnote>
  <w:footnote w:type="continuationNotice" w:id="1">
    <w:p w14:paraId="23ACECCF" w14:textId="77777777" w:rsidR="0080008D" w:rsidRDefault="008000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F2BE1"/>
    <w:multiLevelType w:val="hybridMultilevel"/>
    <w:tmpl w:val="1A105EBA"/>
    <w:lvl w:ilvl="0" w:tplc="7B3C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2A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45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C7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CF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4C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60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E1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8B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03DB"/>
    <w:multiLevelType w:val="hybridMultilevel"/>
    <w:tmpl w:val="30CED8E0"/>
    <w:lvl w:ilvl="0" w:tplc="82B8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02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89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60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04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8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6E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66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64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2921"/>
    <w:multiLevelType w:val="hybridMultilevel"/>
    <w:tmpl w:val="1274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0258"/>
    <w:multiLevelType w:val="hybridMultilevel"/>
    <w:tmpl w:val="1F7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7764"/>
    <w:multiLevelType w:val="hybridMultilevel"/>
    <w:tmpl w:val="F43E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5F7F"/>
    <w:multiLevelType w:val="hybridMultilevel"/>
    <w:tmpl w:val="9EA8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95072"/>
    <w:multiLevelType w:val="hybridMultilevel"/>
    <w:tmpl w:val="C8CA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7002"/>
    <w:multiLevelType w:val="hybridMultilevel"/>
    <w:tmpl w:val="8F0A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86C0A"/>
    <w:multiLevelType w:val="hybridMultilevel"/>
    <w:tmpl w:val="344CC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362FB1"/>
    <w:multiLevelType w:val="hybridMultilevel"/>
    <w:tmpl w:val="9138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81653"/>
    <w:multiLevelType w:val="hybridMultilevel"/>
    <w:tmpl w:val="96387170"/>
    <w:lvl w:ilvl="0" w:tplc="B9E8968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23F72CA"/>
    <w:multiLevelType w:val="hybridMultilevel"/>
    <w:tmpl w:val="0B285070"/>
    <w:lvl w:ilvl="0" w:tplc="2F040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8A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CB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8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24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9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CC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C1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44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D331E"/>
    <w:multiLevelType w:val="hybridMultilevel"/>
    <w:tmpl w:val="155016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4263B2"/>
    <w:multiLevelType w:val="hybridMultilevel"/>
    <w:tmpl w:val="E974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644E"/>
    <w:multiLevelType w:val="hybridMultilevel"/>
    <w:tmpl w:val="7D0C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052CF"/>
    <w:multiLevelType w:val="hybridMultilevel"/>
    <w:tmpl w:val="281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E3254"/>
    <w:multiLevelType w:val="hybridMultilevel"/>
    <w:tmpl w:val="5A86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D315E"/>
    <w:multiLevelType w:val="hybridMultilevel"/>
    <w:tmpl w:val="5E1C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A1CF6"/>
    <w:multiLevelType w:val="hybridMultilevel"/>
    <w:tmpl w:val="CD5A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00BFE"/>
    <w:multiLevelType w:val="hybridMultilevel"/>
    <w:tmpl w:val="61348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3E346D"/>
    <w:multiLevelType w:val="hybridMultilevel"/>
    <w:tmpl w:val="F224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459302">
    <w:abstractNumId w:val="0"/>
  </w:num>
  <w:num w:numId="2" w16cid:durableId="434833536">
    <w:abstractNumId w:val="1"/>
  </w:num>
  <w:num w:numId="3" w16cid:durableId="1619289261">
    <w:abstractNumId w:val="11"/>
  </w:num>
  <w:num w:numId="4" w16cid:durableId="1020664649">
    <w:abstractNumId w:val="15"/>
  </w:num>
  <w:num w:numId="5" w16cid:durableId="115999169">
    <w:abstractNumId w:val="17"/>
  </w:num>
  <w:num w:numId="6" w16cid:durableId="828792381">
    <w:abstractNumId w:val="8"/>
  </w:num>
  <w:num w:numId="7" w16cid:durableId="1871844687">
    <w:abstractNumId w:val="6"/>
  </w:num>
  <w:num w:numId="8" w16cid:durableId="1939096192">
    <w:abstractNumId w:val="2"/>
  </w:num>
  <w:num w:numId="9" w16cid:durableId="1810197415">
    <w:abstractNumId w:val="18"/>
  </w:num>
  <w:num w:numId="10" w16cid:durableId="508565949">
    <w:abstractNumId w:val="19"/>
  </w:num>
  <w:num w:numId="11" w16cid:durableId="528299451">
    <w:abstractNumId w:val="12"/>
  </w:num>
  <w:num w:numId="12" w16cid:durableId="613830045">
    <w:abstractNumId w:val="7"/>
  </w:num>
  <w:num w:numId="13" w16cid:durableId="2040230155">
    <w:abstractNumId w:val="14"/>
  </w:num>
  <w:num w:numId="14" w16cid:durableId="749623021">
    <w:abstractNumId w:val="10"/>
  </w:num>
  <w:num w:numId="15" w16cid:durableId="205652152">
    <w:abstractNumId w:val="5"/>
  </w:num>
  <w:num w:numId="16" w16cid:durableId="176509094">
    <w:abstractNumId w:val="3"/>
  </w:num>
  <w:num w:numId="17" w16cid:durableId="1704674050">
    <w:abstractNumId w:val="16"/>
  </w:num>
  <w:num w:numId="18" w16cid:durableId="1734696005">
    <w:abstractNumId w:val="20"/>
  </w:num>
  <w:num w:numId="19" w16cid:durableId="1768428112">
    <w:abstractNumId w:val="4"/>
  </w:num>
  <w:num w:numId="20" w16cid:durableId="2056267670">
    <w:abstractNumId w:val="13"/>
  </w:num>
  <w:num w:numId="21" w16cid:durableId="14942977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B"/>
    <w:rsid w:val="00001092"/>
    <w:rsid w:val="00017281"/>
    <w:rsid w:val="00021E92"/>
    <w:rsid w:val="000300B7"/>
    <w:rsid w:val="0003213C"/>
    <w:rsid w:val="00035483"/>
    <w:rsid w:val="000451DF"/>
    <w:rsid w:val="000634D5"/>
    <w:rsid w:val="00063AA5"/>
    <w:rsid w:val="00065565"/>
    <w:rsid w:val="00073DE5"/>
    <w:rsid w:val="00074B90"/>
    <w:rsid w:val="000822C4"/>
    <w:rsid w:val="00094DBD"/>
    <w:rsid w:val="000A1B43"/>
    <w:rsid w:val="000A2B67"/>
    <w:rsid w:val="000A5032"/>
    <w:rsid w:val="000A5631"/>
    <w:rsid w:val="000A782A"/>
    <w:rsid w:val="000B5BD0"/>
    <w:rsid w:val="000B6FAC"/>
    <w:rsid w:val="000C5F60"/>
    <w:rsid w:val="000D3EC1"/>
    <w:rsid w:val="000D45F1"/>
    <w:rsid w:val="000E38D2"/>
    <w:rsid w:val="000F0F5E"/>
    <w:rsid w:val="000F19A9"/>
    <w:rsid w:val="00106EA5"/>
    <w:rsid w:val="00114293"/>
    <w:rsid w:val="0011742C"/>
    <w:rsid w:val="0012035D"/>
    <w:rsid w:val="00127960"/>
    <w:rsid w:val="0015297A"/>
    <w:rsid w:val="0015417F"/>
    <w:rsid w:val="00156FDE"/>
    <w:rsid w:val="001616A1"/>
    <w:rsid w:val="00164601"/>
    <w:rsid w:val="00171F30"/>
    <w:rsid w:val="00175094"/>
    <w:rsid w:val="00191488"/>
    <w:rsid w:val="00197BDC"/>
    <w:rsid w:val="001A2C00"/>
    <w:rsid w:val="001A7DE8"/>
    <w:rsid w:val="001B46F0"/>
    <w:rsid w:val="001C1BFA"/>
    <w:rsid w:val="001C5BF0"/>
    <w:rsid w:val="001E39DC"/>
    <w:rsid w:val="001E4ACE"/>
    <w:rsid w:val="002015D2"/>
    <w:rsid w:val="00206622"/>
    <w:rsid w:val="0021029E"/>
    <w:rsid w:val="00221556"/>
    <w:rsid w:val="00221BAA"/>
    <w:rsid w:val="002250A0"/>
    <w:rsid w:val="00225AD5"/>
    <w:rsid w:val="0022706D"/>
    <w:rsid w:val="00247CD4"/>
    <w:rsid w:val="002539F3"/>
    <w:rsid w:val="002715E1"/>
    <w:rsid w:val="002717E0"/>
    <w:rsid w:val="00276715"/>
    <w:rsid w:val="002860D0"/>
    <w:rsid w:val="00296F2A"/>
    <w:rsid w:val="002A3BA2"/>
    <w:rsid w:val="002B41FE"/>
    <w:rsid w:val="002D5532"/>
    <w:rsid w:val="002D6C7B"/>
    <w:rsid w:val="002D75F4"/>
    <w:rsid w:val="002E0AB8"/>
    <w:rsid w:val="002E0DCD"/>
    <w:rsid w:val="002E3245"/>
    <w:rsid w:val="002F6AAB"/>
    <w:rsid w:val="002F7616"/>
    <w:rsid w:val="002F79F4"/>
    <w:rsid w:val="00303DCF"/>
    <w:rsid w:val="00312B55"/>
    <w:rsid w:val="0031507A"/>
    <w:rsid w:val="003161C7"/>
    <w:rsid w:val="003168DA"/>
    <w:rsid w:val="00317797"/>
    <w:rsid w:val="0032144B"/>
    <w:rsid w:val="003221B0"/>
    <w:rsid w:val="00325ADD"/>
    <w:rsid w:val="00326070"/>
    <w:rsid w:val="003318AB"/>
    <w:rsid w:val="00337A38"/>
    <w:rsid w:val="00361353"/>
    <w:rsid w:val="003759E0"/>
    <w:rsid w:val="003766E7"/>
    <w:rsid w:val="00380F2F"/>
    <w:rsid w:val="00382F31"/>
    <w:rsid w:val="00392F51"/>
    <w:rsid w:val="00394233"/>
    <w:rsid w:val="003A2CB9"/>
    <w:rsid w:val="003A5037"/>
    <w:rsid w:val="003B0065"/>
    <w:rsid w:val="003C1094"/>
    <w:rsid w:val="003C220F"/>
    <w:rsid w:val="003D34F9"/>
    <w:rsid w:val="003D7AE1"/>
    <w:rsid w:val="003D7C51"/>
    <w:rsid w:val="003F4903"/>
    <w:rsid w:val="003F7CE2"/>
    <w:rsid w:val="0040217C"/>
    <w:rsid w:val="004131CE"/>
    <w:rsid w:val="0042264C"/>
    <w:rsid w:val="00440D0B"/>
    <w:rsid w:val="004509D4"/>
    <w:rsid w:val="00460BC4"/>
    <w:rsid w:val="00474423"/>
    <w:rsid w:val="00484FFE"/>
    <w:rsid w:val="00485EB7"/>
    <w:rsid w:val="00491CE3"/>
    <w:rsid w:val="00494464"/>
    <w:rsid w:val="00494F72"/>
    <w:rsid w:val="00496895"/>
    <w:rsid w:val="004A13F3"/>
    <w:rsid w:val="004A2813"/>
    <w:rsid w:val="004A3B7E"/>
    <w:rsid w:val="004A6339"/>
    <w:rsid w:val="004A6A3C"/>
    <w:rsid w:val="004B70BB"/>
    <w:rsid w:val="004C0E88"/>
    <w:rsid w:val="004D40ED"/>
    <w:rsid w:val="004E63FD"/>
    <w:rsid w:val="004F394E"/>
    <w:rsid w:val="0052024E"/>
    <w:rsid w:val="0052378C"/>
    <w:rsid w:val="005371C6"/>
    <w:rsid w:val="005374C5"/>
    <w:rsid w:val="00540E64"/>
    <w:rsid w:val="00545F02"/>
    <w:rsid w:val="00562246"/>
    <w:rsid w:val="00565BE3"/>
    <w:rsid w:val="005668CB"/>
    <w:rsid w:val="00567D84"/>
    <w:rsid w:val="00583514"/>
    <w:rsid w:val="00585AE2"/>
    <w:rsid w:val="005929D3"/>
    <w:rsid w:val="00597FA2"/>
    <w:rsid w:val="005A3584"/>
    <w:rsid w:val="005A3940"/>
    <w:rsid w:val="005B6D8A"/>
    <w:rsid w:val="005C3BE5"/>
    <w:rsid w:val="005D012E"/>
    <w:rsid w:val="005D2276"/>
    <w:rsid w:val="005E2B2D"/>
    <w:rsid w:val="005F4673"/>
    <w:rsid w:val="00600C52"/>
    <w:rsid w:val="0061298F"/>
    <w:rsid w:val="0063552E"/>
    <w:rsid w:val="00651E19"/>
    <w:rsid w:val="0065702E"/>
    <w:rsid w:val="0065713F"/>
    <w:rsid w:val="00663E83"/>
    <w:rsid w:val="00672677"/>
    <w:rsid w:val="00685CA6"/>
    <w:rsid w:val="0069390A"/>
    <w:rsid w:val="0069433A"/>
    <w:rsid w:val="006A222E"/>
    <w:rsid w:val="006A3002"/>
    <w:rsid w:val="006D1AE5"/>
    <w:rsid w:val="006E186D"/>
    <w:rsid w:val="00704AB2"/>
    <w:rsid w:val="00707BCB"/>
    <w:rsid w:val="00713477"/>
    <w:rsid w:val="00724043"/>
    <w:rsid w:val="00725676"/>
    <w:rsid w:val="00726B78"/>
    <w:rsid w:val="007334C9"/>
    <w:rsid w:val="00735115"/>
    <w:rsid w:val="007411A9"/>
    <w:rsid w:val="0075108F"/>
    <w:rsid w:val="007626E1"/>
    <w:rsid w:val="00776829"/>
    <w:rsid w:val="00776FEC"/>
    <w:rsid w:val="007846FF"/>
    <w:rsid w:val="00797A16"/>
    <w:rsid w:val="007B102E"/>
    <w:rsid w:val="007B5F0E"/>
    <w:rsid w:val="007B6B82"/>
    <w:rsid w:val="007C1420"/>
    <w:rsid w:val="007C5E8F"/>
    <w:rsid w:val="007C6AA2"/>
    <w:rsid w:val="007C6F24"/>
    <w:rsid w:val="007D0A87"/>
    <w:rsid w:val="007E72E2"/>
    <w:rsid w:val="007F036E"/>
    <w:rsid w:val="007F2B96"/>
    <w:rsid w:val="007F32EE"/>
    <w:rsid w:val="0080008D"/>
    <w:rsid w:val="00803373"/>
    <w:rsid w:val="008047F4"/>
    <w:rsid w:val="00807480"/>
    <w:rsid w:val="00810FA3"/>
    <w:rsid w:val="0082406D"/>
    <w:rsid w:val="00824379"/>
    <w:rsid w:val="0083787B"/>
    <w:rsid w:val="00864797"/>
    <w:rsid w:val="00871B22"/>
    <w:rsid w:val="00884825"/>
    <w:rsid w:val="00884A3C"/>
    <w:rsid w:val="00895C1E"/>
    <w:rsid w:val="008A743C"/>
    <w:rsid w:val="008B2975"/>
    <w:rsid w:val="008B3B59"/>
    <w:rsid w:val="008B7C47"/>
    <w:rsid w:val="008C42CF"/>
    <w:rsid w:val="008D7E69"/>
    <w:rsid w:val="008F075A"/>
    <w:rsid w:val="008F1A4F"/>
    <w:rsid w:val="008F40F9"/>
    <w:rsid w:val="00901245"/>
    <w:rsid w:val="00907A9F"/>
    <w:rsid w:val="00915D41"/>
    <w:rsid w:val="00916E6F"/>
    <w:rsid w:val="00923464"/>
    <w:rsid w:val="009337A1"/>
    <w:rsid w:val="00937586"/>
    <w:rsid w:val="00947F93"/>
    <w:rsid w:val="00950B78"/>
    <w:rsid w:val="00952B92"/>
    <w:rsid w:val="0095612D"/>
    <w:rsid w:val="009630C5"/>
    <w:rsid w:val="009670C6"/>
    <w:rsid w:val="0097230F"/>
    <w:rsid w:val="00976701"/>
    <w:rsid w:val="009924A9"/>
    <w:rsid w:val="009A0985"/>
    <w:rsid w:val="009A0CD3"/>
    <w:rsid w:val="009D1DF0"/>
    <w:rsid w:val="009D4C36"/>
    <w:rsid w:val="009E0A23"/>
    <w:rsid w:val="009F59DB"/>
    <w:rsid w:val="00A1543A"/>
    <w:rsid w:val="00A430C4"/>
    <w:rsid w:val="00A50225"/>
    <w:rsid w:val="00A53227"/>
    <w:rsid w:val="00A55613"/>
    <w:rsid w:val="00A61790"/>
    <w:rsid w:val="00A63D87"/>
    <w:rsid w:val="00A6410D"/>
    <w:rsid w:val="00A741A5"/>
    <w:rsid w:val="00A80991"/>
    <w:rsid w:val="00A82B61"/>
    <w:rsid w:val="00A856C9"/>
    <w:rsid w:val="00AA05B5"/>
    <w:rsid w:val="00AA15CF"/>
    <w:rsid w:val="00AA520B"/>
    <w:rsid w:val="00AB1C22"/>
    <w:rsid w:val="00AB58E9"/>
    <w:rsid w:val="00AB6054"/>
    <w:rsid w:val="00AC35A1"/>
    <w:rsid w:val="00AC4AE3"/>
    <w:rsid w:val="00AD004E"/>
    <w:rsid w:val="00AD46D5"/>
    <w:rsid w:val="00AE184A"/>
    <w:rsid w:val="00AF5182"/>
    <w:rsid w:val="00B0515F"/>
    <w:rsid w:val="00B05FE4"/>
    <w:rsid w:val="00B13881"/>
    <w:rsid w:val="00B1621C"/>
    <w:rsid w:val="00B23BA6"/>
    <w:rsid w:val="00B25CE3"/>
    <w:rsid w:val="00B26BF4"/>
    <w:rsid w:val="00B2705D"/>
    <w:rsid w:val="00B34674"/>
    <w:rsid w:val="00B54FA1"/>
    <w:rsid w:val="00B55535"/>
    <w:rsid w:val="00B57F2A"/>
    <w:rsid w:val="00B668AC"/>
    <w:rsid w:val="00B731E0"/>
    <w:rsid w:val="00B74532"/>
    <w:rsid w:val="00B74ABB"/>
    <w:rsid w:val="00B762FD"/>
    <w:rsid w:val="00B76881"/>
    <w:rsid w:val="00B76C97"/>
    <w:rsid w:val="00B8472E"/>
    <w:rsid w:val="00B86BD9"/>
    <w:rsid w:val="00B90F25"/>
    <w:rsid w:val="00B91105"/>
    <w:rsid w:val="00B95D7C"/>
    <w:rsid w:val="00B97448"/>
    <w:rsid w:val="00BA1C74"/>
    <w:rsid w:val="00BA49D5"/>
    <w:rsid w:val="00BA5B5D"/>
    <w:rsid w:val="00BB1310"/>
    <w:rsid w:val="00BB1B68"/>
    <w:rsid w:val="00BB3E43"/>
    <w:rsid w:val="00BB7896"/>
    <w:rsid w:val="00BC6AFB"/>
    <w:rsid w:val="00BD0591"/>
    <w:rsid w:val="00BE089C"/>
    <w:rsid w:val="00BE1D02"/>
    <w:rsid w:val="00BE5680"/>
    <w:rsid w:val="00BE5B50"/>
    <w:rsid w:val="00BF0A08"/>
    <w:rsid w:val="00C01DF9"/>
    <w:rsid w:val="00C03F74"/>
    <w:rsid w:val="00C16355"/>
    <w:rsid w:val="00C21930"/>
    <w:rsid w:val="00C2569B"/>
    <w:rsid w:val="00C27F11"/>
    <w:rsid w:val="00C41D91"/>
    <w:rsid w:val="00C51536"/>
    <w:rsid w:val="00C55D89"/>
    <w:rsid w:val="00C60A3C"/>
    <w:rsid w:val="00C6764D"/>
    <w:rsid w:val="00C7514E"/>
    <w:rsid w:val="00C7515A"/>
    <w:rsid w:val="00C76A27"/>
    <w:rsid w:val="00C913AB"/>
    <w:rsid w:val="00CA05DB"/>
    <w:rsid w:val="00CA2942"/>
    <w:rsid w:val="00CB1319"/>
    <w:rsid w:val="00CC07B3"/>
    <w:rsid w:val="00CC724D"/>
    <w:rsid w:val="00CD11EE"/>
    <w:rsid w:val="00CD1A99"/>
    <w:rsid w:val="00CE4800"/>
    <w:rsid w:val="00CF50C0"/>
    <w:rsid w:val="00CF6132"/>
    <w:rsid w:val="00D25A13"/>
    <w:rsid w:val="00D30342"/>
    <w:rsid w:val="00D36813"/>
    <w:rsid w:val="00D472BF"/>
    <w:rsid w:val="00D5036E"/>
    <w:rsid w:val="00D518CD"/>
    <w:rsid w:val="00D62CA2"/>
    <w:rsid w:val="00D63586"/>
    <w:rsid w:val="00D65E69"/>
    <w:rsid w:val="00D760E8"/>
    <w:rsid w:val="00D812E8"/>
    <w:rsid w:val="00D93D89"/>
    <w:rsid w:val="00D9469D"/>
    <w:rsid w:val="00DA0C09"/>
    <w:rsid w:val="00DA46E0"/>
    <w:rsid w:val="00DB2FDD"/>
    <w:rsid w:val="00DD6A01"/>
    <w:rsid w:val="00DD7788"/>
    <w:rsid w:val="00DD7AB6"/>
    <w:rsid w:val="00DE1331"/>
    <w:rsid w:val="00DE4140"/>
    <w:rsid w:val="00DF7B8D"/>
    <w:rsid w:val="00E060BA"/>
    <w:rsid w:val="00E06A7B"/>
    <w:rsid w:val="00E12935"/>
    <w:rsid w:val="00E24E84"/>
    <w:rsid w:val="00E30A08"/>
    <w:rsid w:val="00E42EAD"/>
    <w:rsid w:val="00E466CC"/>
    <w:rsid w:val="00E46F45"/>
    <w:rsid w:val="00E51803"/>
    <w:rsid w:val="00E62571"/>
    <w:rsid w:val="00E66FCA"/>
    <w:rsid w:val="00E77B1C"/>
    <w:rsid w:val="00E8122B"/>
    <w:rsid w:val="00E8207A"/>
    <w:rsid w:val="00E85B40"/>
    <w:rsid w:val="00E9336E"/>
    <w:rsid w:val="00E93627"/>
    <w:rsid w:val="00EA2E6F"/>
    <w:rsid w:val="00EA56A7"/>
    <w:rsid w:val="00EA7719"/>
    <w:rsid w:val="00EB6330"/>
    <w:rsid w:val="00EC4425"/>
    <w:rsid w:val="00EC5F49"/>
    <w:rsid w:val="00ED7071"/>
    <w:rsid w:val="00ED78A1"/>
    <w:rsid w:val="00EE2B26"/>
    <w:rsid w:val="00EF06D5"/>
    <w:rsid w:val="00F0049D"/>
    <w:rsid w:val="00F00523"/>
    <w:rsid w:val="00F04F3E"/>
    <w:rsid w:val="00F12BAE"/>
    <w:rsid w:val="00F1373A"/>
    <w:rsid w:val="00F1721D"/>
    <w:rsid w:val="00F20F37"/>
    <w:rsid w:val="00F261E8"/>
    <w:rsid w:val="00F310DA"/>
    <w:rsid w:val="00F5229F"/>
    <w:rsid w:val="00F52311"/>
    <w:rsid w:val="00F629B2"/>
    <w:rsid w:val="00F677D9"/>
    <w:rsid w:val="00F8695D"/>
    <w:rsid w:val="00F92A3B"/>
    <w:rsid w:val="00F97A2B"/>
    <w:rsid w:val="00FA2827"/>
    <w:rsid w:val="00FB38BA"/>
    <w:rsid w:val="00FC172E"/>
    <w:rsid w:val="00FC78F0"/>
    <w:rsid w:val="00FF1C09"/>
    <w:rsid w:val="00FF520C"/>
    <w:rsid w:val="00FF581F"/>
    <w:rsid w:val="59B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1A03"/>
  <w15:docId w15:val="{5670C291-C56B-43F6-AF25-1114D14B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5"/>
  </w:style>
  <w:style w:type="paragraph" w:styleId="Footer">
    <w:name w:val="footer"/>
    <w:basedOn w:val="Normal"/>
    <w:link w:val="Foot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5"/>
  </w:style>
  <w:style w:type="paragraph" w:styleId="BodyText">
    <w:name w:val="Body Text"/>
    <w:basedOn w:val="Normal"/>
    <w:link w:val="BodyTextChar"/>
    <w:unhideWhenUsed/>
    <w:rsid w:val="00B95D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/>
      <w:b/>
      <w:i/>
      <w:color w:val="auto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5D7C"/>
    <w:rPr>
      <w:rFonts w:ascii="Arial" w:hAnsi="Arial"/>
      <w:b/>
      <w:i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A5032"/>
  </w:style>
  <w:style w:type="character" w:customStyle="1" w:styleId="eop">
    <w:name w:val="eop"/>
    <w:basedOn w:val="DefaultParagraphFont"/>
    <w:rsid w:val="000A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belshaw\Downloads\Role%20Profile%20Template%20-%20Individual%20Contribu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562a1f-e721-4c17-98ec-70ad713d57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7149A6D683140BA32350E708DEF3C" ma:contentTypeVersion="17" ma:contentTypeDescription="Create a new document." ma:contentTypeScope="" ma:versionID="d9705c6840cc0607f1185bce15c3f424">
  <xsd:schema xmlns:xsd="http://www.w3.org/2001/XMLSchema" xmlns:xs="http://www.w3.org/2001/XMLSchema" xmlns:p="http://schemas.microsoft.com/office/2006/metadata/properties" xmlns:ns3="26562a1f-e721-4c17-98ec-70ad713d57a4" xmlns:ns4="cef6e00f-48a7-49ee-8c40-3d66bc9aafd9" targetNamespace="http://schemas.microsoft.com/office/2006/metadata/properties" ma:root="true" ma:fieldsID="5c8b67ba84fb23d7719f1ac0ec999426" ns3:_="" ns4:_="">
    <xsd:import namespace="26562a1f-e721-4c17-98ec-70ad713d57a4"/>
    <xsd:import namespace="cef6e00f-48a7-49ee-8c40-3d66bc9aa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2a1f-e721-4c17-98ec-70ad713d5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6e00f-48a7-49ee-8c40-3d66bc9aa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6EB2C-ED67-45FE-BF06-5E23EE933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F17C1-5509-4210-9224-D5CE44AF0ADA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26562a1f-e721-4c17-98ec-70ad713d57a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ef6e00f-48a7-49ee-8c40-3d66bc9aafd9"/>
  </ds:schemaRefs>
</ds:datastoreItem>
</file>

<file path=customXml/itemProps3.xml><?xml version="1.0" encoding="utf-8"?>
<ds:datastoreItem xmlns:ds="http://schemas.openxmlformats.org/officeDocument/2006/customXml" ds:itemID="{E8F3046A-00E8-4DE6-80F7-A2BA68F0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2a1f-e721-4c17-98ec-70ad713d57a4"/>
    <ds:schemaRef ds:uri="cef6e00f-48a7-49ee-8c40-3d66bc9aa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Profile Template - Individual Contributor</Template>
  <TotalTime>29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Samworth Brothers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Belshaw</dc:creator>
  <cp:keywords/>
  <dc:description/>
  <cp:lastModifiedBy>Jonathon Woods</cp:lastModifiedBy>
  <cp:revision>2</cp:revision>
  <cp:lastPrinted>2019-10-15T16:43:00Z</cp:lastPrinted>
  <dcterms:created xsi:type="dcterms:W3CDTF">2024-04-16T11:44:00Z</dcterms:created>
  <dcterms:modified xsi:type="dcterms:W3CDTF">2024-04-16T11:44:00Z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0x0101001887149A6D683140BA32350E708DEF3C</vt:lpwstr>
  </property>
  <property fmtid="{D5CDD505-2E9C-101B-9397-08002B2CF9AE}" pid="3" name="Order">
    <vt:r8>3401100</vt:r8>
  </property>
  <property fmtid="{D5CDD505-2E9C-101B-9397-08002B2CF9AE}" pid="4" name="ComplianceAssetId">
    <vt:lpwstr/>
  </property>
</Properties>
</file>