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4B7FF" w14:textId="77777777" w:rsidR="00771436" w:rsidRDefault="00771436">
      <w:pPr>
        <w:jc w:val="center"/>
        <w:rPr>
          <w:rFonts w:ascii="Arial" w:eastAsia="Arial" w:hAnsi="Arial" w:cs="Arial"/>
          <w:sz w:val="22"/>
          <w:szCs w:val="22"/>
        </w:rPr>
      </w:pPr>
    </w:p>
    <w:p w14:paraId="7EBEE106" w14:textId="45CE07F9" w:rsidR="00952B92" w:rsidRDefault="0077143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6D6B13A" wp14:editId="56E43014">
            <wp:extent cx="2895832" cy="967740"/>
            <wp:effectExtent l="0" t="0" r="0" b="3810"/>
            <wp:docPr id="57628798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7988" name="Picture 1" descr="A black text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563" cy="9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D8AF1" w14:textId="77777777" w:rsidR="00771436" w:rsidRDefault="00771436">
      <w:pPr>
        <w:jc w:val="center"/>
        <w:rPr>
          <w:rFonts w:ascii="Arial" w:eastAsia="Arial" w:hAnsi="Arial" w:cs="Arial"/>
          <w:sz w:val="22"/>
          <w:szCs w:val="22"/>
        </w:rPr>
      </w:pPr>
    </w:p>
    <w:p w14:paraId="447E703E" w14:textId="77777777" w:rsidR="00910806" w:rsidRPr="008B3B59" w:rsidRDefault="00910806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910806" w:rsidRPr="00B826F9" w14:paraId="557B3456" w14:textId="77777777" w:rsidTr="00910806">
        <w:trPr>
          <w:trHeight w:val="220"/>
        </w:trPr>
        <w:tc>
          <w:tcPr>
            <w:tcW w:w="10320" w:type="dxa"/>
            <w:gridSpan w:val="2"/>
            <w:shd w:val="clear" w:color="auto" w:fill="E08C00"/>
          </w:tcPr>
          <w:p w14:paraId="7161F18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B826F9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6E3F23" w:rsidRPr="00B826F9" w14:paraId="43ED8962" w14:textId="77777777" w:rsidTr="00524CE6">
        <w:trPr>
          <w:trHeight w:val="280"/>
        </w:trPr>
        <w:tc>
          <w:tcPr>
            <w:tcW w:w="2678" w:type="dxa"/>
            <w:shd w:val="clear" w:color="auto" w:fill="FFFBDC"/>
          </w:tcPr>
          <w:p w14:paraId="7293A9EC" w14:textId="3AB223D1" w:rsidR="006E3F23" w:rsidRPr="00B826F9" w:rsidRDefault="006E3F2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Job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itle</w:t>
            </w:r>
          </w:p>
        </w:tc>
        <w:tc>
          <w:tcPr>
            <w:tcW w:w="7642" w:type="dxa"/>
          </w:tcPr>
          <w:p w14:paraId="2E63C0F0" w14:textId="213E3315" w:rsidR="006E3F23" w:rsidRPr="00B826F9" w:rsidRDefault="00E61B4C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Training</w:t>
            </w:r>
            <w:r w:rsidR="005D12F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Manager</w:t>
            </w:r>
          </w:p>
        </w:tc>
      </w:tr>
      <w:tr w:rsidR="00910806" w:rsidRPr="00B826F9" w14:paraId="4F7B940E" w14:textId="77777777" w:rsidTr="00910806">
        <w:trPr>
          <w:trHeight w:val="260"/>
        </w:trPr>
        <w:tc>
          <w:tcPr>
            <w:tcW w:w="2678" w:type="dxa"/>
            <w:shd w:val="clear" w:color="auto" w:fill="FFFBDC"/>
          </w:tcPr>
          <w:p w14:paraId="0ABC5869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76986585" w14:textId="62B64E07" w:rsidR="00910806" w:rsidRPr="00B826F9" w:rsidRDefault="00E61B4C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Manton Wood</w:t>
            </w:r>
          </w:p>
        </w:tc>
      </w:tr>
      <w:tr w:rsidR="00910806" w:rsidRPr="00B826F9" w14:paraId="12C725F5" w14:textId="77777777" w:rsidTr="00910806">
        <w:tc>
          <w:tcPr>
            <w:tcW w:w="2678" w:type="dxa"/>
            <w:shd w:val="clear" w:color="auto" w:fill="FFFBDC"/>
          </w:tcPr>
          <w:p w14:paraId="52EBB6ED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37D573C5" w14:textId="5F4B9348" w:rsidR="00910806" w:rsidRPr="00B826F9" w:rsidRDefault="009B4E04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Training</w:t>
            </w:r>
          </w:p>
        </w:tc>
      </w:tr>
      <w:tr w:rsidR="00910806" w:rsidRPr="00B826F9" w14:paraId="3E005A7D" w14:textId="77777777" w:rsidTr="00910806">
        <w:trPr>
          <w:trHeight w:val="280"/>
        </w:trPr>
        <w:tc>
          <w:tcPr>
            <w:tcW w:w="2678" w:type="dxa"/>
            <w:shd w:val="clear" w:color="auto" w:fill="FFFBDC"/>
          </w:tcPr>
          <w:p w14:paraId="7D07F63A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357E0130" w14:textId="7031E0FA" w:rsidR="00910806" w:rsidRPr="00B826F9" w:rsidRDefault="00E61B4C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Worksop</w:t>
            </w:r>
          </w:p>
        </w:tc>
      </w:tr>
      <w:tr w:rsidR="00910806" w:rsidRPr="00B826F9" w14:paraId="3E7FBBBD" w14:textId="77777777" w:rsidTr="00910806">
        <w:tc>
          <w:tcPr>
            <w:tcW w:w="10320" w:type="dxa"/>
            <w:gridSpan w:val="2"/>
            <w:shd w:val="clear" w:color="auto" w:fill="E08C00"/>
          </w:tcPr>
          <w:p w14:paraId="2E9C554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10806" w:rsidRPr="00B826F9" w14:paraId="796335C4" w14:textId="77777777" w:rsidTr="00910806">
        <w:trPr>
          <w:trHeight w:val="940"/>
        </w:trPr>
        <w:tc>
          <w:tcPr>
            <w:tcW w:w="10320" w:type="dxa"/>
            <w:gridSpan w:val="2"/>
          </w:tcPr>
          <w:p w14:paraId="1E43DB8F" w14:textId="622542F9" w:rsidR="00910806" w:rsidRDefault="00CD69DC" w:rsidP="009B4E04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  <w:r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The </w:t>
            </w:r>
            <w:r w:rsidR="009B4E0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L&amp;D</w:t>
            </w:r>
            <w:r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Manager </w:t>
            </w:r>
            <w:r w:rsidR="004C620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acts as first point of contact at site for training and development matters</w:t>
            </w:r>
            <w:r w:rsidR="00A26A0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and      </w:t>
            </w:r>
            <w:r w:rsidR="00A51A4F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co-ordinates and delivers learning </w:t>
            </w:r>
            <w:proofErr w:type="spellStart"/>
            <w:r w:rsidR="00A51A4F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programmes</w:t>
            </w:r>
            <w:proofErr w:type="spellEnd"/>
            <w:r w:rsidR="00C75C3D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, training compliance, and </w:t>
            </w:r>
            <w:r w:rsidR="003D2F07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external providers</w:t>
            </w:r>
            <w:r w:rsidR="005D3B6C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, ensuring accurate data to support metrics, insight and audit requirements. </w:t>
            </w:r>
          </w:p>
          <w:p w14:paraId="49142F1F" w14:textId="77777777" w:rsidR="00025D96" w:rsidRDefault="00025D96" w:rsidP="009B4E04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1B297B71" w14:textId="77777777" w:rsidR="00F34BF6" w:rsidRDefault="00025D96" w:rsidP="009B4E04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The </w:t>
            </w:r>
            <w:r w:rsidR="00A10F6E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role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guides and supports managers on colleague development, promotes use of L&amp;D resources and </w:t>
            </w:r>
            <w:proofErr w:type="spellStart"/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programmes</w:t>
            </w:r>
            <w:proofErr w:type="spellEnd"/>
            <w:r w:rsidR="00091A00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,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and drives compliance with required training</w:t>
            </w:r>
            <w:r w:rsidR="00A26A0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in line with the Group Standards and L&amp;D strategy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.  </w:t>
            </w:r>
          </w:p>
          <w:p w14:paraId="175C4B29" w14:textId="77777777" w:rsidR="00F34BF6" w:rsidRDefault="00F34BF6" w:rsidP="009B4E04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455217AE" w14:textId="6532ADBA" w:rsidR="00025D96" w:rsidRPr="00B826F9" w:rsidRDefault="0034663A" w:rsidP="009B4E04">
            <w:pPr>
              <w:pStyle w:val="BodyText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The</w:t>
            </w:r>
            <w:r w:rsidR="00F34BF6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L&amp;D Manager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supports a positive culture by enabling colleagues and teams to reach their potential in line with </w:t>
            </w:r>
            <w:proofErr w:type="gramStart"/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the Samworth Brothers</w:t>
            </w:r>
            <w:proofErr w:type="gramEnd"/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Purpose and Values. </w:t>
            </w:r>
          </w:p>
        </w:tc>
      </w:tr>
      <w:tr w:rsidR="00910806" w:rsidRPr="00B826F9" w14:paraId="588FCAE8" w14:textId="77777777" w:rsidTr="00910806">
        <w:trPr>
          <w:trHeight w:val="300"/>
        </w:trPr>
        <w:tc>
          <w:tcPr>
            <w:tcW w:w="10320" w:type="dxa"/>
            <w:gridSpan w:val="2"/>
            <w:shd w:val="clear" w:color="auto" w:fill="E08C00"/>
            <w:vAlign w:val="center"/>
          </w:tcPr>
          <w:p w14:paraId="6E128BF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10806" w:rsidRPr="00B826F9" w14:paraId="606C7A2A" w14:textId="77777777" w:rsidTr="00910806">
        <w:trPr>
          <w:trHeight w:val="80"/>
        </w:trPr>
        <w:tc>
          <w:tcPr>
            <w:tcW w:w="2678" w:type="dxa"/>
            <w:shd w:val="clear" w:color="auto" w:fill="FFFBDC"/>
            <w:vAlign w:val="center"/>
          </w:tcPr>
          <w:p w14:paraId="1F681A33" w14:textId="77777777" w:rsidR="00910806" w:rsidRPr="00B826F9" w:rsidRDefault="00910806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77C1C9ED" w14:textId="427A6A1B" w:rsidR="00910806" w:rsidRPr="00B826F9" w:rsidRDefault="00E61B4C" w:rsidP="00B70E32">
            <w:pPr>
              <w:spacing w:line="259" w:lineRule="auto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Site Operation Manager</w:t>
            </w:r>
          </w:p>
        </w:tc>
      </w:tr>
      <w:tr w:rsidR="00910806" w:rsidRPr="00B826F9" w14:paraId="1E16330A" w14:textId="77777777" w:rsidTr="00910806">
        <w:trPr>
          <w:trHeight w:val="120"/>
        </w:trPr>
        <w:tc>
          <w:tcPr>
            <w:tcW w:w="2678" w:type="dxa"/>
            <w:shd w:val="clear" w:color="auto" w:fill="FFFBDC"/>
          </w:tcPr>
          <w:p w14:paraId="3C977AD8" w14:textId="77777777" w:rsidR="00910806" w:rsidRPr="00B826F9" w:rsidRDefault="00910806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1A50854A" w14:textId="1AA7BB0D" w:rsidR="00910806" w:rsidRPr="00B826F9" w:rsidRDefault="00534204" w:rsidP="00B70E32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Bakery </w:t>
            </w:r>
            <w:r w:rsidR="00E61B4C">
              <w:rPr>
                <w:rFonts w:ascii="Avenir Next LT Pro" w:eastAsia="Arial" w:hAnsi="Avenir Next LT Pro" w:cs="Arial"/>
              </w:rPr>
              <w:t>Trainers</w:t>
            </w:r>
          </w:p>
        </w:tc>
      </w:tr>
      <w:tr w:rsidR="00910806" w:rsidRPr="00B826F9" w14:paraId="173C152F" w14:textId="77777777" w:rsidTr="00910806">
        <w:tc>
          <w:tcPr>
            <w:tcW w:w="10320" w:type="dxa"/>
            <w:gridSpan w:val="2"/>
            <w:shd w:val="clear" w:color="auto" w:fill="E08C00"/>
          </w:tcPr>
          <w:p w14:paraId="35910365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910806" w:rsidRPr="00B826F9" w14:paraId="70AB7336" w14:textId="77777777" w:rsidTr="00910806">
        <w:trPr>
          <w:trHeight w:val="416"/>
        </w:trPr>
        <w:tc>
          <w:tcPr>
            <w:tcW w:w="10320" w:type="dxa"/>
            <w:gridSpan w:val="2"/>
          </w:tcPr>
          <w:p w14:paraId="13FFF881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Leadership &amp; Management</w:t>
            </w:r>
          </w:p>
          <w:p w14:paraId="5DED388A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Lead by example and champion our Values and Purpose: </w:t>
            </w:r>
            <w:r w:rsidRPr="000425A2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>“We do GOOD things with GREAT food.”</w:t>
            </w:r>
          </w:p>
          <w:p w14:paraId="709EF181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Build strong, respectful relationships and foster a collaborative, inclusive team culture.</w:t>
            </w:r>
          </w:p>
          <w:p w14:paraId="1CA3C6DE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Support your team through change, helping them see it as an opportunity to improve.</w:t>
            </w:r>
          </w:p>
          <w:p w14:paraId="521106CB" w14:textId="5CC2024A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Take ownership, seek solutions to challenges, and</w:t>
            </w:r>
            <w:r w:rsidR="00A60C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 w:rsidR="00DA235E">
              <w:rPr>
                <w:rFonts w:ascii="Avenir Next LT Pro" w:eastAsia="Arial" w:hAnsi="Avenir Next LT Pro" w:cs="Arial"/>
                <w:sz w:val="22"/>
                <w:szCs w:val="22"/>
              </w:rPr>
              <w:t>contri</w:t>
            </w:r>
            <w:r w:rsidR="00023060">
              <w:rPr>
                <w:rFonts w:ascii="Avenir Next LT Pro" w:eastAsia="Arial" w:hAnsi="Avenir Next LT Pro" w:cs="Arial"/>
                <w:sz w:val="22"/>
                <w:szCs w:val="22"/>
              </w:rPr>
              <w:t>bute to continuous improvement of the function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723E72E8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Continuously improve by aligning personal development with business needs.</w:t>
            </w:r>
          </w:p>
          <w:p w14:paraId="60CB3454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Health &amp; Safety, Responsible Business</w:t>
            </w:r>
          </w:p>
          <w:p w14:paraId="6EA352B4" w14:textId="236AA070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Ensure </w:t>
            </w:r>
            <w:r w:rsidR="00A03DEF">
              <w:rPr>
                <w:rFonts w:ascii="Avenir Next LT Pro" w:eastAsia="Arial" w:hAnsi="Avenir Next LT Pro" w:cs="Arial"/>
                <w:sz w:val="22"/>
                <w:szCs w:val="22"/>
              </w:rPr>
              <w:t xml:space="preserve">health &amp;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safety and environmental standards are upheld, including hazard spotting, near miss reporting, and proactive management.</w:t>
            </w:r>
          </w:p>
          <w:p w14:paraId="134DF70F" w14:textId="2DAB9819" w:rsidR="00AB3397" w:rsidRDefault="000425A2" w:rsidP="00A03DEF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Champion responsible behaviour, address safety concerns, and contribute to sustainability goals</w:t>
            </w:r>
            <w:r w:rsidR="00A03DEF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61A0EC8C" w14:textId="368BB638" w:rsidR="00FD0126" w:rsidRPr="00FE37D9" w:rsidRDefault="00FD0126" w:rsidP="00FD0126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FE37D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Learning &amp; Development; Training</w:t>
            </w:r>
          </w:p>
          <w:p w14:paraId="60138A1F" w14:textId="2B1E3754" w:rsid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Collaborate with </w:t>
            </w:r>
            <w:r>
              <w:rPr>
                <w:rFonts w:ascii="Avenir Next LT Pro" w:eastAsia="Arial" w:hAnsi="Avenir Next LT Pro" w:cs="Arial"/>
              </w:rPr>
              <w:t xml:space="preserve">the wider </w:t>
            </w:r>
            <w:r w:rsidRPr="00FE37D9">
              <w:rPr>
                <w:rFonts w:ascii="Avenir Next LT Pro" w:eastAsia="Arial" w:hAnsi="Avenir Next LT Pro" w:cs="Arial"/>
              </w:rPr>
              <w:t xml:space="preserve">L&amp;D and People teams to deliver a values-led colleague experience and support colleague </w:t>
            </w:r>
            <w:r>
              <w:rPr>
                <w:rFonts w:ascii="Avenir Next LT Pro" w:eastAsia="Arial" w:hAnsi="Avenir Next LT Pro" w:cs="Arial"/>
              </w:rPr>
              <w:t>development</w:t>
            </w:r>
            <w:r w:rsidR="009770DE">
              <w:rPr>
                <w:rFonts w:ascii="Avenir Next LT Pro" w:eastAsia="Arial" w:hAnsi="Avenir Next LT Pro" w:cs="Arial"/>
              </w:rPr>
              <w:t xml:space="preserve"> in line with </w:t>
            </w:r>
            <w:r w:rsidR="009770DE" w:rsidRPr="00FE37D9">
              <w:rPr>
                <w:rFonts w:ascii="Avenir Next LT Pro" w:eastAsia="Arial" w:hAnsi="Avenir Next LT Pro" w:cs="Arial"/>
              </w:rPr>
              <w:t>the Group L&amp;D Strategy</w:t>
            </w:r>
            <w:r w:rsidRPr="00FE37D9">
              <w:rPr>
                <w:rFonts w:ascii="Avenir Next LT Pro" w:eastAsia="Arial" w:hAnsi="Avenir Next LT Pro" w:cs="Arial"/>
              </w:rPr>
              <w:t>.</w:t>
            </w:r>
          </w:p>
          <w:p w14:paraId="68A6B2EE" w14:textId="2CFE043F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Work closely with managers to develop a values-based culture and ensure a positive experience for colleagues.</w:t>
            </w:r>
          </w:p>
          <w:p w14:paraId="1CC8B707" w14:textId="77777777" w:rsidR="00BB5614" w:rsidRPr="00FE37D9" w:rsidRDefault="00BB5614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lastRenderedPageBreak/>
              <w:t>Coordinate</w:t>
            </w:r>
            <w:r>
              <w:rPr>
                <w:rFonts w:ascii="Avenir Next LT Pro" w:eastAsia="Arial" w:hAnsi="Avenir Next LT Pro" w:cs="Arial"/>
              </w:rPr>
              <w:t xml:space="preserve"> </w:t>
            </w:r>
            <w:r w:rsidRPr="00FE37D9">
              <w:rPr>
                <w:rFonts w:ascii="Avenir Next LT Pro" w:eastAsia="Arial" w:hAnsi="Avenir Next LT Pro" w:cs="Arial"/>
              </w:rPr>
              <w:t xml:space="preserve">onboarding and induction to provide positive </w:t>
            </w:r>
            <w:r>
              <w:rPr>
                <w:rFonts w:ascii="Avenir Next LT Pro" w:eastAsia="Arial" w:hAnsi="Avenir Next LT Pro" w:cs="Arial"/>
              </w:rPr>
              <w:t>new starter</w:t>
            </w:r>
            <w:r w:rsidRPr="00FE37D9">
              <w:rPr>
                <w:rFonts w:ascii="Avenir Next LT Pro" w:eastAsia="Arial" w:hAnsi="Avenir Next LT Pro" w:cs="Arial"/>
              </w:rPr>
              <w:t xml:space="preserve"> experiences.</w:t>
            </w:r>
          </w:p>
          <w:p w14:paraId="5B224B34" w14:textId="77777777" w:rsidR="00BB5614" w:rsidRDefault="00BB5614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Ensure effective delivery, tracking, and reporting of </w:t>
            </w:r>
            <w:r>
              <w:rPr>
                <w:rFonts w:ascii="Avenir Next LT Pro" w:eastAsia="Arial" w:hAnsi="Avenir Next LT Pro" w:cs="Arial"/>
              </w:rPr>
              <w:t xml:space="preserve">mandatory </w:t>
            </w:r>
            <w:r w:rsidRPr="00FE37D9">
              <w:rPr>
                <w:rFonts w:ascii="Avenir Next LT Pro" w:eastAsia="Arial" w:hAnsi="Avenir Next LT Pro" w:cs="Arial"/>
              </w:rPr>
              <w:t>compliance training.</w:t>
            </w:r>
          </w:p>
          <w:p w14:paraId="2A20EEBE" w14:textId="6B9B96A9" w:rsidR="00270903" w:rsidRPr="0052675D" w:rsidRDefault="00270903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52675D">
              <w:rPr>
                <w:rFonts w:ascii="Avenir Next LT Pro" w:eastAsia="Arial" w:hAnsi="Avenir Next LT Pro" w:cs="Arial"/>
              </w:rPr>
              <w:t xml:space="preserve">Maintain accurate </w:t>
            </w:r>
            <w:r w:rsidR="00E61B4C">
              <w:rPr>
                <w:rFonts w:ascii="Avenir Next LT Pro" w:eastAsia="Arial" w:hAnsi="Avenir Next LT Pro" w:cs="Arial"/>
              </w:rPr>
              <w:t xml:space="preserve">training </w:t>
            </w:r>
            <w:r w:rsidRPr="0052675D">
              <w:rPr>
                <w:rFonts w:ascii="Avenir Next LT Pro" w:eastAsia="Arial" w:hAnsi="Avenir Next LT Pro" w:cs="Arial"/>
              </w:rPr>
              <w:t>data to inform decisions, measure progress, and demonstrate ROI.</w:t>
            </w:r>
          </w:p>
          <w:p w14:paraId="6C744778" w14:textId="77777777" w:rsidR="005D5710" w:rsidRDefault="005D5710" w:rsidP="005D571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Promote the Performance Enhancement process, encouraging coaching and colleague ownership of development.</w:t>
            </w:r>
          </w:p>
          <w:p w14:paraId="435A27B9" w14:textId="77777777" w:rsidR="0068785C" w:rsidRDefault="0068785C" w:rsidP="0068785C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S</w:t>
            </w:r>
            <w:r w:rsidRPr="00FE37D9">
              <w:rPr>
                <w:rFonts w:ascii="Avenir Next LT Pro" w:eastAsia="Arial" w:hAnsi="Avenir Next LT Pro" w:cs="Arial"/>
              </w:rPr>
              <w:t xml:space="preserve">upport managers in implementing training plans, building capability, and </w:t>
            </w:r>
            <w:r>
              <w:rPr>
                <w:rFonts w:ascii="Avenir Next LT Pro" w:eastAsia="Arial" w:hAnsi="Avenir Next LT Pro" w:cs="Arial"/>
              </w:rPr>
              <w:t>developing</w:t>
            </w:r>
            <w:r w:rsidRPr="00FE37D9">
              <w:rPr>
                <w:rFonts w:ascii="Avenir Next LT Pro" w:eastAsia="Arial" w:hAnsi="Avenir Next LT Pro" w:cs="Arial"/>
              </w:rPr>
              <w:t xml:space="preserve"> high-performing teams.</w:t>
            </w:r>
          </w:p>
          <w:p w14:paraId="2C25D165" w14:textId="77777777" w:rsidR="0068785C" w:rsidRPr="00FE37D9" w:rsidRDefault="0068785C" w:rsidP="0068785C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Appl</w:t>
            </w:r>
            <w:r>
              <w:rPr>
                <w:rFonts w:ascii="Avenir Next LT Pro" w:eastAsia="Arial" w:hAnsi="Avenir Next LT Pro" w:cs="Arial"/>
              </w:rPr>
              <w:t>y and coach others on</w:t>
            </w:r>
            <w:r w:rsidRPr="00FE37D9">
              <w:rPr>
                <w:rFonts w:ascii="Avenir Next LT Pro" w:eastAsia="Arial" w:hAnsi="Avenir Next LT Pro" w:cs="Arial"/>
              </w:rPr>
              <w:t xml:space="preserve"> key learning principles (e.g., 70:20:10, growth mindset, coaching mindset).</w:t>
            </w:r>
          </w:p>
          <w:p w14:paraId="7D1A8647" w14:textId="067E14BB" w:rsidR="0068785C" w:rsidRPr="00FE37D9" w:rsidRDefault="0068785C" w:rsidP="0068785C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Support internal and external audits, ensuring </w:t>
            </w:r>
            <w:r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activit</w:t>
            </w:r>
            <w:r w:rsidR="00E61B4C">
              <w:rPr>
                <w:rFonts w:ascii="Avenir Next LT Pro" w:eastAsia="Arial" w:hAnsi="Avenir Next LT Pro" w:cs="Arial"/>
              </w:rPr>
              <w:t>ies</w:t>
            </w:r>
            <w:r w:rsidRPr="00FE37D9">
              <w:rPr>
                <w:rFonts w:ascii="Avenir Next LT Pro" w:eastAsia="Arial" w:hAnsi="Avenir Next LT Pro" w:cs="Arial"/>
              </w:rPr>
              <w:t xml:space="preserve"> remain compliant and </w:t>
            </w:r>
            <w:proofErr w:type="gramStart"/>
            <w:r w:rsidRPr="00FE37D9">
              <w:rPr>
                <w:rFonts w:ascii="Avenir Next LT Pro" w:eastAsia="Arial" w:hAnsi="Avenir Next LT Pro" w:cs="Arial"/>
              </w:rPr>
              <w:t>audit-ready</w:t>
            </w:r>
            <w:proofErr w:type="gramEnd"/>
            <w:r w:rsidRPr="00FE37D9">
              <w:rPr>
                <w:rFonts w:ascii="Avenir Next LT Pro" w:eastAsia="Arial" w:hAnsi="Avenir Next LT Pro" w:cs="Arial"/>
              </w:rPr>
              <w:t>.</w:t>
            </w:r>
          </w:p>
          <w:p w14:paraId="7D9E5284" w14:textId="13587627" w:rsidR="0068785C" w:rsidRPr="00FE37D9" w:rsidRDefault="0068785C" w:rsidP="0068785C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Ensure </w:t>
            </w:r>
            <w:r w:rsidR="00E61B4C"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systems and data meet legal and customer standards (e.g., GDPR).</w:t>
            </w:r>
          </w:p>
          <w:p w14:paraId="06AC65D0" w14:textId="0080123D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Design and deliver engaging training events, ensuring inclusive and effective learning experiences.</w:t>
            </w:r>
          </w:p>
          <w:p w14:paraId="1ECA888C" w14:textId="22331E48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Support change initiatives through coordinated training and development activities.</w:t>
            </w:r>
          </w:p>
          <w:p w14:paraId="5AE52E3C" w14:textId="0A30875E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Contribute to People Survey actions related to </w:t>
            </w:r>
            <w:r w:rsidR="00E61B4C"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and engagement.</w:t>
            </w:r>
          </w:p>
          <w:p w14:paraId="2313CBF7" w14:textId="28D8F394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Maximise use of</w:t>
            </w:r>
            <w:r w:rsidR="00DC7B4A">
              <w:rPr>
                <w:rFonts w:ascii="Avenir Next LT Pro" w:eastAsia="Arial" w:hAnsi="Avenir Next LT Pro" w:cs="Arial"/>
              </w:rPr>
              <w:t xml:space="preserve"> the People Portal and People</w:t>
            </w:r>
            <w:r w:rsidRPr="00FE37D9">
              <w:rPr>
                <w:rFonts w:ascii="Avenir Next LT Pro" w:eastAsia="Arial" w:hAnsi="Avenir Next LT Pro" w:cs="Arial"/>
              </w:rPr>
              <w:t xml:space="preserve"> systems to support consistent and accessible </w:t>
            </w:r>
            <w:r w:rsidR="00E61B4C"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provision.</w:t>
            </w:r>
          </w:p>
          <w:p w14:paraId="4984839E" w14:textId="2100096E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Contribute to internal communication activities to strengthen colleague connection and engagement.</w:t>
            </w:r>
          </w:p>
          <w:p w14:paraId="2053187A" w14:textId="3E92718B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Promote wellbeing, inclusion, and respectful behaviours, acting as a role model.</w:t>
            </w:r>
          </w:p>
          <w:p w14:paraId="66407C98" w14:textId="756D4EA0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Contribute to wider L&amp;D and People projects as required.</w:t>
            </w:r>
          </w:p>
          <w:p w14:paraId="52F8AEDB" w14:textId="22D13670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Maintains up-to-date </w:t>
            </w:r>
            <w:r w:rsidR="00E61B4C"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and industry knowledge to support continuous improvement.</w:t>
            </w:r>
          </w:p>
          <w:p w14:paraId="08E309F9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People Management</w:t>
            </w:r>
          </w:p>
          <w:p w14:paraId="09024E68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Communicate plans and delegate fairly across the team.</w:t>
            </w:r>
          </w:p>
          <w:p w14:paraId="3886A10E" w14:textId="05E56232" w:rsid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Manage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a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ttendance, breaks, overtime, and flexible working in line with policy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and Working Time Directive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2804A975" w14:textId="3292F037" w:rsidR="005C5F6E" w:rsidRPr="000425A2" w:rsidRDefault="005C5F6E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Handle recruitment, and onboarding to build </w:t>
            </w:r>
            <w:r w:rsidR="00494875">
              <w:rPr>
                <w:rFonts w:ascii="Avenir Next LT Pro" w:eastAsia="Arial" w:hAnsi="Avenir Next LT Pro" w:cs="Arial"/>
                <w:sz w:val="22"/>
                <w:szCs w:val="22"/>
              </w:rPr>
              <w:t xml:space="preserve">a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strong, capable team.</w:t>
            </w:r>
          </w:p>
          <w:p w14:paraId="73D7A16A" w14:textId="77777777" w:rsidR="005C5F6E" w:rsidRDefault="005C5F6E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Provide quality training, and ongoing development through Performance Enhancement and coaching.</w:t>
            </w:r>
          </w:p>
          <w:p w14:paraId="1FDD758C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Support wellbeing and encourage an open, supportive culture.</w:t>
            </w:r>
          </w:p>
          <w:p w14:paraId="47C76CC1" w14:textId="0FC2A1B5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Lead performance reviews and manage </w:t>
            </w:r>
            <w:r w:rsidR="00494875">
              <w:rPr>
                <w:rFonts w:ascii="Avenir Next LT Pro" w:eastAsia="Arial" w:hAnsi="Avenir Next LT Pro" w:cs="Arial"/>
                <w:sz w:val="22"/>
                <w:szCs w:val="22"/>
              </w:rPr>
              <w:t xml:space="preserve">any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underperformance constructively.</w:t>
            </w:r>
          </w:p>
          <w:p w14:paraId="596422DC" w14:textId="14EC2ACD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Promote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C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olleague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engagement and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retention by creating a positive, inclusive team experience.</w:t>
            </w:r>
          </w:p>
          <w:p w14:paraId="36497191" w14:textId="77777777" w:rsidR="007F07A1" w:rsidRDefault="007F07A1" w:rsidP="0061589E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</w:p>
          <w:p w14:paraId="719A3965" w14:textId="3B57E719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lastRenderedPageBreak/>
              <w:t>Communication</w:t>
            </w:r>
          </w:p>
          <w:p w14:paraId="4498D1F9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Communicate with clarity and professionalism, tailoring your approach to suit different audiences.</w:t>
            </w:r>
          </w:p>
          <w:p w14:paraId="35BC2815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Organise briefings and meetings to keep the team informed and engaged.</w:t>
            </w:r>
          </w:p>
          <w:p w14:paraId="0E5A7351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Ensure smooth shift handovers and effective communication across departments.</w:t>
            </w:r>
          </w:p>
          <w:p w14:paraId="64962F8F" w14:textId="77777777" w:rsidR="00910806" w:rsidRPr="0061589E" w:rsidRDefault="00910806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910806" w:rsidRPr="00B826F9" w14:paraId="6AC6CFD4" w14:textId="77777777" w:rsidTr="00910806">
        <w:tc>
          <w:tcPr>
            <w:tcW w:w="10320" w:type="dxa"/>
            <w:gridSpan w:val="2"/>
            <w:shd w:val="clear" w:color="auto" w:fill="E08C00"/>
          </w:tcPr>
          <w:p w14:paraId="7C6FDEE4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910806" w:rsidRPr="00B826F9" w14:paraId="0C56F0B3" w14:textId="77777777" w:rsidTr="00910806">
        <w:tc>
          <w:tcPr>
            <w:tcW w:w="10320" w:type="dxa"/>
            <w:gridSpan w:val="2"/>
          </w:tcPr>
          <w:p w14:paraId="2BFB73CA" w14:textId="77777777" w:rsidR="001E2885" w:rsidRPr="001E2885" w:rsidRDefault="001E2885" w:rsidP="0061589E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6"/>
                <w:szCs w:val="6"/>
              </w:rPr>
            </w:pPr>
          </w:p>
          <w:p w14:paraId="497A840B" w14:textId="11ACC482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Leadership &amp; Management</w:t>
            </w:r>
          </w:p>
          <w:p w14:paraId="7C288644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Understand your role in leading by example and contributing to a collaborative, cross-functional culture.</w:t>
            </w:r>
          </w:p>
          <w:p w14:paraId="39B3CA9A" w14:textId="51CAD708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Stay aligned with company goals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, coach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and support others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to deliver results and navigate 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through change.</w:t>
            </w:r>
          </w:p>
          <w:p w14:paraId="41703F00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Use forward planning and problem-solving skills to manage risks and improve outcomes.</w:t>
            </w:r>
          </w:p>
          <w:p w14:paraId="0A2DC0AA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Commit to your own professional development.</w:t>
            </w:r>
          </w:p>
          <w:p w14:paraId="1844EF2F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Health &amp; Safety, Responsible Business</w:t>
            </w:r>
          </w:p>
          <w:p w14:paraId="2798A51C" w14:textId="1EF0BD83" w:rsidR="0061589E" w:rsidRPr="0061589E" w:rsidRDefault="00173FDD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K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>nowledge of health, safety, and environmental systems including audits, risk assessments, COSHH, and emergency procedures.</w:t>
            </w:r>
          </w:p>
          <w:p w14:paraId="2602DE24" w14:textId="77777777" w:rsidR="0061589E" w:rsidRPr="0061589E" w:rsidRDefault="0061589E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Understand sustainability principles and how they apply to your area.</w:t>
            </w:r>
          </w:p>
          <w:p w14:paraId="5710E30B" w14:textId="77777777" w:rsidR="0061589E" w:rsidRDefault="0061589E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Use H&amp;S systems confidently and lead by example in managing safe practices.</w:t>
            </w:r>
          </w:p>
          <w:p w14:paraId="761A8F4D" w14:textId="77777777" w:rsidR="0052675D" w:rsidRPr="00FE37D9" w:rsidRDefault="0052675D" w:rsidP="0052675D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FE37D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Learning &amp; Development; Training</w:t>
            </w:r>
          </w:p>
          <w:p w14:paraId="7B9D564B" w14:textId="483BDC2F" w:rsidR="003D5227" w:rsidRDefault="003D5227" w:rsidP="003D5227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3F17A5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business procedures relating to safety, quality, and compliance</w:t>
            </w:r>
            <w:r>
              <w:rPr>
                <w:rFonts w:ascii="Avenir Next LT Pro" w:eastAsia="Arial" w:hAnsi="Avenir Next LT Pro" w:cs="Arial"/>
              </w:rPr>
              <w:t xml:space="preserve"> and associated mandatory</w:t>
            </w:r>
            <w:r w:rsidR="00B5059B">
              <w:rPr>
                <w:rFonts w:ascii="Avenir Next LT Pro" w:eastAsia="Arial" w:hAnsi="Avenir Next LT Pro" w:cs="Arial"/>
              </w:rPr>
              <w:t xml:space="preserve"> training requirements</w:t>
            </w:r>
            <w:r>
              <w:rPr>
                <w:rFonts w:ascii="Avenir Next LT Pro" w:eastAsia="Arial" w:hAnsi="Avenir Next LT Pro" w:cs="Arial"/>
              </w:rPr>
              <w:t xml:space="preserve"> </w:t>
            </w:r>
            <w:r w:rsidRPr="00D32586">
              <w:rPr>
                <w:rFonts w:ascii="Avenir Next LT Pro" w:eastAsia="Arial" w:hAnsi="Avenir Next LT Pro" w:cs="Arial"/>
              </w:rPr>
              <w:t>.</w:t>
            </w:r>
          </w:p>
          <w:p w14:paraId="754F4583" w14:textId="4E3702B0" w:rsidR="007107F1" w:rsidRPr="00D32586" w:rsidRDefault="007107F1" w:rsidP="007107F1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3F17A5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how</w:t>
            </w:r>
            <w:r>
              <w:rPr>
                <w:rFonts w:ascii="Avenir Next LT Pro" w:eastAsia="Arial" w:hAnsi="Avenir Next LT Pro" w:cs="Arial"/>
              </w:rPr>
              <w:t xml:space="preserve"> training </w:t>
            </w:r>
            <w:r w:rsidRPr="00D32586">
              <w:rPr>
                <w:rFonts w:ascii="Avenir Next LT Pro" w:eastAsia="Arial" w:hAnsi="Avenir Next LT Pro" w:cs="Arial"/>
              </w:rPr>
              <w:t>supports business reputation, performance, and stakeholder expectations.</w:t>
            </w:r>
          </w:p>
          <w:p w14:paraId="5AE0CC65" w14:textId="0BE4B904" w:rsidR="003D5227" w:rsidRDefault="003D5227" w:rsidP="003D5227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Know</w:t>
            </w:r>
            <w:r w:rsidR="005129CA">
              <w:rPr>
                <w:rFonts w:ascii="Avenir Next LT Pro" w:eastAsia="Arial" w:hAnsi="Avenir Next LT Pro" w:cs="Arial"/>
              </w:rPr>
              <w:t xml:space="preserve"> r</w:t>
            </w:r>
            <w:r w:rsidRPr="00D32586">
              <w:rPr>
                <w:rFonts w:ascii="Avenir Next LT Pro" w:eastAsia="Arial" w:hAnsi="Avenir Next LT Pro" w:cs="Arial"/>
              </w:rPr>
              <w:t>elevant audit standards and how they apply to People</w:t>
            </w:r>
            <w:r>
              <w:rPr>
                <w:rFonts w:ascii="Avenir Next LT Pro" w:eastAsia="Arial" w:hAnsi="Avenir Next LT Pro" w:cs="Arial"/>
              </w:rPr>
              <w:t>, training</w:t>
            </w:r>
            <w:r w:rsidRPr="00D32586">
              <w:rPr>
                <w:rFonts w:ascii="Avenir Next LT Pro" w:eastAsia="Arial" w:hAnsi="Avenir Next LT Pro" w:cs="Arial"/>
              </w:rPr>
              <w:t xml:space="preserve"> and L&amp;D operations.</w:t>
            </w:r>
          </w:p>
          <w:p w14:paraId="4413F262" w14:textId="2EE4BD1E" w:rsidR="00511DB8" w:rsidRPr="00D32586" w:rsidRDefault="005129CA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A</w:t>
            </w:r>
            <w:r w:rsidR="00511DB8" w:rsidRPr="00D32586">
              <w:rPr>
                <w:rFonts w:ascii="Avenir Next LT Pro" w:eastAsia="Arial" w:hAnsi="Avenir Next LT Pro" w:cs="Arial"/>
              </w:rPr>
              <w:t>wareness of key legislation and best practice relevant to people, safety, and compliance.</w:t>
            </w:r>
          </w:p>
          <w:p w14:paraId="7CC1932E" w14:textId="77777777" w:rsidR="003D5227" w:rsidRPr="00D32586" w:rsidRDefault="003D5227" w:rsidP="003D5227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How to u</w:t>
            </w:r>
            <w:r w:rsidRPr="00D32586">
              <w:rPr>
                <w:rFonts w:ascii="Avenir Next LT Pro" w:eastAsia="Arial" w:hAnsi="Avenir Next LT Pro" w:cs="Arial"/>
              </w:rPr>
              <w:t>se accurate data to support decision-making and reporting.</w:t>
            </w:r>
          </w:p>
          <w:p w14:paraId="4DD8CDAD" w14:textId="28D0080D" w:rsidR="00B5059B" w:rsidRDefault="001B2CA3" w:rsidP="00B5059B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S</w:t>
            </w:r>
            <w:r w:rsidR="00B5059B" w:rsidRPr="00D32586">
              <w:rPr>
                <w:rFonts w:ascii="Avenir Next LT Pro" w:eastAsia="Arial" w:hAnsi="Avenir Next LT Pro" w:cs="Arial"/>
              </w:rPr>
              <w:t>trong working knowledge of HR and People systems (HRIS, AX, SharePoint)</w:t>
            </w:r>
            <w:r w:rsidR="006D6B6A">
              <w:rPr>
                <w:rFonts w:ascii="Avenir Next LT Pro" w:eastAsia="Arial" w:hAnsi="Avenir Next LT Pro" w:cs="Arial"/>
              </w:rPr>
              <w:t xml:space="preserve"> and how to process data legally and </w:t>
            </w:r>
            <w:r w:rsidR="003F17A5">
              <w:rPr>
                <w:rFonts w:ascii="Avenir Next LT Pro" w:eastAsia="Arial" w:hAnsi="Avenir Next LT Pro" w:cs="Arial"/>
              </w:rPr>
              <w:t>confidentially</w:t>
            </w:r>
            <w:r w:rsidR="00B5059B" w:rsidRPr="00D32586">
              <w:rPr>
                <w:rFonts w:ascii="Avenir Next LT Pro" w:eastAsia="Arial" w:hAnsi="Avenir Next LT Pro" w:cs="Arial"/>
              </w:rPr>
              <w:t>.</w:t>
            </w:r>
          </w:p>
          <w:p w14:paraId="4ACB26DF" w14:textId="2474259C" w:rsidR="00511DB8" w:rsidRPr="00D32586" w:rsidRDefault="00511DB8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1B2CA3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budget processes and cost control within</w:t>
            </w:r>
            <w:r>
              <w:rPr>
                <w:rFonts w:ascii="Avenir Next LT Pro" w:eastAsia="Arial" w:hAnsi="Avenir Next LT Pro" w:cs="Arial"/>
              </w:rPr>
              <w:t xml:space="preserve"> training</w:t>
            </w:r>
            <w:r w:rsidRPr="00D32586">
              <w:rPr>
                <w:rFonts w:ascii="Avenir Next LT Pro" w:eastAsia="Arial" w:hAnsi="Avenir Next LT Pro" w:cs="Arial"/>
              </w:rPr>
              <w:t>.</w:t>
            </w:r>
          </w:p>
          <w:p w14:paraId="6E9F1DF0" w14:textId="65DC8365" w:rsidR="00511DB8" w:rsidRDefault="00DE2335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Un</w:t>
            </w:r>
            <w:r w:rsidR="001B2CA3">
              <w:rPr>
                <w:rFonts w:ascii="Avenir Next LT Pro" w:eastAsia="Arial" w:hAnsi="Avenir Next LT Pro" w:cs="Arial"/>
              </w:rPr>
              <w:t>d</w:t>
            </w:r>
            <w:r w:rsidR="00511DB8" w:rsidRPr="00D32586">
              <w:rPr>
                <w:rFonts w:ascii="Avenir Next LT Pro" w:eastAsia="Arial" w:hAnsi="Avenir Next LT Pro" w:cs="Arial"/>
              </w:rPr>
              <w:t>erstanding of</w:t>
            </w:r>
            <w:r w:rsidR="001B2CA3">
              <w:rPr>
                <w:rFonts w:ascii="Avenir Next LT Pro" w:eastAsia="Arial" w:hAnsi="Avenir Next LT Pro" w:cs="Arial"/>
              </w:rPr>
              <w:t xml:space="preserve"> key principles of</w:t>
            </w:r>
            <w:r w:rsidR="00511DB8" w:rsidRPr="00D32586">
              <w:rPr>
                <w:rFonts w:ascii="Avenir Next LT Pro" w:eastAsia="Arial" w:hAnsi="Avenir Next LT Pro" w:cs="Arial"/>
              </w:rPr>
              <w:t xml:space="preserve"> contracts, SLAs, and when to seek specialist guidance.</w:t>
            </w:r>
          </w:p>
          <w:p w14:paraId="694C73BA" w14:textId="0490F4F4" w:rsidR="00511DB8" w:rsidRPr="00D32586" w:rsidRDefault="00DE2335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How to c</w:t>
            </w:r>
            <w:r w:rsidR="00511DB8" w:rsidRPr="00D32586">
              <w:rPr>
                <w:rFonts w:ascii="Avenir Next LT Pro" w:eastAsia="Arial" w:hAnsi="Avenir Next LT Pro" w:cs="Arial"/>
              </w:rPr>
              <w:t>ommunicate effectively with external stakeholders in line with company Values.</w:t>
            </w:r>
          </w:p>
          <w:p w14:paraId="6659CD5B" w14:textId="624F9795" w:rsidR="00B5059B" w:rsidRPr="00D32586" w:rsidRDefault="00FE6DEE" w:rsidP="00B5059B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G</w:t>
            </w:r>
            <w:r w:rsidR="00B5059B" w:rsidRPr="00D32586">
              <w:rPr>
                <w:rFonts w:ascii="Avenir Next LT Pro" w:eastAsia="Arial" w:hAnsi="Avenir Next LT Pro" w:cs="Arial"/>
              </w:rPr>
              <w:t>ood understanding of apprenticeships, levy rules and standards.</w:t>
            </w:r>
          </w:p>
          <w:p w14:paraId="4B4A7D23" w14:textId="15BED9F6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FE6DEE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capability assessment methods and skills gap analysis.</w:t>
            </w:r>
          </w:p>
          <w:p w14:paraId="03AF77E4" w14:textId="3369409D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Know how to design and deliver training that is engaging, impactful, and inclusive.</w:t>
            </w:r>
          </w:p>
          <w:p w14:paraId="2ABDBF79" w14:textId="14203A4C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FE6DEE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structured change processes and the colleague impacts of change.</w:t>
            </w:r>
          </w:p>
          <w:p w14:paraId="4C674937" w14:textId="3E436B01" w:rsidR="00D32586" w:rsidRDefault="00FE6DEE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Recognise</w:t>
            </w:r>
            <w:r w:rsidR="00D32586" w:rsidRPr="00D32586">
              <w:rPr>
                <w:rFonts w:ascii="Avenir Next LT Pro" w:eastAsia="Arial" w:hAnsi="Avenir Next LT Pro" w:cs="Arial"/>
              </w:rPr>
              <w:t xml:space="preserve"> key drivers of engagement and actions that enhance capability and commitment.</w:t>
            </w:r>
          </w:p>
          <w:p w14:paraId="27DF22B9" w14:textId="72D978A5" w:rsidR="008D4465" w:rsidRPr="00D32586" w:rsidRDefault="00FB7894" w:rsidP="008D4465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lastRenderedPageBreak/>
              <w:t>C</w:t>
            </w:r>
            <w:r w:rsidR="008D4465" w:rsidRPr="00D32586">
              <w:rPr>
                <w:rFonts w:ascii="Avenir Next LT Pro" w:eastAsia="Arial" w:hAnsi="Avenir Next LT Pro" w:cs="Arial"/>
              </w:rPr>
              <w:t xml:space="preserve">onversant with the Performance Enhancement </w:t>
            </w:r>
            <w:r w:rsidR="008D4465">
              <w:rPr>
                <w:rFonts w:ascii="Avenir Next LT Pro" w:eastAsia="Arial" w:hAnsi="Avenir Next LT Pro" w:cs="Arial"/>
              </w:rPr>
              <w:t xml:space="preserve">(appraisal and objective setting) </w:t>
            </w:r>
            <w:r w:rsidR="008D4465" w:rsidRPr="00D32586">
              <w:rPr>
                <w:rFonts w:ascii="Avenir Next LT Pro" w:eastAsia="Arial" w:hAnsi="Avenir Next LT Pro" w:cs="Arial"/>
              </w:rPr>
              <w:t>approach and its link to business performance.</w:t>
            </w:r>
          </w:p>
          <w:p w14:paraId="4AF77689" w14:textId="0E68472A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Understands organisation design principles and how roles and pathways support development.</w:t>
            </w:r>
          </w:p>
          <w:p w14:paraId="5BD291AB" w14:textId="6EAE7CA0" w:rsid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FB7894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wellbeing principles and their impact on colleague performance and retention.</w:t>
            </w:r>
          </w:p>
          <w:p w14:paraId="42EB3559" w14:textId="4A16ACCD" w:rsidR="00511DB8" w:rsidRPr="00D32586" w:rsidRDefault="00511DB8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FB7894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internal communication principles and channels.</w:t>
            </w:r>
          </w:p>
          <w:p w14:paraId="382B4708" w14:textId="62F0053E" w:rsid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Recognise drivers and barriers to diversity and inclusion and how bias can occur.</w:t>
            </w:r>
          </w:p>
          <w:p w14:paraId="477D4894" w14:textId="5D48CCEA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Kno</w:t>
            </w:r>
            <w:r w:rsidR="00FB7894">
              <w:rPr>
                <w:rFonts w:ascii="Avenir Next LT Pro" w:eastAsia="Arial" w:hAnsi="Avenir Next LT Pro" w:cs="Arial"/>
              </w:rPr>
              <w:t>w</w:t>
            </w:r>
            <w:r w:rsidRPr="00D32586">
              <w:rPr>
                <w:rFonts w:ascii="Avenir Next LT Pro" w:eastAsia="Arial" w:hAnsi="Avenir Next LT Pro" w:cs="Arial"/>
              </w:rPr>
              <w:t xml:space="preserve"> how to assess the reliability of information sources.</w:t>
            </w:r>
          </w:p>
          <w:p w14:paraId="2C563C32" w14:textId="1904AFE5" w:rsidR="00D32586" w:rsidRPr="00D32586" w:rsidRDefault="00FB7894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Understands the importance of</w:t>
            </w:r>
            <w:r w:rsidR="00D32586" w:rsidRPr="00D32586">
              <w:rPr>
                <w:rFonts w:ascii="Avenir Next LT Pro" w:eastAsia="Arial" w:hAnsi="Avenir Next LT Pro" w:cs="Arial"/>
              </w:rPr>
              <w:t xml:space="preserve"> continuous personal and professional development.</w:t>
            </w:r>
          </w:p>
          <w:p w14:paraId="3DE30047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Food Safety &amp; Quality</w:t>
            </w:r>
          </w:p>
          <w:p w14:paraId="488E711E" w14:textId="7EA239F7" w:rsidR="0061589E" w:rsidRPr="0061589E" w:rsidRDefault="00173FDD" w:rsidP="0061589E">
            <w:pPr>
              <w:numPr>
                <w:ilvl w:val="0"/>
                <w:numId w:val="26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Knowledge of 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>food safety processes, SOPs, audits, hygiene practices, and Critical Control Points.</w:t>
            </w:r>
          </w:p>
          <w:p w14:paraId="7664B753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Production Operations &amp; Performance</w:t>
            </w:r>
          </w:p>
          <w:p w14:paraId="10D9EDE8" w14:textId="1396DB5C" w:rsidR="0061589E" w:rsidRPr="0061589E" w:rsidRDefault="001A720F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orking knowledge of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operational 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>SOPs, KPIs, job roles.</w:t>
            </w:r>
          </w:p>
          <w:p w14:paraId="13888F69" w14:textId="3C1EE05B" w:rsidR="0061589E" w:rsidRPr="0061589E" w:rsidRDefault="009164BE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Awareness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of lean manufacturing and CI </w:t>
            </w:r>
            <w:r w:rsidR="00B21AB9">
              <w:rPr>
                <w:rFonts w:ascii="Avenir Next LT Pro" w:eastAsia="Arial" w:hAnsi="Avenir Next LT Pro" w:cs="Arial"/>
                <w:sz w:val="22"/>
                <w:szCs w:val="22"/>
              </w:rPr>
              <w:t>principles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to improve efficiency and reduce waste.</w:t>
            </w:r>
          </w:p>
          <w:p w14:paraId="3704464F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People Management</w:t>
            </w:r>
          </w:p>
          <w:p w14:paraId="3A0A262E" w14:textId="47E392D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Manage people fairly, inclusively, and in line with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Samworth Brothers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Values and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People practices and 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policies.</w:t>
            </w:r>
          </w:p>
          <w:p w14:paraId="3267989D" w14:textId="77247E5D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Understand </w:t>
            </w:r>
            <w:r w:rsidR="00F208D9">
              <w:rPr>
                <w:rFonts w:ascii="Avenir Next LT Pro" w:eastAsia="Arial" w:hAnsi="Avenir Next LT Pro" w:cs="Arial"/>
                <w:sz w:val="22"/>
                <w:szCs w:val="22"/>
              </w:rPr>
              <w:t>P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eople processes (e.g., absence, performance, recruitment, and agency SLAs).</w:t>
            </w:r>
          </w:p>
          <w:p w14:paraId="4B569A13" w14:textId="7777777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Promote wellbeing and create supportive working conditions.</w:t>
            </w:r>
          </w:p>
          <w:p w14:paraId="546198FA" w14:textId="36947F3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Use coaching and the Performance Enhancement process to </w:t>
            </w:r>
            <w:r w:rsidR="009164BE">
              <w:rPr>
                <w:rFonts w:ascii="Avenir Next LT Pro" w:eastAsia="Arial" w:hAnsi="Avenir Next LT Pro" w:cs="Arial"/>
                <w:sz w:val="22"/>
                <w:szCs w:val="22"/>
              </w:rPr>
              <w:t>enable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growth and improvement.</w:t>
            </w:r>
          </w:p>
          <w:p w14:paraId="3F369300" w14:textId="7777777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Apply ethical and policy-based standards in recruitment and working time management.</w:t>
            </w:r>
          </w:p>
          <w:p w14:paraId="2BB23B39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Communication</w:t>
            </w:r>
          </w:p>
          <w:p w14:paraId="03702AE3" w14:textId="77777777" w:rsidR="0061589E" w:rsidRDefault="0061589E" w:rsidP="0061589E">
            <w:pPr>
              <w:numPr>
                <w:ilvl w:val="0"/>
                <w:numId w:val="2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Confident in written communication, including reports and documentation relevant to the role.</w:t>
            </w:r>
          </w:p>
          <w:p w14:paraId="2D259AF4" w14:textId="3F5D8935" w:rsidR="000F7888" w:rsidRPr="000F7888" w:rsidRDefault="000F7888" w:rsidP="000F7888">
            <w:pPr>
              <w:numPr>
                <w:ilvl w:val="0"/>
                <w:numId w:val="2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F7888">
              <w:rPr>
                <w:rFonts w:ascii="Avenir Next LT Pro" w:eastAsia="Arial" w:hAnsi="Avenir Next LT Pro" w:cs="Arial"/>
                <w:sz w:val="22"/>
                <w:szCs w:val="22"/>
              </w:rPr>
              <w:t>Communicate and influence effectively, providing constructive challenge and feedback.</w:t>
            </w:r>
          </w:p>
          <w:p w14:paraId="16B64302" w14:textId="358630AE" w:rsidR="000F7888" w:rsidRPr="000F7888" w:rsidRDefault="000F7888" w:rsidP="000F7888">
            <w:pPr>
              <w:numPr>
                <w:ilvl w:val="0"/>
                <w:numId w:val="2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C</w:t>
            </w:r>
            <w:r w:rsidRPr="000F7888">
              <w:rPr>
                <w:rFonts w:ascii="Avenir Next LT Pro" w:eastAsia="Arial" w:hAnsi="Avenir Next LT Pro" w:cs="Arial"/>
                <w:sz w:val="22"/>
                <w:szCs w:val="22"/>
              </w:rPr>
              <w:t>oaching methodologies.</w:t>
            </w:r>
          </w:p>
          <w:p w14:paraId="39910AC5" w14:textId="77777777" w:rsidR="00910806" w:rsidRPr="00AB3397" w:rsidRDefault="00910806" w:rsidP="00AB3397">
            <w:pPr>
              <w:spacing w:after="120"/>
              <w:ind w:left="360"/>
              <w:rPr>
                <w:rFonts w:ascii="Avenir Next LT Pro" w:eastAsia="Arial" w:hAnsi="Avenir Next LT Pro" w:cs="Arial"/>
              </w:rPr>
            </w:pPr>
          </w:p>
        </w:tc>
      </w:tr>
      <w:tr w:rsidR="00910806" w:rsidRPr="00B826F9" w14:paraId="477031E9" w14:textId="77777777" w:rsidTr="00910806">
        <w:tc>
          <w:tcPr>
            <w:tcW w:w="10320" w:type="dxa"/>
            <w:gridSpan w:val="2"/>
            <w:shd w:val="clear" w:color="auto" w:fill="E08C00"/>
          </w:tcPr>
          <w:p w14:paraId="7E5CC14A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</w:rPr>
              <w:lastRenderedPageBreak/>
              <w:t>QUALIFICATIONS, EXPERIENCE, TECHNICAL SKILLS / KNOWLEDGE</w:t>
            </w:r>
          </w:p>
        </w:tc>
      </w:tr>
      <w:tr w:rsidR="00910806" w:rsidRPr="00B826F9" w14:paraId="06FABFCE" w14:textId="77777777" w:rsidTr="00910806">
        <w:trPr>
          <w:trHeight w:val="1017"/>
        </w:trPr>
        <w:tc>
          <w:tcPr>
            <w:tcW w:w="10320" w:type="dxa"/>
            <w:gridSpan w:val="2"/>
          </w:tcPr>
          <w:p w14:paraId="3637A591" w14:textId="6CD21D12" w:rsidR="00910806" w:rsidRPr="007C33B5" w:rsidRDefault="007C33B5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  <w:bCs/>
              </w:rPr>
            </w:pPr>
            <w:r w:rsidRPr="007C33B5">
              <w:rPr>
                <w:rFonts w:ascii="Avenir Next LT Pro" w:eastAsia="Arial" w:hAnsi="Avenir Next LT Pro" w:cs="Arial"/>
                <w:bCs/>
              </w:rPr>
              <w:t>Recognised training</w:t>
            </w:r>
            <w:r w:rsidR="007F07A1">
              <w:rPr>
                <w:rFonts w:ascii="Avenir Next LT Pro" w:eastAsia="Arial" w:hAnsi="Avenir Next LT Pro" w:cs="Arial"/>
                <w:bCs/>
              </w:rPr>
              <w:t xml:space="preserve"> / L&amp;D</w:t>
            </w:r>
            <w:r w:rsidRPr="007C33B5">
              <w:rPr>
                <w:rFonts w:ascii="Avenir Next LT Pro" w:eastAsia="Arial" w:hAnsi="Avenir Next LT Pro" w:cs="Arial"/>
                <w:bCs/>
              </w:rPr>
              <w:t xml:space="preserve"> accreditation e.g. CIPD</w:t>
            </w:r>
          </w:p>
          <w:p w14:paraId="40EA8F99" w14:textId="66FEE398" w:rsidR="007C33B5" w:rsidRDefault="007636CF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>IT and digital skills</w:t>
            </w:r>
          </w:p>
          <w:p w14:paraId="2A94FE00" w14:textId="4FCB5347" w:rsidR="007636CF" w:rsidRDefault="007636CF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>Food industry experience – desirable</w:t>
            </w:r>
          </w:p>
          <w:p w14:paraId="2B8ED529" w14:textId="3BBF628C" w:rsidR="007636CF" w:rsidRDefault="007636CF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 xml:space="preserve">Highly regulated manufacturing industry experience </w:t>
            </w:r>
            <w:r w:rsidR="007F07A1">
              <w:rPr>
                <w:rFonts w:ascii="Avenir Next LT Pro" w:eastAsia="Arial" w:hAnsi="Avenir Next LT Pro" w:cs="Arial"/>
                <w:bCs/>
              </w:rPr>
              <w:t>–</w:t>
            </w:r>
            <w:r>
              <w:rPr>
                <w:rFonts w:ascii="Avenir Next LT Pro" w:eastAsia="Arial" w:hAnsi="Avenir Next LT Pro" w:cs="Arial"/>
                <w:bCs/>
              </w:rPr>
              <w:t xml:space="preserve"> </w:t>
            </w:r>
            <w:r w:rsidR="007F07A1">
              <w:rPr>
                <w:rFonts w:ascii="Avenir Next LT Pro" w:eastAsia="Arial" w:hAnsi="Avenir Next LT Pro" w:cs="Arial"/>
                <w:bCs/>
              </w:rPr>
              <w:t>required</w:t>
            </w:r>
          </w:p>
          <w:p w14:paraId="3D1C6FD3" w14:textId="3CFDB9EA" w:rsidR="007F07A1" w:rsidRPr="007F07A1" w:rsidRDefault="007F07A1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7F07A1">
              <w:rPr>
                <w:rFonts w:ascii="Avenir Next LT Pro" w:eastAsia="Arial" w:hAnsi="Avenir Next LT Pro" w:cs="Arial"/>
                <w:bCs/>
              </w:rPr>
              <w:t>People management experience</w:t>
            </w:r>
          </w:p>
        </w:tc>
      </w:tr>
      <w:tr w:rsidR="00910806" w:rsidRPr="00B826F9" w14:paraId="0F13D1DD" w14:textId="77777777" w:rsidTr="00910806">
        <w:trPr>
          <w:trHeight w:val="200"/>
        </w:trPr>
        <w:tc>
          <w:tcPr>
            <w:tcW w:w="10320" w:type="dxa"/>
            <w:gridSpan w:val="2"/>
            <w:shd w:val="clear" w:color="auto" w:fill="E08C00"/>
          </w:tcPr>
          <w:p w14:paraId="5C9D069E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910806" w:rsidRPr="00B826F9" w14:paraId="3F782F75" w14:textId="77777777" w:rsidTr="00910806">
        <w:trPr>
          <w:trHeight w:val="360"/>
        </w:trPr>
        <w:tc>
          <w:tcPr>
            <w:tcW w:w="2678" w:type="dxa"/>
          </w:tcPr>
          <w:p w14:paraId="0666C56F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lastRenderedPageBreak/>
              <w:t>Competency</w:t>
            </w:r>
          </w:p>
        </w:tc>
        <w:tc>
          <w:tcPr>
            <w:tcW w:w="7642" w:type="dxa"/>
          </w:tcPr>
          <w:p w14:paraId="2FB0E501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304E1B40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910806" w:rsidRPr="00CA2497" w14:paraId="105FE70A" w14:textId="77777777" w:rsidTr="00910806">
        <w:trPr>
          <w:trHeight w:val="671"/>
        </w:trPr>
        <w:tc>
          <w:tcPr>
            <w:tcW w:w="2678" w:type="dxa"/>
          </w:tcPr>
          <w:p w14:paraId="00C160BE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</w:tcPr>
          <w:p w14:paraId="15A90635" w14:textId="77777777" w:rsidR="00910806" w:rsidRPr="00CA2497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treated with dignity and respect at all times</w:t>
            </w:r>
            <w:proofErr w:type="gramEnd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.</w:t>
            </w:r>
          </w:p>
        </w:tc>
      </w:tr>
      <w:tr w:rsidR="00910806" w:rsidRPr="00B826F9" w14:paraId="15D0D662" w14:textId="77777777" w:rsidTr="00910806">
        <w:trPr>
          <w:trHeight w:val="671"/>
        </w:trPr>
        <w:tc>
          <w:tcPr>
            <w:tcW w:w="2678" w:type="dxa"/>
          </w:tcPr>
          <w:p w14:paraId="4A2F2A0F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0E6D6538" w14:textId="77777777" w:rsidR="00910806" w:rsidRPr="00B826F9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910806" w:rsidRPr="00B826F9" w14:paraId="538D05EF" w14:textId="77777777" w:rsidTr="00910806">
        <w:trPr>
          <w:trHeight w:val="671"/>
        </w:trPr>
        <w:tc>
          <w:tcPr>
            <w:tcW w:w="2678" w:type="dxa"/>
          </w:tcPr>
          <w:p w14:paraId="07BD3A8F" w14:textId="77777777" w:rsidR="00910806" w:rsidRDefault="00910806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017C21F9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122FEC68" w14:textId="77777777" w:rsidR="00910806" w:rsidRPr="00B826F9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910806" w:rsidRPr="00B826F9" w14:paraId="4E58A5DE" w14:textId="77777777" w:rsidTr="00910806">
        <w:trPr>
          <w:trHeight w:val="671"/>
        </w:trPr>
        <w:tc>
          <w:tcPr>
            <w:tcW w:w="2678" w:type="dxa"/>
          </w:tcPr>
          <w:p w14:paraId="642970FC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</w:tcPr>
          <w:p w14:paraId="24E05CE6" w14:textId="77777777" w:rsidR="00910806" w:rsidRPr="00B826F9" w:rsidRDefault="00910806" w:rsidP="00B70E32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>as a result of</w:t>
            </w:r>
            <w:proofErr w:type="gramEnd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 changing customer needs.</w:t>
            </w:r>
          </w:p>
        </w:tc>
      </w:tr>
      <w:tr w:rsidR="00910806" w:rsidRPr="00B826F9" w14:paraId="00D2674B" w14:textId="77777777" w:rsidTr="00910806">
        <w:trPr>
          <w:trHeight w:val="671"/>
        </w:trPr>
        <w:tc>
          <w:tcPr>
            <w:tcW w:w="2678" w:type="dxa"/>
          </w:tcPr>
          <w:p w14:paraId="39E005F9" w14:textId="77777777" w:rsidR="00910806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6251F081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aking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O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</w:tcPr>
          <w:p w14:paraId="7C8476E7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Steps up to take on personal responsibility and accountability for tasks and actions in line 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with our Purpose Statement and Company Values.</w:t>
            </w:r>
          </w:p>
        </w:tc>
      </w:tr>
      <w:tr w:rsidR="00910806" w:rsidRPr="00B826F9" w14:paraId="57853F14" w14:textId="77777777" w:rsidTr="00910806">
        <w:trPr>
          <w:trHeight w:val="671"/>
        </w:trPr>
        <w:tc>
          <w:tcPr>
            <w:tcW w:w="2678" w:type="dxa"/>
          </w:tcPr>
          <w:p w14:paraId="7E5A9242" w14:textId="3E407BBE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People Management</w:t>
            </w:r>
          </w:p>
        </w:tc>
        <w:tc>
          <w:tcPr>
            <w:tcW w:w="7642" w:type="dxa"/>
          </w:tcPr>
          <w:p w14:paraId="73A9E363" w14:textId="4AD7EBAF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szCs w:val="22"/>
              </w:rPr>
              <w:t>The ability to understand people and their motivations, build good relationships with them and help them unlock their full potential.</w:t>
            </w:r>
          </w:p>
        </w:tc>
      </w:tr>
      <w:tr w:rsidR="00910806" w:rsidRPr="00B826F9" w14:paraId="0231AEC7" w14:textId="77777777" w:rsidTr="00910806">
        <w:trPr>
          <w:trHeight w:val="671"/>
        </w:trPr>
        <w:tc>
          <w:tcPr>
            <w:tcW w:w="2678" w:type="dxa"/>
          </w:tcPr>
          <w:p w14:paraId="50BDD936" w14:textId="5879733C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Empowering Others</w:t>
            </w:r>
          </w:p>
        </w:tc>
        <w:tc>
          <w:tcPr>
            <w:tcW w:w="7642" w:type="dxa"/>
          </w:tcPr>
          <w:p w14:paraId="1E42C2A3" w14:textId="4646BCC2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Creates an environment where people feel required and enabled to take ownership and responsibility.</w:t>
            </w:r>
          </w:p>
        </w:tc>
      </w:tr>
      <w:tr w:rsidR="00910806" w:rsidRPr="00B826F9" w14:paraId="71B20E18" w14:textId="77777777" w:rsidTr="00910806">
        <w:trPr>
          <w:trHeight w:val="671"/>
        </w:trPr>
        <w:tc>
          <w:tcPr>
            <w:tcW w:w="2678" w:type="dxa"/>
          </w:tcPr>
          <w:p w14:paraId="61C69666" w14:textId="22C430E6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Coaching for Performance</w:t>
            </w:r>
          </w:p>
        </w:tc>
        <w:tc>
          <w:tcPr>
            <w:tcW w:w="7642" w:type="dxa"/>
          </w:tcPr>
          <w:p w14:paraId="1A84BF78" w14:textId="5B94B9E6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The ability to help others achieve more through two-way feedback, clear direction and enabling.</w:t>
            </w:r>
          </w:p>
        </w:tc>
      </w:tr>
      <w:tr w:rsidR="00910806" w:rsidRPr="00B826F9" w14:paraId="44D85DD5" w14:textId="77777777" w:rsidTr="00910806">
        <w:trPr>
          <w:trHeight w:val="671"/>
        </w:trPr>
        <w:tc>
          <w:tcPr>
            <w:tcW w:w="2678" w:type="dxa"/>
          </w:tcPr>
          <w:p w14:paraId="3AD1EB14" w14:textId="73AC9E4B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Analysis &amp; Planning</w:t>
            </w:r>
          </w:p>
        </w:tc>
        <w:tc>
          <w:tcPr>
            <w:tcW w:w="7642" w:type="dxa"/>
          </w:tcPr>
          <w:p w14:paraId="223420BB" w14:textId="4041991C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910806" w:rsidRPr="00B826F9" w14:paraId="193F42B2" w14:textId="77777777" w:rsidTr="00910806">
        <w:trPr>
          <w:trHeight w:val="671"/>
        </w:trPr>
        <w:tc>
          <w:tcPr>
            <w:tcW w:w="2678" w:type="dxa"/>
          </w:tcPr>
          <w:p w14:paraId="14627E9E" w14:textId="2F9B965F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Drive for Excellence</w:t>
            </w:r>
          </w:p>
        </w:tc>
        <w:tc>
          <w:tcPr>
            <w:tcW w:w="7642" w:type="dxa"/>
          </w:tcPr>
          <w:p w14:paraId="21A02F32" w14:textId="7EE4941F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8BB9" w14:textId="77777777" w:rsidR="00E17D2C" w:rsidRDefault="00E17D2C">
      <w:r>
        <w:separator/>
      </w:r>
    </w:p>
  </w:endnote>
  <w:endnote w:type="continuationSeparator" w:id="0">
    <w:p w14:paraId="29BB6427" w14:textId="77777777" w:rsidR="00E17D2C" w:rsidRDefault="00E1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78BE" w14:textId="77777777" w:rsidR="00E17D2C" w:rsidRDefault="00E17D2C">
      <w:r>
        <w:separator/>
      </w:r>
    </w:p>
  </w:footnote>
  <w:footnote w:type="continuationSeparator" w:id="0">
    <w:p w14:paraId="2B81BB03" w14:textId="77777777" w:rsidR="00E17D2C" w:rsidRDefault="00E1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823"/>
    <w:multiLevelType w:val="multilevel"/>
    <w:tmpl w:val="A6F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576E"/>
    <w:multiLevelType w:val="multilevel"/>
    <w:tmpl w:val="A98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45E7"/>
    <w:multiLevelType w:val="multilevel"/>
    <w:tmpl w:val="BF1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49E9"/>
    <w:multiLevelType w:val="multilevel"/>
    <w:tmpl w:val="48F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F577A"/>
    <w:multiLevelType w:val="multilevel"/>
    <w:tmpl w:val="32C8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7FD0"/>
    <w:multiLevelType w:val="multilevel"/>
    <w:tmpl w:val="601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F7BC9"/>
    <w:multiLevelType w:val="hybridMultilevel"/>
    <w:tmpl w:val="2F18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2CE2"/>
    <w:multiLevelType w:val="hybridMultilevel"/>
    <w:tmpl w:val="1EBC7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7B66"/>
    <w:multiLevelType w:val="multilevel"/>
    <w:tmpl w:val="A52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456AF"/>
    <w:multiLevelType w:val="multilevel"/>
    <w:tmpl w:val="7124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24ACE"/>
    <w:multiLevelType w:val="multilevel"/>
    <w:tmpl w:val="0F6C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D25A3"/>
    <w:multiLevelType w:val="multilevel"/>
    <w:tmpl w:val="1AF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6776D"/>
    <w:multiLevelType w:val="multilevel"/>
    <w:tmpl w:val="BA4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D5ABC"/>
    <w:multiLevelType w:val="hybridMultilevel"/>
    <w:tmpl w:val="4968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E5778"/>
    <w:multiLevelType w:val="hybridMultilevel"/>
    <w:tmpl w:val="A486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843C2"/>
    <w:multiLevelType w:val="multilevel"/>
    <w:tmpl w:val="566E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2"/>
  </w:num>
  <w:num w:numId="2" w16cid:durableId="434833536">
    <w:abstractNumId w:val="6"/>
  </w:num>
  <w:num w:numId="3" w16cid:durableId="1619289261">
    <w:abstractNumId w:val="18"/>
  </w:num>
  <w:num w:numId="4" w16cid:durableId="1020664649">
    <w:abstractNumId w:val="26"/>
  </w:num>
  <w:num w:numId="5" w16cid:durableId="115999169">
    <w:abstractNumId w:val="29"/>
  </w:num>
  <w:num w:numId="6" w16cid:durableId="828792381">
    <w:abstractNumId w:val="16"/>
  </w:num>
  <w:num w:numId="7" w16cid:durableId="1871844687">
    <w:abstractNumId w:val="13"/>
  </w:num>
  <w:num w:numId="8" w16cid:durableId="1939096192">
    <w:abstractNumId w:val="7"/>
  </w:num>
  <w:num w:numId="9" w16cid:durableId="1810197415">
    <w:abstractNumId w:val="30"/>
  </w:num>
  <w:num w:numId="10" w16cid:durableId="508565949">
    <w:abstractNumId w:val="32"/>
  </w:num>
  <w:num w:numId="11" w16cid:durableId="528299451">
    <w:abstractNumId w:val="23"/>
  </w:num>
  <w:num w:numId="12" w16cid:durableId="613830045">
    <w:abstractNumId w:val="15"/>
  </w:num>
  <w:num w:numId="13" w16cid:durableId="2040230155">
    <w:abstractNumId w:val="24"/>
  </w:num>
  <w:num w:numId="14" w16cid:durableId="749623021">
    <w:abstractNumId w:val="17"/>
  </w:num>
  <w:num w:numId="15" w16cid:durableId="205652152">
    <w:abstractNumId w:val="11"/>
  </w:num>
  <w:num w:numId="16" w16cid:durableId="176509094">
    <w:abstractNumId w:val="9"/>
  </w:num>
  <w:num w:numId="17" w16cid:durableId="1704674050">
    <w:abstractNumId w:val="27"/>
  </w:num>
  <w:num w:numId="18" w16cid:durableId="1029725783">
    <w:abstractNumId w:val="31"/>
  </w:num>
  <w:num w:numId="19" w16cid:durableId="1413315423">
    <w:abstractNumId w:val="3"/>
  </w:num>
  <w:num w:numId="20" w16cid:durableId="1629774307">
    <w:abstractNumId w:val="14"/>
  </w:num>
  <w:num w:numId="21" w16cid:durableId="310059244">
    <w:abstractNumId w:val="4"/>
  </w:num>
  <w:num w:numId="22" w16cid:durableId="1111630585">
    <w:abstractNumId w:val="8"/>
  </w:num>
  <w:num w:numId="23" w16cid:durableId="1646087250">
    <w:abstractNumId w:val="19"/>
  </w:num>
  <w:num w:numId="24" w16cid:durableId="1459297738">
    <w:abstractNumId w:val="20"/>
  </w:num>
  <w:num w:numId="25" w16cid:durableId="1769962423">
    <w:abstractNumId w:val="5"/>
  </w:num>
  <w:num w:numId="26" w16cid:durableId="226451829">
    <w:abstractNumId w:val="21"/>
  </w:num>
  <w:num w:numId="27" w16cid:durableId="807010737">
    <w:abstractNumId w:val="1"/>
  </w:num>
  <w:num w:numId="28" w16cid:durableId="1580139378">
    <w:abstractNumId w:val="0"/>
  </w:num>
  <w:num w:numId="29" w16cid:durableId="531916789">
    <w:abstractNumId w:val="22"/>
  </w:num>
  <w:num w:numId="30" w16cid:durableId="1690525154">
    <w:abstractNumId w:val="10"/>
  </w:num>
  <w:num w:numId="31" w16cid:durableId="932206840">
    <w:abstractNumId w:val="28"/>
  </w:num>
  <w:num w:numId="32" w16cid:durableId="751968010">
    <w:abstractNumId w:val="25"/>
  </w:num>
  <w:num w:numId="33" w16cid:durableId="648241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073FD"/>
    <w:rsid w:val="00023060"/>
    <w:rsid w:val="00025D96"/>
    <w:rsid w:val="000425A2"/>
    <w:rsid w:val="000451DF"/>
    <w:rsid w:val="00063AA5"/>
    <w:rsid w:val="00065565"/>
    <w:rsid w:val="00091A00"/>
    <w:rsid w:val="000A1B43"/>
    <w:rsid w:val="000A2B67"/>
    <w:rsid w:val="000A5631"/>
    <w:rsid w:val="000A782A"/>
    <w:rsid w:val="000B6FAC"/>
    <w:rsid w:val="000D45F1"/>
    <w:rsid w:val="000E38D2"/>
    <w:rsid w:val="000F7888"/>
    <w:rsid w:val="00106EA5"/>
    <w:rsid w:val="0012035D"/>
    <w:rsid w:val="00127960"/>
    <w:rsid w:val="0015297A"/>
    <w:rsid w:val="001616A1"/>
    <w:rsid w:val="001640B1"/>
    <w:rsid w:val="00171F30"/>
    <w:rsid w:val="00173FDD"/>
    <w:rsid w:val="00186B1B"/>
    <w:rsid w:val="001A60AB"/>
    <w:rsid w:val="001A720F"/>
    <w:rsid w:val="001A7DE8"/>
    <w:rsid w:val="001B2CA3"/>
    <w:rsid w:val="001B46F0"/>
    <w:rsid w:val="001C1BFA"/>
    <w:rsid w:val="001D67B4"/>
    <w:rsid w:val="001E2885"/>
    <w:rsid w:val="002015D2"/>
    <w:rsid w:val="00206622"/>
    <w:rsid w:val="00221556"/>
    <w:rsid w:val="00221BAA"/>
    <w:rsid w:val="00225AD5"/>
    <w:rsid w:val="0022706D"/>
    <w:rsid w:val="00247CD4"/>
    <w:rsid w:val="00254F0D"/>
    <w:rsid w:val="00270903"/>
    <w:rsid w:val="002715E1"/>
    <w:rsid w:val="002717E0"/>
    <w:rsid w:val="002860D0"/>
    <w:rsid w:val="00296F2A"/>
    <w:rsid w:val="002A3BA2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33E41"/>
    <w:rsid w:val="00344752"/>
    <w:rsid w:val="0034663A"/>
    <w:rsid w:val="00361353"/>
    <w:rsid w:val="003759E0"/>
    <w:rsid w:val="003766E7"/>
    <w:rsid w:val="00380F2F"/>
    <w:rsid w:val="00387051"/>
    <w:rsid w:val="003A2CB9"/>
    <w:rsid w:val="003C1094"/>
    <w:rsid w:val="003C220F"/>
    <w:rsid w:val="003D2F07"/>
    <w:rsid w:val="003D5227"/>
    <w:rsid w:val="003D7AE1"/>
    <w:rsid w:val="003D7C51"/>
    <w:rsid w:val="003F17A5"/>
    <w:rsid w:val="003F2662"/>
    <w:rsid w:val="0040217C"/>
    <w:rsid w:val="004131CE"/>
    <w:rsid w:val="0042264C"/>
    <w:rsid w:val="00440D0B"/>
    <w:rsid w:val="004509D4"/>
    <w:rsid w:val="00462B26"/>
    <w:rsid w:val="00484FFE"/>
    <w:rsid w:val="00485EB7"/>
    <w:rsid w:val="00494464"/>
    <w:rsid w:val="00494875"/>
    <w:rsid w:val="00496895"/>
    <w:rsid w:val="004A13F3"/>
    <w:rsid w:val="004B70BB"/>
    <w:rsid w:val="004C47A7"/>
    <w:rsid w:val="004C6204"/>
    <w:rsid w:val="004E63FD"/>
    <w:rsid w:val="004F394E"/>
    <w:rsid w:val="00511DB8"/>
    <w:rsid w:val="005129CA"/>
    <w:rsid w:val="0052378C"/>
    <w:rsid w:val="0052675D"/>
    <w:rsid w:val="00534204"/>
    <w:rsid w:val="005374C5"/>
    <w:rsid w:val="00544049"/>
    <w:rsid w:val="00545F02"/>
    <w:rsid w:val="00565BE3"/>
    <w:rsid w:val="005668CB"/>
    <w:rsid w:val="00567D84"/>
    <w:rsid w:val="0057686F"/>
    <w:rsid w:val="00585AE2"/>
    <w:rsid w:val="005929D3"/>
    <w:rsid w:val="005A3584"/>
    <w:rsid w:val="005A3940"/>
    <w:rsid w:val="005B6D8A"/>
    <w:rsid w:val="005C3BE5"/>
    <w:rsid w:val="005C5F6E"/>
    <w:rsid w:val="005D12FF"/>
    <w:rsid w:val="005D2276"/>
    <w:rsid w:val="005D3B6C"/>
    <w:rsid w:val="005D5710"/>
    <w:rsid w:val="005F4673"/>
    <w:rsid w:val="00600C52"/>
    <w:rsid w:val="0061298F"/>
    <w:rsid w:val="0061589E"/>
    <w:rsid w:val="00651E19"/>
    <w:rsid w:val="0065702E"/>
    <w:rsid w:val="0065713F"/>
    <w:rsid w:val="00663E83"/>
    <w:rsid w:val="006732A0"/>
    <w:rsid w:val="00685CA6"/>
    <w:rsid w:val="0068785C"/>
    <w:rsid w:val="0069433A"/>
    <w:rsid w:val="006A222E"/>
    <w:rsid w:val="006B64B3"/>
    <w:rsid w:val="006D1AE5"/>
    <w:rsid w:val="006D6B6A"/>
    <w:rsid w:val="006D7347"/>
    <w:rsid w:val="006E186D"/>
    <w:rsid w:val="006E3F23"/>
    <w:rsid w:val="007107F1"/>
    <w:rsid w:val="00713477"/>
    <w:rsid w:val="00725676"/>
    <w:rsid w:val="007334C9"/>
    <w:rsid w:val="00735115"/>
    <w:rsid w:val="007411A9"/>
    <w:rsid w:val="0075108F"/>
    <w:rsid w:val="007626E1"/>
    <w:rsid w:val="007636CF"/>
    <w:rsid w:val="00771436"/>
    <w:rsid w:val="007846FF"/>
    <w:rsid w:val="00797A16"/>
    <w:rsid w:val="007B102E"/>
    <w:rsid w:val="007B2121"/>
    <w:rsid w:val="007B6B82"/>
    <w:rsid w:val="007C33B5"/>
    <w:rsid w:val="007C5E8F"/>
    <w:rsid w:val="007C6AA2"/>
    <w:rsid w:val="007C6F24"/>
    <w:rsid w:val="007D0A87"/>
    <w:rsid w:val="007E72E2"/>
    <w:rsid w:val="007F07A1"/>
    <w:rsid w:val="007F2B96"/>
    <w:rsid w:val="00803373"/>
    <w:rsid w:val="008047F4"/>
    <w:rsid w:val="00807480"/>
    <w:rsid w:val="008217B8"/>
    <w:rsid w:val="0082406D"/>
    <w:rsid w:val="0083787B"/>
    <w:rsid w:val="00864797"/>
    <w:rsid w:val="00871B22"/>
    <w:rsid w:val="00875BA2"/>
    <w:rsid w:val="00884825"/>
    <w:rsid w:val="00884A3C"/>
    <w:rsid w:val="0089023B"/>
    <w:rsid w:val="008941EA"/>
    <w:rsid w:val="008A743C"/>
    <w:rsid w:val="008B2975"/>
    <w:rsid w:val="008B3B59"/>
    <w:rsid w:val="008B7C47"/>
    <w:rsid w:val="008C42CF"/>
    <w:rsid w:val="008D4465"/>
    <w:rsid w:val="008D7E69"/>
    <w:rsid w:val="008E5009"/>
    <w:rsid w:val="008F075A"/>
    <w:rsid w:val="008F40F9"/>
    <w:rsid w:val="00901245"/>
    <w:rsid w:val="00907A9F"/>
    <w:rsid w:val="00910806"/>
    <w:rsid w:val="009164BE"/>
    <w:rsid w:val="00916E6F"/>
    <w:rsid w:val="00923464"/>
    <w:rsid w:val="009337A1"/>
    <w:rsid w:val="00947F93"/>
    <w:rsid w:val="00950B78"/>
    <w:rsid w:val="00952B92"/>
    <w:rsid w:val="009630C5"/>
    <w:rsid w:val="00976701"/>
    <w:rsid w:val="009770DE"/>
    <w:rsid w:val="009924A9"/>
    <w:rsid w:val="009A0985"/>
    <w:rsid w:val="009A0CD3"/>
    <w:rsid w:val="009B4E04"/>
    <w:rsid w:val="009D1DF0"/>
    <w:rsid w:val="009E00E2"/>
    <w:rsid w:val="009F7AD9"/>
    <w:rsid w:val="00A03DEF"/>
    <w:rsid w:val="00A10F6E"/>
    <w:rsid w:val="00A26A08"/>
    <w:rsid w:val="00A50225"/>
    <w:rsid w:val="00A51A4F"/>
    <w:rsid w:val="00A53227"/>
    <w:rsid w:val="00A60CA2"/>
    <w:rsid w:val="00A63D87"/>
    <w:rsid w:val="00A6410D"/>
    <w:rsid w:val="00A741A5"/>
    <w:rsid w:val="00A7791F"/>
    <w:rsid w:val="00A82B61"/>
    <w:rsid w:val="00A856C9"/>
    <w:rsid w:val="00A975F0"/>
    <w:rsid w:val="00AA05B5"/>
    <w:rsid w:val="00AA15CF"/>
    <w:rsid w:val="00AB1C22"/>
    <w:rsid w:val="00AB3397"/>
    <w:rsid w:val="00AB6054"/>
    <w:rsid w:val="00AC35A1"/>
    <w:rsid w:val="00AC4AE3"/>
    <w:rsid w:val="00AD004E"/>
    <w:rsid w:val="00AD46D5"/>
    <w:rsid w:val="00AF5182"/>
    <w:rsid w:val="00B13881"/>
    <w:rsid w:val="00B21AB9"/>
    <w:rsid w:val="00B2705D"/>
    <w:rsid w:val="00B5059B"/>
    <w:rsid w:val="00B54FA1"/>
    <w:rsid w:val="00B55535"/>
    <w:rsid w:val="00B57F2A"/>
    <w:rsid w:val="00B668AC"/>
    <w:rsid w:val="00B731E0"/>
    <w:rsid w:val="00B74532"/>
    <w:rsid w:val="00B76C97"/>
    <w:rsid w:val="00B86BD9"/>
    <w:rsid w:val="00B95D7C"/>
    <w:rsid w:val="00BA49D5"/>
    <w:rsid w:val="00BA5B5D"/>
    <w:rsid w:val="00BB1310"/>
    <w:rsid w:val="00BB1B68"/>
    <w:rsid w:val="00BB2D84"/>
    <w:rsid w:val="00BB3E43"/>
    <w:rsid w:val="00BB5614"/>
    <w:rsid w:val="00BC6AFB"/>
    <w:rsid w:val="00BD0591"/>
    <w:rsid w:val="00BE5680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5C3D"/>
    <w:rsid w:val="00C76A27"/>
    <w:rsid w:val="00C913AB"/>
    <w:rsid w:val="00CB1319"/>
    <w:rsid w:val="00CC1465"/>
    <w:rsid w:val="00CD69DC"/>
    <w:rsid w:val="00CE4800"/>
    <w:rsid w:val="00CF50C0"/>
    <w:rsid w:val="00D25A13"/>
    <w:rsid w:val="00D32586"/>
    <w:rsid w:val="00D472BF"/>
    <w:rsid w:val="00D5036E"/>
    <w:rsid w:val="00D518CD"/>
    <w:rsid w:val="00D61E31"/>
    <w:rsid w:val="00D62CA2"/>
    <w:rsid w:val="00D65E69"/>
    <w:rsid w:val="00D760E8"/>
    <w:rsid w:val="00D812E8"/>
    <w:rsid w:val="00D93D89"/>
    <w:rsid w:val="00DA0C09"/>
    <w:rsid w:val="00DA235E"/>
    <w:rsid w:val="00DA46E0"/>
    <w:rsid w:val="00DB2FDD"/>
    <w:rsid w:val="00DB3781"/>
    <w:rsid w:val="00DC7B4A"/>
    <w:rsid w:val="00DD6A01"/>
    <w:rsid w:val="00DE1331"/>
    <w:rsid w:val="00DE2335"/>
    <w:rsid w:val="00DF7B8D"/>
    <w:rsid w:val="00E060BA"/>
    <w:rsid w:val="00E06A7B"/>
    <w:rsid w:val="00E12935"/>
    <w:rsid w:val="00E17D2C"/>
    <w:rsid w:val="00E24E84"/>
    <w:rsid w:val="00E305EE"/>
    <w:rsid w:val="00E34EB0"/>
    <w:rsid w:val="00E466CC"/>
    <w:rsid w:val="00E51803"/>
    <w:rsid w:val="00E61B4C"/>
    <w:rsid w:val="00E77B1C"/>
    <w:rsid w:val="00E8207A"/>
    <w:rsid w:val="00E85B40"/>
    <w:rsid w:val="00E9336E"/>
    <w:rsid w:val="00E93627"/>
    <w:rsid w:val="00E94DB3"/>
    <w:rsid w:val="00EA56A7"/>
    <w:rsid w:val="00EB452E"/>
    <w:rsid w:val="00EB6330"/>
    <w:rsid w:val="00EC5F49"/>
    <w:rsid w:val="00ED78A1"/>
    <w:rsid w:val="00EE2B26"/>
    <w:rsid w:val="00F0049D"/>
    <w:rsid w:val="00F1373A"/>
    <w:rsid w:val="00F1721D"/>
    <w:rsid w:val="00F208D9"/>
    <w:rsid w:val="00F20F37"/>
    <w:rsid w:val="00F24946"/>
    <w:rsid w:val="00F261E8"/>
    <w:rsid w:val="00F310DA"/>
    <w:rsid w:val="00F34BF6"/>
    <w:rsid w:val="00F5688D"/>
    <w:rsid w:val="00F677D9"/>
    <w:rsid w:val="00F92A3B"/>
    <w:rsid w:val="00F97A2B"/>
    <w:rsid w:val="00FB38BA"/>
    <w:rsid w:val="00FB7894"/>
    <w:rsid w:val="00FC172E"/>
    <w:rsid w:val="00FC78F0"/>
    <w:rsid w:val="00FD0126"/>
    <w:rsid w:val="00FE37D9"/>
    <w:rsid w:val="00FE6DEE"/>
    <w:rsid w:val="00FF520C"/>
    <w:rsid w:val="00FF581F"/>
    <w:rsid w:val="00FF6E50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999954A8-4569-4ACA-BCCA-ED73BB6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AEE79EB0D214ABD8AEE923FEAB655" ma:contentTypeVersion="17" ma:contentTypeDescription="Create a new document." ma:contentTypeScope="" ma:versionID="f3156d58e7d8fade7b90912384fb81a4">
  <xsd:schema xmlns:xsd="http://www.w3.org/2001/XMLSchema" xmlns:xs="http://www.w3.org/2001/XMLSchema" xmlns:p="http://schemas.microsoft.com/office/2006/metadata/properties" xmlns:ns2="6021ab55-45a2-4dfa-8b1d-4455144d52a8" xmlns:ns3="94fc2af2-f05f-4958-bc5b-9e10f24f6c85" targetNamespace="http://schemas.microsoft.com/office/2006/metadata/properties" ma:root="true" ma:fieldsID="9f416b93b57d5bf22b7e25a0ecc5658c" ns2:_="" ns3:_="">
    <xsd:import namespace="6021ab55-45a2-4dfa-8b1d-4455144d52a8"/>
    <xsd:import namespace="94fc2af2-f05f-4958-bc5b-9e10f24f6c8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ubCategory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ab55-45a2-4dfa-8b1d-4455144d52a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Training"/>
          <xsd:enumeration value="Media"/>
          <xsd:enumeration value="Comm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Category" ma:index="21" nillable="true" ma:displayName="Sub Category" ma:format="Dropdown" ma:internalName="SubCategory">
      <xsd:simpleType>
        <xsd:restriction base="dms:Choice">
          <xsd:enumeration value="Logo"/>
          <xsd:enumeration value="Deck"/>
          <xsd:enumeration value="Photo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2af2-f05f-4958-bc5b-9e10f24f6c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cbc52a-2921-4fcd-9970-6a2cb5f1b68d}" ma:internalName="TaxCatchAll" ma:showField="CatchAllData" ma:web="94fc2af2-f05f-4958-bc5b-9e10f24f6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fc2af2-f05f-4958-bc5b-9e10f24f6c85">
      <UserInfo>
        <DisplayName/>
        <AccountId xsi:nil="true"/>
        <AccountType/>
      </UserInfo>
    </SharedWithUsers>
    <Category xmlns="6021ab55-45a2-4dfa-8b1d-4455144d52a8" xsi:nil="true"/>
    <SubCategory xmlns="6021ab55-45a2-4dfa-8b1d-4455144d52a8" xsi:nil="true"/>
    <lcf76f155ced4ddcb4097134ff3c332f xmlns="6021ab55-45a2-4dfa-8b1d-4455144d52a8">
      <Terms xmlns="http://schemas.microsoft.com/office/infopath/2007/PartnerControls"/>
    </lcf76f155ced4ddcb4097134ff3c332f>
    <TaxCatchAll xmlns="94fc2af2-f05f-4958-bc5b-9e10f24f6c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E49CC-4C50-4372-BD0D-D54248DD5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1ab55-45a2-4dfa-8b1d-4455144d52a8"/>
    <ds:schemaRef ds:uri="94fc2af2-f05f-4958-bc5b-9e10f24f6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94fc2af2-f05f-4958-bc5b-9e10f24f6c85"/>
    <ds:schemaRef ds:uri="6021ab55-45a2-4dfa-8b1d-4455144d52a8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1411</Words>
  <Characters>8283</Characters>
  <Application>Microsoft Office Word</Application>
  <DocSecurity>4</DocSecurity>
  <Lines>230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Shirley Jones</cp:lastModifiedBy>
  <cp:revision>2</cp:revision>
  <cp:lastPrinted>2025-12-11T08:53:00Z</cp:lastPrinted>
  <dcterms:created xsi:type="dcterms:W3CDTF">2025-12-11T16:25:00Z</dcterms:created>
  <dcterms:modified xsi:type="dcterms:W3CDTF">2025-12-11T16:25:00Z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0x0101004E5AEE79EB0D214ABD8AEE923FEAB655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