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255"/>
        <w:gridCol w:w="2147"/>
      </w:tblGrid>
      <w:tr w:rsidR="00952B92" w:rsidRPr="00B71CCD" w14:paraId="17420582" w14:textId="77777777" w:rsidTr="00B71CCD">
        <w:trPr>
          <w:trHeight w:val="220"/>
        </w:trPr>
        <w:tc>
          <w:tcPr>
            <w:tcW w:w="10207" w:type="dxa"/>
            <w:gridSpan w:val="4"/>
            <w:shd w:val="clear" w:color="auto" w:fill="988445"/>
            <w:vAlign w:val="center"/>
          </w:tcPr>
          <w:p w14:paraId="4BF1D33F" w14:textId="21C94AC6" w:rsidR="00952B92" w:rsidRPr="00B71CCD" w:rsidRDefault="003221B0" w:rsidP="00B71CCD">
            <w:pPr>
              <w:jc w:val="center"/>
              <w:rPr>
                <w:rFonts w:ascii="Arial" w:eastAsia="Arial" w:hAnsi="Arial" w:cs="Arial"/>
                <w:sz w:val="22"/>
                <w:szCs w:val="22"/>
              </w:rPr>
            </w:pPr>
            <w:r w:rsidRPr="00B71CCD">
              <w:rPr>
                <w:rFonts w:ascii="Arial" w:eastAsia="Arial" w:hAnsi="Arial" w:cs="Arial"/>
                <w:color w:val="FFFFFF"/>
                <w:sz w:val="22"/>
                <w:szCs w:val="22"/>
              </w:rPr>
              <w:t>ROLE PROFILE</w:t>
            </w:r>
          </w:p>
        </w:tc>
      </w:tr>
      <w:tr w:rsidR="00952B92" w:rsidRPr="00B71CCD" w14:paraId="02CE5581" w14:textId="77777777" w:rsidTr="00B71CCD">
        <w:trPr>
          <w:trHeight w:val="268"/>
        </w:trPr>
        <w:tc>
          <w:tcPr>
            <w:tcW w:w="2565" w:type="dxa"/>
            <w:shd w:val="clear" w:color="auto" w:fill="FFFDEE"/>
            <w:vAlign w:val="center"/>
          </w:tcPr>
          <w:p w14:paraId="5ADA1C19" w14:textId="77777777" w:rsidR="00952B92" w:rsidRPr="00B71CCD" w:rsidRDefault="003221B0" w:rsidP="00B71CCD">
            <w:pPr>
              <w:rPr>
                <w:rFonts w:ascii="Arial" w:eastAsia="Arial" w:hAnsi="Arial" w:cs="Arial"/>
                <w:sz w:val="22"/>
                <w:szCs w:val="22"/>
              </w:rPr>
            </w:pPr>
            <w:r w:rsidRPr="00B71CCD">
              <w:rPr>
                <w:rFonts w:ascii="Arial" w:eastAsia="Arial" w:hAnsi="Arial" w:cs="Arial"/>
                <w:sz w:val="22"/>
                <w:szCs w:val="22"/>
              </w:rPr>
              <w:t>Job title</w:t>
            </w:r>
          </w:p>
        </w:tc>
        <w:tc>
          <w:tcPr>
            <w:tcW w:w="4240" w:type="dxa"/>
            <w:vAlign w:val="center"/>
          </w:tcPr>
          <w:p w14:paraId="7C74DD0B" w14:textId="1B16801B" w:rsidR="00952B92" w:rsidRPr="00B71CCD" w:rsidRDefault="001B21A8" w:rsidP="00B71CCD">
            <w:pPr>
              <w:rPr>
                <w:rFonts w:ascii="Arial" w:eastAsia="Arial" w:hAnsi="Arial" w:cs="Arial"/>
                <w:bCs/>
                <w:sz w:val="22"/>
                <w:szCs w:val="22"/>
              </w:rPr>
            </w:pPr>
            <w:r w:rsidRPr="00B71CCD">
              <w:rPr>
                <w:rFonts w:ascii="Arial" w:hAnsi="Arial" w:cs="Arial"/>
                <w:bCs/>
                <w:sz w:val="22"/>
                <w:szCs w:val="22"/>
              </w:rPr>
              <w:t>Commercial Manager</w:t>
            </w:r>
          </w:p>
        </w:tc>
        <w:tc>
          <w:tcPr>
            <w:tcW w:w="1255" w:type="dxa"/>
            <w:shd w:val="clear" w:color="auto" w:fill="FFFDEE"/>
            <w:vAlign w:val="center"/>
          </w:tcPr>
          <w:p w14:paraId="2A50F9C4" w14:textId="77777777" w:rsidR="00952B92" w:rsidRPr="00B71CCD" w:rsidRDefault="003221B0" w:rsidP="00B71CCD">
            <w:pPr>
              <w:rPr>
                <w:rFonts w:ascii="Arial" w:eastAsia="Arial" w:hAnsi="Arial" w:cs="Arial"/>
                <w:sz w:val="22"/>
                <w:szCs w:val="22"/>
              </w:rPr>
            </w:pPr>
            <w:r w:rsidRPr="00B71CCD">
              <w:rPr>
                <w:rFonts w:ascii="Arial" w:eastAsia="Arial" w:hAnsi="Arial" w:cs="Arial"/>
                <w:sz w:val="22"/>
                <w:szCs w:val="22"/>
              </w:rPr>
              <w:t>Date</w:t>
            </w:r>
          </w:p>
        </w:tc>
        <w:tc>
          <w:tcPr>
            <w:tcW w:w="2147" w:type="dxa"/>
            <w:vAlign w:val="center"/>
          </w:tcPr>
          <w:p w14:paraId="7F8A96F6" w14:textId="24169FDC" w:rsidR="00952B92" w:rsidRPr="00B71CCD" w:rsidRDefault="00D460C1" w:rsidP="00B71CCD">
            <w:pPr>
              <w:rPr>
                <w:rFonts w:ascii="Arial" w:eastAsia="Arial" w:hAnsi="Arial" w:cs="Arial"/>
                <w:bCs/>
                <w:sz w:val="22"/>
                <w:szCs w:val="22"/>
              </w:rPr>
            </w:pPr>
            <w:r>
              <w:rPr>
                <w:rFonts w:ascii="Arial" w:hAnsi="Arial" w:cs="Arial"/>
                <w:bCs/>
                <w:sz w:val="22"/>
                <w:szCs w:val="22"/>
              </w:rPr>
              <w:t>7/5/</w:t>
            </w:r>
            <w:r w:rsidR="00C02BF7">
              <w:rPr>
                <w:rFonts w:ascii="Arial" w:hAnsi="Arial" w:cs="Arial"/>
                <w:bCs/>
                <w:sz w:val="22"/>
                <w:szCs w:val="22"/>
              </w:rPr>
              <w:t>202</w:t>
            </w:r>
            <w:r>
              <w:rPr>
                <w:rFonts w:ascii="Arial" w:hAnsi="Arial" w:cs="Arial"/>
                <w:bCs/>
                <w:sz w:val="22"/>
                <w:szCs w:val="22"/>
              </w:rPr>
              <w:t>5</w:t>
            </w:r>
          </w:p>
        </w:tc>
      </w:tr>
      <w:tr w:rsidR="007B2AED" w:rsidRPr="00B71CCD" w14:paraId="3E7C9FD0" w14:textId="77777777" w:rsidTr="00B71CCD">
        <w:trPr>
          <w:trHeight w:val="268"/>
        </w:trPr>
        <w:tc>
          <w:tcPr>
            <w:tcW w:w="2565" w:type="dxa"/>
            <w:shd w:val="clear" w:color="auto" w:fill="FFFDEE"/>
            <w:vAlign w:val="center"/>
          </w:tcPr>
          <w:p w14:paraId="40B2EC56"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Business</w:t>
            </w:r>
          </w:p>
        </w:tc>
        <w:tc>
          <w:tcPr>
            <w:tcW w:w="7642" w:type="dxa"/>
            <w:gridSpan w:val="3"/>
            <w:vAlign w:val="center"/>
          </w:tcPr>
          <w:p w14:paraId="2B217B1C" w14:textId="36522A4E" w:rsidR="007B2AED" w:rsidRPr="00B71CCD" w:rsidRDefault="007B2AED" w:rsidP="00B71CCD">
            <w:pPr>
              <w:rPr>
                <w:rFonts w:ascii="Arial" w:eastAsia="Arial" w:hAnsi="Arial" w:cs="Arial"/>
                <w:b/>
                <w:sz w:val="22"/>
                <w:szCs w:val="22"/>
              </w:rPr>
            </w:pPr>
            <w:r w:rsidRPr="00B71CCD">
              <w:rPr>
                <w:rFonts w:ascii="Arial" w:eastAsia="Arial" w:hAnsi="Arial" w:cs="Arial"/>
                <w:sz w:val="22"/>
                <w:szCs w:val="22"/>
              </w:rPr>
              <w:t>Samworth Brothers Food to Go</w:t>
            </w:r>
          </w:p>
        </w:tc>
      </w:tr>
      <w:tr w:rsidR="007B2AED" w:rsidRPr="00B71CCD" w14:paraId="1AFA810F" w14:textId="77777777" w:rsidTr="00B71CCD">
        <w:trPr>
          <w:trHeight w:val="268"/>
        </w:trPr>
        <w:tc>
          <w:tcPr>
            <w:tcW w:w="2565" w:type="dxa"/>
            <w:shd w:val="clear" w:color="auto" w:fill="FFFDEE"/>
            <w:vAlign w:val="center"/>
          </w:tcPr>
          <w:p w14:paraId="4E0BC2B5"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Department</w:t>
            </w:r>
          </w:p>
        </w:tc>
        <w:tc>
          <w:tcPr>
            <w:tcW w:w="7642" w:type="dxa"/>
            <w:gridSpan w:val="3"/>
            <w:vAlign w:val="center"/>
          </w:tcPr>
          <w:p w14:paraId="343972EB" w14:textId="2B777D25" w:rsidR="007B2AED" w:rsidRPr="00B71CCD" w:rsidRDefault="007B2AED" w:rsidP="00B71CCD">
            <w:pPr>
              <w:rPr>
                <w:rFonts w:ascii="Arial" w:eastAsia="Arial" w:hAnsi="Arial" w:cs="Arial"/>
                <w:b/>
                <w:sz w:val="22"/>
                <w:szCs w:val="22"/>
              </w:rPr>
            </w:pPr>
            <w:r w:rsidRPr="00B71CCD">
              <w:rPr>
                <w:rFonts w:ascii="Arial" w:eastAsia="Arial" w:hAnsi="Arial" w:cs="Arial"/>
                <w:sz w:val="22"/>
                <w:szCs w:val="22"/>
              </w:rPr>
              <w:t>Commercial</w:t>
            </w:r>
          </w:p>
        </w:tc>
      </w:tr>
      <w:tr w:rsidR="007B2AED" w:rsidRPr="00B71CCD" w14:paraId="24164379" w14:textId="77777777" w:rsidTr="00B71CCD">
        <w:trPr>
          <w:trHeight w:val="268"/>
        </w:trPr>
        <w:tc>
          <w:tcPr>
            <w:tcW w:w="2565" w:type="dxa"/>
            <w:shd w:val="clear" w:color="auto" w:fill="FFFDEE"/>
            <w:vAlign w:val="center"/>
          </w:tcPr>
          <w:p w14:paraId="1735CE34"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Location</w:t>
            </w:r>
          </w:p>
        </w:tc>
        <w:tc>
          <w:tcPr>
            <w:tcW w:w="7642" w:type="dxa"/>
            <w:gridSpan w:val="3"/>
            <w:vAlign w:val="center"/>
          </w:tcPr>
          <w:p w14:paraId="06346BBF" w14:textId="3485BD80"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Leicester</w:t>
            </w:r>
            <w:r w:rsidR="00D460C1">
              <w:rPr>
                <w:rFonts w:ascii="Arial" w:eastAsia="Arial" w:hAnsi="Arial" w:cs="Arial"/>
                <w:sz w:val="22"/>
                <w:szCs w:val="22"/>
              </w:rPr>
              <w:t xml:space="preserve"> </w:t>
            </w:r>
            <w:r w:rsidR="00B71CCD" w:rsidRPr="00B71CCD">
              <w:rPr>
                <w:rFonts w:ascii="Arial" w:eastAsia="Arial" w:hAnsi="Arial" w:cs="Arial"/>
                <w:sz w:val="22"/>
                <w:szCs w:val="22"/>
              </w:rPr>
              <w:t>/</w:t>
            </w:r>
            <w:r w:rsidR="00D460C1">
              <w:rPr>
                <w:rFonts w:ascii="Arial" w:eastAsia="Arial" w:hAnsi="Arial" w:cs="Arial"/>
                <w:sz w:val="22"/>
                <w:szCs w:val="22"/>
              </w:rPr>
              <w:t xml:space="preserve"> Home Based</w:t>
            </w:r>
          </w:p>
        </w:tc>
      </w:tr>
      <w:tr w:rsidR="00952B92" w:rsidRPr="00B71CCD" w14:paraId="4D9810B3" w14:textId="77777777" w:rsidTr="00B71CCD">
        <w:tc>
          <w:tcPr>
            <w:tcW w:w="10207" w:type="dxa"/>
            <w:gridSpan w:val="4"/>
            <w:shd w:val="clear" w:color="auto" w:fill="988445"/>
            <w:vAlign w:val="center"/>
          </w:tcPr>
          <w:p w14:paraId="05273E92" w14:textId="42464753" w:rsidR="00952B92" w:rsidRPr="00B71CCD" w:rsidRDefault="0083787B" w:rsidP="00B71CCD">
            <w:pPr>
              <w:jc w:val="center"/>
              <w:rPr>
                <w:rFonts w:ascii="Arial" w:eastAsia="Arial" w:hAnsi="Arial" w:cs="Arial"/>
                <w:sz w:val="22"/>
                <w:szCs w:val="22"/>
              </w:rPr>
            </w:pPr>
            <w:r w:rsidRPr="00B71CCD">
              <w:rPr>
                <w:rFonts w:ascii="Arial" w:eastAsia="Arial" w:hAnsi="Arial" w:cs="Arial"/>
                <w:color w:val="FFFFFF"/>
                <w:sz w:val="22"/>
                <w:szCs w:val="22"/>
              </w:rPr>
              <w:t>ROLE SUMMARY</w:t>
            </w:r>
          </w:p>
        </w:tc>
      </w:tr>
      <w:tr w:rsidR="00952B92" w:rsidRPr="00B71CCD" w14:paraId="3A5EDB33" w14:textId="77777777" w:rsidTr="00B71CCD">
        <w:trPr>
          <w:trHeight w:val="1880"/>
        </w:trPr>
        <w:tc>
          <w:tcPr>
            <w:tcW w:w="10207" w:type="dxa"/>
            <w:gridSpan w:val="4"/>
            <w:vAlign w:val="center"/>
          </w:tcPr>
          <w:p w14:paraId="640BFC2F" w14:textId="14530678" w:rsidR="00B668AC" w:rsidRPr="0082587C" w:rsidRDefault="001B21A8" w:rsidP="00B71CCD">
            <w:pPr>
              <w:rPr>
                <w:rFonts w:ascii="Arial" w:hAnsi="Arial" w:cs="Arial"/>
                <w:sz w:val="22"/>
                <w:szCs w:val="22"/>
              </w:rPr>
            </w:pPr>
            <w:r w:rsidRPr="0082587C">
              <w:rPr>
                <w:rFonts w:ascii="Arial" w:hAnsi="Arial" w:cs="Arial"/>
                <w:sz w:val="22"/>
                <w:szCs w:val="22"/>
              </w:rPr>
              <w:t>T</w:t>
            </w:r>
            <w:r w:rsidR="00A27E5B" w:rsidRPr="0082587C">
              <w:rPr>
                <w:rFonts w:ascii="Arial" w:hAnsi="Arial" w:cs="Arial"/>
                <w:sz w:val="22"/>
                <w:szCs w:val="22"/>
              </w:rPr>
              <w:t>his</w:t>
            </w:r>
            <w:r w:rsidR="00B71CCD" w:rsidRPr="0082587C">
              <w:rPr>
                <w:rFonts w:ascii="Arial" w:hAnsi="Arial" w:cs="Arial"/>
                <w:sz w:val="22"/>
                <w:szCs w:val="22"/>
              </w:rPr>
              <w:t xml:space="preserve"> Commercia</w:t>
            </w:r>
            <w:r w:rsidR="00DE5BA0" w:rsidRPr="0082587C">
              <w:rPr>
                <w:rFonts w:ascii="Arial" w:hAnsi="Arial" w:cs="Arial"/>
                <w:sz w:val="22"/>
                <w:szCs w:val="22"/>
              </w:rPr>
              <w:t>l Manager</w:t>
            </w:r>
            <w:r w:rsidR="00A27E5B" w:rsidRPr="0082587C">
              <w:rPr>
                <w:rFonts w:ascii="Arial" w:hAnsi="Arial" w:cs="Arial"/>
                <w:sz w:val="22"/>
                <w:szCs w:val="22"/>
              </w:rPr>
              <w:t xml:space="preserve"> role </w:t>
            </w:r>
            <w:r w:rsidR="00DE5BA0" w:rsidRPr="0082587C">
              <w:rPr>
                <w:rFonts w:ascii="Arial" w:hAnsi="Arial" w:cs="Arial"/>
                <w:sz w:val="22"/>
                <w:szCs w:val="22"/>
              </w:rPr>
              <w:t>will be r</w:t>
            </w:r>
            <w:r w:rsidR="00A27E5B" w:rsidRPr="0082587C">
              <w:rPr>
                <w:rFonts w:ascii="Arial" w:hAnsi="Arial" w:cs="Arial"/>
                <w:sz w:val="22"/>
                <w:szCs w:val="22"/>
              </w:rPr>
              <w:t>esponsible for</w:t>
            </w:r>
            <w:r w:rsidR="00C071AD">
              <w:rPr>
                <w:rFonts w:ascii="Arial" w:hAnsi="Arial" w:cs="Arial"/>
                <w:sz w:val="22"/>
                <w:szCs w:val="22"/>
              </w:rPr>
              <w:t xml:space="preserve"> the relationship and effective account management of </w:t>
            </w:r>
            <w:r w:rsidR="00C02BF7">
              <w:rPr>
                <w:rFonts w:ascii="Arial" w:hAnsi="Arial" w:cs="Arial"/>
                <w:sz w:val="22"/>
                <w:szCs w:val="22"/>
              </w:rPr>
              <w:t xml:space="preserve">our Food to Go (FTG) </w:t>
            </w:r>
            <w:r w:rsidR="002502A5">
              <w:rPr>
                <w:rFonts w:ascii="Arial" w:hAnsi="Arial" w:cs="Arial"/>
                <w:sz w:val="22"/>
                <w:szCs w:val="22"/>
              </w:rPr>
              <w:t xml:space="preserve">Co-op </w:t>
            </w:r>
            <w:r w:rsidR="00C02BF7">
              <w:rPr>
                <w:rFonts w:ascii="Arial" w:hAnsi="Arial" w:cs="Arial"/>
                <w:sz w:val="22"/>
                <w:szCs w:val="22"/>
              </w:rPr>
              <w:t>customer</w:t>
            </w:r>
            <w:r w:rsidR="002502A5">
              <w:rPr>
                <w:rFonts w:ascii="Arial" w:hAnsi="Arial" w:cs="Arial"/>
                <w:sz w:val="22"/>
                <w:szCs w:val="22"/>
              </w:rPr>
              <w:t xml:space="preserve"> relationship</w:t>
            </w:r>
          </w:p>
          <w:p w14:paraId="52E99062" w14:textId="77777777" w:rsidR="0082587C" w:rsidRPr="0082587C" w:rsidRDefault="0082587C" w:rsidP="00B941C5">
            <w:pPr>
              <w:rPr>
                <w:rFonts w:ascii="Arial" w:hAnsi="Arial" w:cs="Arial"/>
                <w:i/>
                <w:iCs/>
                <w:sz w:val="22"/>
                <w:szCs w:val="22"/>
              </w:rPr>
            </w:pPr>
          </w:p>
          <w:p w14:paraId="6554D58B" w14:textId="77777777" w:rsidR="0082587C" w:rsidRPr="00B941C5" w:rsidRDefault="0082587C" w:rsidP="00B941C5">
            <w:pPr>
              <w:rPr>
                <w:rFonts w:ascii="Arial" w:hAnsi="Arial" w:cs="Arial"/>
                <w:sz w:val="22"/>
                <w:szCs w:val="22"/>
              </w:rPr>
            </w:pPr>
            <w:r w:rsidRPr="00B941C5">
              <w:rPr>
                <w:rFonts w:ascii="Arial" w:hAnsi="Arial" w:cs="Arial"/>
                <w:sz w:val="22"/>
                <w:szCs w:val="22"/>
              </w:rPr>
              <w:t>Our FTG commercial vision is to create “one trusted empowered team, building collaborative partnerships that deliver sustainable growth by meeting the changing needs of the FTG consumer”. We aspire to grow the FTG business, enhance our profitability, and to become the recognised supplier of choice in FTG.</w:t>
            </w:r>
          </w:p>
          <w:p w14:paraId="02911C74" w14:textId="77777777" w:rsidR="0082587C" w:rsidRPr="0082587C" w:rsidRDefault="0082587C" w:rsidP="0082587C">
            <w:pPr>
              <w:jc w:val="center"/>
              <w:rPr>
                <w:rFonts w:ascii="Arial" w:hAnsi="Arial" w:cs="Arial"/>
                <w:i/>
                <w:iCs/>
                <w:sz w:val="22"/>
                <w:szCs w:val="22"/>
              </w:rPr>
            </w:pPr>
          </w:p>
          <w:p w14:paraId="13FD3149" w14:textId="028E6012" w:rsidR="0082587C" w:rsidRPr="00E64C84" w:rsidRDefault="0082587C" w:rsidP="00E64C84">
            <w:pPr>
              <w:rPr>
                <w:rFonts w:ascii="Arial" w:hAnsi="Arial" w:cs="Arial"/>
                <w:sz w:val="22"/>
                <w:szCs w:val="22"/>
              </w:rPr>
            </w:pPr>
            <w:r w:rsidRPr="00E64C84">
              <w:rPr>
                <w:rFonts w:ascii="Arial" w:hAnsi="Arial" w:cs="Arial"/>
                <w:sz w:val="22"/>
                <w:szCs w:val="22"/>
              </w:rPr>
              <w:t>The primary function of this role is to</w:t>
            </w:r>
            <w:r w:rsidR="00EC78D8">
              <w:rPr>
                <w:rFonts w:ascii="Arial" w:hAnsi="Arial" w:cs="Arial"/>
                <w:sz w:val="22"/>
                <w:szCs w:val="22"/>
              </w:rPr>
              <w:t xml:space="preserve"> </w:t>
            </w:r>
            <w:r w:rsidR="00EC78D8" w:rsidRPr="00EC78D8">
              <w:rPr>
                <w:rFonts w:ascii="Arial" w:hAnsi="Arial" w:cs="Arial"/>
                <w:sz w:val="22"/>
                <w:szCs w:val="22"/>
              </w:rPr>
              <w:t xml:space="preserve">build close and trusted relationships with </w:t>
            </w:r>
            <w:r w:rsidR="002502A5">
              <w:rPr>
                <w:rFonts w:ascii="Arial" w:hAnsi="Arial" w:cs="Arial"/>
                <w:sz w:val="22"/>
                <w:szCs w:val="22"/>
              </w:rPr>
              <w:t xml:space="preserve">our Co-op </w:t>
            </w:r>
            <w:r w:rsidR="00EC78D8" w:rsidRPr="00EC78D8">
              <w:rPr>
                <w:rFonts w:ascii="Arial" w:hAnsi="Arial" w:cs="Arial"/>
                <w:sz w:val="22"/>
                <w:szCs w:val="22"/>
              </w:rPr>
              <w:t>customer partners and internal teams, ensuring we are active leaders within the categories we operate. You will ensure we deliver against our budget commitments and growth agenda</w:t>
            </w:r>
            <w:r w:rsidR="00F9170B">
              <w:rPr>
                <w:rFonts w:ascii="Arial" w:hAnsi="Arial" w:cs="Arial"/>
                <w:sz w:val="22"/>
                <w:szCs w:val="22"/>
              </w:rPr>
              <w:t xml:space="preserve"> outlined in the</w:t>
            </w:r>
            <w:r w:rsidRPr="00E64C84">
              <w:rPr>
                <w:rFonts w:ascii="Arial" w:hAnsi="Arial" w:cs="Arial"/>
                <w:sz w:val="22"/>
                <w:szCs w:val="22"/>
              </w:rPr>
              <w:t xml:space="preserve"> FTG Category &amp; Commercial Strategy</w:t>
            </w:r>
            <w:r w:rsidR="00805A5B">
              <w:rPr>
                <w:rFonts w:ascii="Arial" w:hAnsi="Arial" w:cs="Arial"/>
                <w:sz w:val="22"/>
                <w:szCs w:val="22"/>
              </w:rPr>
              <w:t>.</w:t>
            </w:r>
          </w:p>
          <w:p w14:paraId="73587843" w14:textId="77777777" w:rsidR="0082587C" w:rsidRPr="007E3111" w:rsidRDefault="0082587C" w:rsidP="0082587C">
            <w:pPr>
              <w:jc w:val="center"/>
              <w:rPr>
                <w:rFonts w:ascii="Arial" w:hAnsi="Arial" w:cs="Arial"/>
                <w:sz w:val="22"/>
                <w:szCs w:val="22"/>
              </w:rPr>
            </w:pPr>
          </w:p>
          <w:p w14:paraId="48695115" w14:textId="20F187BD" w:rsidR="0082587C" w:rsidRPr="007E3111" w:rsidRDefault="007E3111" w:rsidP="007E3111">
            <w:pPr>
              <w:rPr>
                <w:rFonts w:ascii="Arial" w:hAnsi="Arial" w:cs="Arial"/>
                <w:sz w:val="22"/>
                <w:szCs w:val="22"/>
              </w:rPr>
            </w:pPr>
            <w:r w:rsidRPr="007E3111">
              <w:rPr>
                <w:rFonts w:ascii="Arial" w:hAnsi="Arial" w:cs="Arial"/>
                <w:sz w:val="22"/>
                <w:szCs w:val="22"/>
              </w:rPr>
              <w:t>W</w:t>
            </w:r>
            <w:r w:rsidR="0082587C" w:rsidRPr="007E3111">
              <w:rPr>
                <w:rFonts w:ascii="Arial" w:hAnsi="Arial" w:cs="Arial"/>
                <w:sz w:val="22"/>
                <w:szCs w:val="22"/>
              </w:rPr>
              <w:t xml:space="preserve">e have been rated #1 by our retail customers in the Advantage Group Survey for 3 consecutive years. By putting the customer at the forefront of everything we do, our ambition is to retain this and further improve the key measures across our customer base in the coming years. </w:t>
            </w:r>
          </w:p>
          <w:p w14:paraId="099BD59F" w14:textId="129A1407" w:rsidR="0082587C" w:rsidRPr="0082587C" w:rsidRDefault="0082587C" w:rsidP="00B71CCD">
            <w:pPr>
              <w:jc w:val="center"/>
              <w:rPr>
                <w:rFonts w:ascii="Arial" w:hAnsi="Arial" w:cs="Arial"/>
                <w:i/>
                <w:iCs/>
                <w:sz w:val="22"/>
                <w:szCs w:val="22"/>
              </w:rPr>
            </w:pPr>
          </w:p>
        </w:tc>
      </w:tr>
      <w:tr w:rsidR="00952B92" w:rsidRPr="00B71CCD" w14:paraId="3E74F4CB" w14:textId="77777777" w:rsidTr="002F60F0">
        <w:trPr>
          <w:trHeight w:val="300"/>
        </w:trPr>
        <w:tc>
          <w:tcPr>
            <w:tcW w:w="10207" w:type="dxa"/>
            <w:gridSpan w:val="4"/>
            <w:shd w:val="clear" w:color="auto" w:fill="988445"/>
            <w:vAlign w:val="center"/>
          </w:tcPr>
          <w:p w14:paraId="640C1455" w14:textId="77777777" w:rsidR="00952B92" w:rsidRPr="002F60F0" w:rsidRDefault="003221B0" w:rsidP="002F60F0">
            <w:pPr>
              <w:rPr>
                <w:rFonts w:ascii="Arial" w:eastAsia="Arial" w:hAnsi="Arial" w:cs="Arial"/>
                <w:sz w:val="22"/>
                <w:szCs w:val="22"/>
              </w:rPr>
            </w:pPr>
            <w:r w:rsidRPr="002F60F0">
              <w:rPr>
                <w:rFonts w:ascii="Arial" w:eastAsia="Arial" w:hAnsi="Arial" w:cs="Arial"/>
                <w:color w:val="FFFFFF"/>
                <w:sz w:val="22"/>
                <w:szCs w:val="22"/>
              </w:rPr>
              <w:t>REPORTING STRUCTURE</w:t>
            </w:r>
          </w:p>
        </w:tc>
      </w:tr>
      <w:tr w:rsidR="00952B92" w:rsidRPr="00B71CCD" w14:paraId="3ABA47C2" w14:textId="77777777" w:rsidTr="00EE3774">
        <w:trPr>
          <w:trHeight w:val="646"/>
        </w:trPr>
        <w:tc>
          <w:tcPr>
            <w:tcW w:w="2565" w:type="dxa"/>
            <w:shd w:val="clear" w:color="auto" w:fill="FFFDEE"/>
            <w:vAlign w:val="center"/>
          </w:tcPr>
          <w:p w14:paraId="27DFE983"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Reports to</w:t>
            </w:r>
          </w:p>
        </w:tc>
        <w:tc>
          <w:tcPr>
            <w:tcW w:w="7642" w:type="dxa"/>
            <w:gridSpan w:val="3"/>
            <w:vAlign w:val="center"/>
          </w:tcPr>
          <w:p w14:paraId="540E114B" w14:textId="16275862" w:rsidR="00952B92" w:rsidRPr="002F60F0" w:rsidRDefault="00C2740A" w:rsidP="00EE3774">
            <w:pPr>
              <w:rPr>
                <w:rFonts w:ascii="Arial" w:eastAsia="Arial" w:hAnsi="Arial" w:cs="Arial"/>
                <w:sz w:val="22"/>
                <w:szCs w:val="22"/>
              </w:rPr>
            </w:pPr>
            <w:r w:rsidRPr="002F60F0">
              <w:rPr>
                <w:rFonts w:ascii="Arial" w:eastAsia="Arial" w:hAnsi="Arial" w:cs="Arial"/>
                <w:sz w:val="22"/>
                <w:szCs w:val="22"/>
              </w:rPr>
              <w:t>Head of Commercial</w:t>
            </w:r>
          </w:p>
        </w:tc>
      </w:tr>
      <w:tr w:rsidR="00952B92" w:rsidRPr="00B71CCD" w14:paraId="48BF19F7" w14:textId="77777777" w:rsidTr="00EE3774">
        <w:trPr>
          <w:trHeight w:val="646"/>
        </w:trPr>
        <w:tc>
          <w:tcPr>
            <w:tcW w:w="2565" w:type="dxa"/>
            <w:shd w:val="clear" w:color="auto" w:fill="FFFDEE"/>
            <w:vAlign w:val="center"/>
          </w:tcPr>
          <w:p w14:paraId="175FAB54"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Direct &amp; indirect reports</w:t>
            </w:r>
          </w:p>
        </w:tc>
        <w:tc>
          <w:tcPr>
            <w:tcW w:w="7642" w:type="dxa"/>
            <w:gridSpan w:val="3"/>
            <w:vAlign w:val="center"/>
          </w:tcPr>
          <w:p w14:paraId="4C3C84CA" w14:textId="651A39ED" w:rsidR="00952B92" w:rsidRPr="002F60F0" w:rsidRDefault="008B06D0" w:rsidP="00EE3774">
            <w:pPr>
              <w:rPr>
                <w:rFonts w:ascii="Arial" w:eastAsia="Arial" w:hAnsi="Arial" w:cs="Arial"/>
                <w:sz w:val="22"/>
                <w:szCs w:val="22"/>
              </w:rPr>
            </w:pPr>
            <w:r>
              <w:rPr>
                <w:rFonts w:ascii="Arial" w:eastAsia="Arial" w:hAnsi="Arial" w:cs="Arial"/>
                <w:sz w:val="22"/>
                <w:szCs w:val="22"/>
              </w:rPr>
              <w:t>Co-op Commercial Exec</w:t>
            </w:r>
          </w:p>
        </w:tc>
      </w:tr>
      <w:tr w:rsidR="00952B92" w:rsidRPr="00B71CCD" w14:paraId="3402C6B7" w14:textId="77777777" w:rsidTr="00EE3774">
        <w:trPr>
          <w:trHeight w:val="646"/>
        </w:trPr>
        <w:tc>
          <w:tcPr>
            <w:tcW w:w="2565" w:type="dxa"/>
            <w:shd w:val="clear" w:color="auto" w:fill="FFFDEE"/>
            <w:vAlign w:val="center"/>
          </w:tcPr>
          <w:p w14:paraId="6653F7BD"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Key internal stakeholders</w:t>
            </w:r>
          </w:p>
        </w:tc>
        <w:tc>
          <w:tcPr>
            <w:tcW w:w="7642" w:type="dxa"/>
            <w:gridSpan w:val="3"/>
            <w:vAlign w:val="center"/>
          </w:tcPr>
          <w:p w14:paraId="2EB51496" w14:textId="0F4D58EB" w:rsidR="00DF22AF" w:rsidRDefault="00CE5741" w:rsidP="00EE3774">
            <w:pPr>
              <w:rPr>
                <w:rFonts w:ascii="Arial" w:eastAsia="Arial" w:hAnsi="Arial" w:cs="Arial"/>
                <w:sz w:val="22"/>
                <w:szCs w:val="22"/>
              </w:rPr>
            </w:pPr>
            <w:r w:rsidRPr="002F60F0">
              <w:rPr>
                <w:rFonts w:ascii="Arial" w:eastAsia="Arial" w:hAnsi="Arial" w:cs="Arial"/>
                <w:sz w:val="22"/>
                <w:szCs w:val="22"/>
              </w:rPr>
              <w:t>FTG Commercia</w:t>
            </w:r>
            <w:r w:rsidR="00DF22AF">
              <w:rPr>
                <w:rFonts w:ascii="Arial" w:eastAsia="Arial" w:hAnsi="Arial" w:cs="Arial"/>
                <w:sz w:val="22"/>
                <w:szCs w:val="22"/>
              </w:rPr>
              <w:t>l</w:t>
            </w:r>
            <w:r w:rsidR="00EA570B" w:rsidRPr="002F60F0">
              <w:rPr>
                <w:rFonts w:ascii="Arial" w:eastAsia="Arial" w:hAnsi="Arial" w:cs="Arial"/>
                <w:sz w:val="22"/>
                <w:szCs w:val="22"/>
              </w:rPr>
              <w:t xml:space="preserve"> </w:t>
            </w:r>
            <w:r w:rsidR="00DF22AF">
              <w:rPr>
                <w:rFonts w:ascii="Arial" w:eastAsia="Arial" w:hAnsi="Arial" w:cs="Arial"/>
                <w:sz w:val="22"/>
                <w:szCs w:val="22"/>
              </w:rPr>
              <w:t>L</w:t>
            </w:r>
            <w:r w:rsidR="00EA570B" w:rsidRPr="002F60F0">
              <w:rPr>
                <w:rFonts w:ascii="Arial" w:eastAsia="Arial" w:hAnsi="Arial" w:cs="Arial"/>
                <w:sz w:val="22"/>
                <w:szCs w:val="22"/>
              </w:rPr>
              <w:t xml:space="preserve">eadership </w:t>
            </w:r>
            <w:r w:rsidR="00DF22AF">
              <w:rPr>
                <w:rFonts w:ascii="Arial" w:eastAsia="Arial" w:hAnsi="Arial" w:cs="Arial"/>
                <w:sz w:val="22"/>
                <w:szCs w:val="22"/>
              </w:rPr>
              <w:t>t</w:t>
            </w:r>
            <w:r w:rsidR="00EA570B" w:rsidRPr="002F60F0">
              <w:rPr>
                <w:rFonts w:ascii="Arial" w:eastAsia="Arial" w:hAnsi="Arial" w:cs="Arial"/>
                <w:sz w:val="22"/>
                <w:szCs w:val="22"/>
              </w:rPr>
              <w:t>eam</w:t>
            </w:r>
          </w:p>
          <w:p w14:paraId="353541D3" w14:textId="77777777" w:rsidR="00DF22AF" w:rsidRDefault="00DF22AF" w:rsidP="00EE3774">
            <w:pPr>
              <w:rPr>
                <w:rFonts w:ascii="Arial" w:eastAsia="Arial" w:hAnsi="Arial" w:cs="Arial"/>
                <w:sz w:val="22"/>
                <w:szCs w:val="22"/>
              </w:rPr>
            </w:pPr>
            <w:r>
              <w:rPr>
                <w:rFonts w:ascii="Arial" w:eastAsia="Arial" w:hAnsi="Arial" w:cs="Arial"/>
                <w:sz w:val="22"/>
                <w:szCs w:val="22"/>
              </w:rPr>
              <w:t xml:space="preserve">FTG </w:t>
            </w:r>
            <w:r w:rsidR="00EA570B" w:rsidRPr="002F60F0">
              <w:rPr>
                <w:rFonts w:ascii="Arial" w:eastAsia="Arial" w:hAnsi="Arial" w:cs="Arial"/>
                <w:sz w:val="22"/>
                <w:szCs w:val="22"/>
              </w:rPr>
              <w:t>site</w:t>
            </w:r>
            <w:r>
              <w:rPr>
                <w:rFonts w:ascii="Arial" w:eastAsia="Arial" w:hAnsi="Arial" w:cs="Arial"/>
                <w:sz w:val="22"/>
                <w:szCs w:val="22"/>
              </w:rPr>
              <w:t xml:space="preserve"> teams</w:t>
            </w:r>
          </w:p>
          <w:p w14:paraId="07398AE1" w14:textId="4D296485" w:rsidR="00D25A13" w:rsidRDefault="00EA570B" w:rsidP="00EE3774">
            <w:pPr>
              <w:rPr>
                <w:rFonts w:ascii="Arial" w:eastAsia="Arial" w:hAnsi="Arial" w:cs="Arial"/>
                <w:sz w:val="22"/>
                <w:szCs w:val="22"/>
              </w:rPr>
            </w:pPr>
            <w:r w:rsidRPr="002F60F0">
              <w:rPr>
                <w:rFonts w:ascii="Arial" w:eastAsia="Arial" w:hAnsi="Arial" w:cs="Arial"/>
                <w:sz w:val="22"/>
                <w:szCs w:val="22"/>
              </w:rPr>
              <w:t xml:space="preserve">Category and Insight </w:t>
            </w:r>
            <w:r w:rsidR="00DF22AF">
              <w:rPr>
                <w:rFonts w:ascii="Arial" w:eastAsia="Arial" w:hAnsi="Arial" w:cs="Arial"/>
                <w:sz w:val="22"/>
                <w:szCs w:val="22"/>
              </w:rPr>
              <w:t>teams</w:t>
            </w:r>
          </w:p>
          <w:p w14:paraId="6C253E3B" w14:textId="77777777" w:rsidR="00DF22AF" w:rsidRDefault="00DF22AF" w:rsidP="00EE3774">
            <w:pPr>
              <w:rPr>
                <w:rFonts w:ascii="Arial" w:eastAsia="Arial" w:hAnsi="Arial" w:cs="Arial"/>
                <w:sz w:val="22"/>
                <w:szCs w:val="22"/>
              </w:rPr>
            </w:pPr>
            <w:r>
              <w:rPr>
                <w:rFonts w:ascii="Arial" w:eastAsia="Arial" w:hAnsi="Arial" w:cs="Arial"/>
                <w:sz w:val="22"/>
                <w:szCs w:val="22"/>
              </w:rPr>
              <w:t>NPD &amp; Development team</w:t>
            </w:r>
          </w:p>
          <w:p w14:paraId="0610225C" w14:textId="5DBB864E" w:rsidR="00BA4B43" w:rsidRPr="002F60F0" w:rsidRDefault="00BA4B43" w:rsidP="00EE3774">
            <w:pPr>
              <w:rPr>
                <w:rFonts w:ascii="Arial" w:eastAsia="Arial" w:hAnsi="Arial" w:cs="Arial"/>
                <w:sz w:val="22"/>
                <w:szCs w:val="22"/>
              </w:rPr>
            </w:pPr>
            <w:r>
              <w:rPr>
                <w:rFonts w:ascii="Arial" w:eastAsia="Arial" w:hAnsi="Arial" w:cs="Arial"/>
                <w:sz w:val="22"/>
                <w:szCs w:val="22"/>
              </w:rPr>
              <w:t>Commercial Finance team</w:t>
            </w:r>
          </w:p>
        </w:tc>
      </w:tr>
      <w:tr w:rsidR="00952B92" w:rsidRPr="00B71CCD" w14:paraId="79D95C24" w14:textId="77777777" w:rsidTr="00EE3774">
        <w:trPr>
          <w:trHeight w:val="646"/>
        </w:trPr>
        <w:tc>
          <w:tcPr>
            <w:tcW w:w="2565" w:type="dxa"/>
            <w:shd w:val="clear" w:color="auto" w:fill="FFFDEE"/>
            <w:vAlign w:val="center"/>
          </w:tcPr>
          <w:p w14:paraId="698E2329"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Key external stakeholders</w:t>
            </w:r>
          </w:p>
        </w:tc>
        <w:tc>
          <w:tcPr>
            <w:tcW w:w="7642" w:type="dxa"/>
            <w:gridSpan w:val="3"/>
            <w:vAlign w:val="center"/>
          </w:tcPr>
          <w:p w14:paraId="032692C6" w14:textId="2EE5F22F" w:rsidR="00312B55" w:rsidRPr="002F60F0" w:rsidRDefault="00C02BF7" w:rsidP="00EE3774">
            <w:pPr>
              <w:rPr>
                <w:rFonts w:ascii="Arial" w:eastAsia="Arial" w:hAnsi="Arial" w:cs="Arial"/>
                <w:sz w:val="22"/>
                <w:szCs w:val="22"/>
              </w:rPr>
            </w:pPr>
            <w:r>
              <w:rPr>
                <w:rFonts w:ascii="Arial" w:eastAsia="Arial" w:hAnsi="Arial" w:cs="Arial"/>
                <w:sz w:val="22"/>
                <w:szCs w:val="22"/>
              </w:rPr>
              <w:t xml:space="preserve">Retail customers </w:t>
            </w:r>
            <w:r w:rsidR="008B06D0">
              <w:rPr>
                <w:rFonts w:ascii="Arial" w:eastAsia="Arial" w:hAnsi="Arial" w:cs="Arial"/>
                <w:sz w:val="22"/>
                <w:szCs w:val="22"/>
              </w:rPr>
              <w:t>– Co-op Group</w:t>
            </w:r>
          </w:p>
        </w:tc>
      </w:tr>
      <w:tr w:rsidR="00952B92" w:rsidRPr="00B71CCD" w14:paraId="7242F7E2" w14:textId="77777777" w:rsidTr="00B71CCD">
        <w:tc>
          <w:tcPr>
            <w:tcW w:w="10207" w:type="dxa"/>
            <w:gridSpan w:val="4"/>
            <w:shd w:val="clear" w:color="auto" w:fill="988445"/>
            <w:vAlign w:val="center"/>
          </w:tcPr>
          <w:p w14:paraId="22B0C359" w14:textId="5316B1A2" w:rsidR="00952B92" w:rsidRPr="00B71CCD" w:rsidRDefault="003221B0" w:rsidP="00BA4B43">
            <w:pPr>
              <w:pStyle w:val="Heading2"/>
              <w:jc w:val="left"/>
              <w:rPr>
                <w:rFonts w:ascii="Arial" w:eastAsia="Arial" w:hAnsi="Arial" w:cs="Arial"/>
                <w:sz w:val="22"/>
                <w:szCs w:val="22"/>
              </w:rPr>
            </w:pPr>
            <w:r w:rsidRPr="00B71CCD">
              <w:rPr>
                <w:rFonts w:ascii="Arial" w:eastAsia="Arial" w:hAnsi="Arial" w:cs="Arial"/>
                <w:b w:val="0"/>
                <w:color w:val="FFFFFF"/>
                <w:sz w:val="22"/>
                <w:szCs w:val="22"/>
              </w:rPr>
              <w:t xml:space="preserve">KEY </w:t>
            </w:r>
            <w:r w:rsidR="00BA4B43" w:rsidRPr="00B71CCD">
              <w:rPr>
                <w:rFonts w:ascii="Arial" w:eastAsia="Arial" w:hAnsi="Arial" w:cs="Arial"/>
                <w:b w:val="0"/>
                <w:color w:val="FFFFFF"/>
                <w:sz w:val="22"/>
                <w:szCs w:val="22"/>
              </w:rPr>
              <w:t>ACCOUNTABILITIES AND</w:t>
            </w:r>
            <w:r w:rsidRPr="00B71CCD">
              <w:rPr>
                <w:rFonts w:ascii="Arial" w:eastAsia="Arial" w:hAnsi="Arial" w:cs="Arial"/>
                <w:b w:val="0"/>
                <w:color w:val="FFFFFF"/>
                <w:sz w:val="22"/>
                <w:szCs w:val="22"/>
              </w:rPr>
              <w:t xml:space="preserve"> RESPONSIBILITIES</w:t>
            </w:r>
          </w:p>
        </w:tc>
      </w:tr>
      <w:tr w:rsidR="00952B92" w:rsidRPr="00B71CCD" w14:paraId="03DEDE3B" w14:textId="77777777" w:rsidTr="00BA4B43">
        <w:trPr>
          <w:trHeight w:val="416"/>
        </w:trPr>
        <w:tc>
          <w:tcPr>
            <w:tcW w:w="10207" w:type="dxa"/>
            <w:gridSpan w:val="4"/>
            <w:vAlign w:val="center"/>
          </w:tcPr>
          <w:p w14:paraId="11797E03" w14:textId="39774F55" w:rsidR="003D7F98" w:rsidRPr="00EA1F22" w:rsidRDefault="001B21A8" w:rsidP="00EA1F22">
            <w:pPr>
              <w:pStyle w:val="ListParagraph"/>
              <w:numPr>
                <w:ilvl w:val="0"/>
                <w:numId w:val="8"/>
              </w:numPr>
              <w:rPr>
                <w:rFonts w:ascii="Arial" w:hAnsi="Arial" w:cs="Arial"/>
              </w:rPr>
            </w:pPr>
            <w:r w:rsidRPr="00BA4B43">
              <w:rPr>
                <w:rFonts w:ascii="Arial" w:hAnsi="Arial" w:cs="Arial"/>
              </w:rPr>
              <w:t>Day</w:t>
            </w:r>
            <w:r w:rsidR="00BA4B43">
              <w:rPr>
                <w:rFonts w:ascii="Arial" w:hAnsi="Arial" w:cs="Arial"/>
              </w:rPr>
              <w:t>-</w:t>
            </w:r>
            <w:r w:rsidRPr="00BA4B43">
              <w:rPr>
                <w:rFonts w:ascii="Arial" w:hAnsi="Arial" w:cs="Arial"/>
              </w:rPr>
              <w:t>to</w:t>
            </w:r>
            <w:r w:rsidR="00BA4B43">
              <w:rPr>
                <w:rFonts w:ascii="Arial" w:hAnsi="Arial" w:cs="Arial"/>
              </w:rPr>
              <w:t>-</w:t>
            </w:r>
            <w:r w:rsidRPr="00BA4B43">
              <w:rPr>
                <w:rFonts w:ascii="Arial" w:hAnsi="Arial" w:cs="Arial"/>
              </w:rPr>
              <w:t xml:space="preserve">day management of </w:t>
            </w:r>
            <w:r w:rsidR="002502A5">
              <w:rPr>
                <w:rFonts w:ascii="Arial" w:hAnsi="Arial" w:cs="Arial"/>
              </w:rPr>
              <w:t>Co-op Group</w:t>
            </w:r>
            <w:r w:rsidRPr="00BA4B43">
              <w:rPr>
                <w:rFonts w:ascii="Arial" w:hAnsi="Arial" w:cs="Arial"/>
              </w:rPr>
              <w:t xml:space="preserve"> account</w:t>
            </w:r>
            <w:r w:rsidR="00B92C89">
              <w:rPr>
                <w:rFonts w:ascii="Arial" w:hAnsi="Arial" w:cs="Arial"/>
              </w:rPr>
              <w:t>,</w:t>
            </w:r>
            <w:r w:rsidRPr="00BA4B43">
              <w:rPr>
                <w:rFonts w:ascii="Arial" w:hAnsi="Arial" w:cs="Arial"/>
              </w:rPr>
              <w:t xml:space="preserve"> </w:t>
            </w:r>
            <w:r w:rsidR="004C3F64">
              <w:rPr>
                <w:rFonts w:ascii="Arial" w:hAnsi="Arial" w:cs="Arial"/>
              </w:rPr>
              <w:t xml:space="preserve">with the support of a </w:t>
            </w:r>
            <w:r w:rsidRPr="00BA4B43">
              <w:rPr>
                <w:rFonts w:ascii="Arial" w:hAnsi="Arial" w:cs="Arial"/>
              </w:rPr>
              <w:t>Commercial Executive</w:t>
            </w:r>
          </w:p>
          <w:p w14:paraId="751E852A" w14:textId="5D7A17DA" w:rsidR="004C3F64" w:rsidRPr="004C3F64" w:rsidRDefault="004C3F64" w:rsidP="004C3F64">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Lead the relevant NWTs to ensure the team exceeds customer expectations</w:t>
            </w:r>
          </w:p>
          <w:p w14:paraId="1046877C" w14:textId="77B82654" w:rsidR="001B21A8"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Grow and develop sales with </w:t>
            </w:r>
            <w:r w:rsidR="002502A5">
              <w:rPr>
                <w:rFonts w:ascii="Arial" w:hAnsi="Arial" w:cs="Arial"/>
              </w:rPr>
              <w:t>Co-op Group</w:t>
            </w:r>
            <w:r w:rsidRPr="00BA4B43">
              <w:rPr>
                <w:rFonts w:ascii="Arial" w:hAnsi="Arial" w:cs="Arial"/>
              </w:rPr>
              <w:t xml:space="preserve"> customer/categories in line with/exceeding business targets</w:t>
            </w:r>
            <w:r w:rsidR="00347016">
              <w:rPr>
                <w:rFonts w:ascii="Arial" w:hAnsi="Arial" w:cs="Arial"/>
              </w:rPr>
              <w:t xml:space="preserve"> (gross margin &amp; GSV)</w:t>
            </w:r>
          </w:p>
          <w:p w14:paraId="2642D973" w14:textId="137BC124" w:rsidR="00063E26" w:rsidRDefault="00FC35F5" w:rsidP="00BA4B43">
            <w:pPr>
              <w:pStyle w:val="ListParagraph"/>
              <w:numPr>
                <w:ilvl w:val="0"/>
                <w:numId w:val="8"/>
              </w:numPr>
              <w:tabs>
                <w:tab w:val="left" w:pos="1350"/>
                <w:tab w:val="left" w:pos="1440"/>
                <w:tab w:val="left" w:pos="1620"/>
              </w:tabs>
              <w:rPr>
                <w:rFonts w:ascii="Arial" w:hAnsi="Arial" w:cs="Arial"/>
              </w:rPr>
            </w:pPr>
            <w:r>
              <w:rPr>
                <w:rFonts w:ascii="Arial" w:hAnsi="Arial" w:cs="Arial"/>
              </w:rPr>
              <w:t>Support</w:t>
            </w:r>
            <w:r w:rsidR="003D1E15">
              <w:rPr>
                <w:rFonts w:ascii="Arial" w:hAnsi="Arial" w:cs="Arial"/>
              </w:rPr>
              <w:t xml:space="preserve"> customer negotiations, </w:t>
            </w:r>
            <w:r w:rsidR="008510EC">
              <w:rPr>
                <w:rFonts w:ascii="Arial" w:hAnsi="Arial" w:cs="Arial"/>
              </w:rPr>
              <w:t>aligning with Group category colleagues when required</w:t>
            </w:r>
          </w:p>
          <w:p w14:paraId="7BBE9549" w14:textId="06EB0DC9" w:rsidR="00063E26" w:rsidRPr="00063E26" w:rsidRDefault="00063E26" w:rsidP="00063E26">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Align </w:t>
            </w:r>
            <w:r>
              <w:rPr>
                <w:rFonts w:ascii="Arial" w:hAnsi="Arial" w:cs="Arial"/>
              </w:rPr>
              <w:t>c</w:t>
            </w:r>
            <w:r w:rsidRPr="00BA4B43">
              <w:rPr>
                <w:rFonts w:ascii="Arial" w:hAnsi="Arial" w:cs="Arial"/>
              </w:rPr>
              <w:t xml:space="preserve">ustomer and </w:t>
            </w:r>
            <w:r>
              <w:rPr>
                <w:rFonts w:ascii="Arial" w:hAnsi="Arial" w:cs="Arial"/>
              </w:rPr>
              <w:t>b</w:t>
            </w:r>
            <w:r w:rsidRPr="00BA4B43">
              <w:rPr>
                <w:rFonts w:ascii="Arial" w:hAnsi="Arial" w:cs="Arial"/>
              </w:rPr>
              <w:t>usiness strategies</w:t>
            </w:r>
          </w:p>
          <w:p w14:paraId="7CC85DEF" w14:textId="6C7EF711" w:rsidR="001B21A8" w:rsidRPr="004C3F64" w:rsidRDefault="00676900" w:rsidP="004C3F64">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Work in partnership with the </w:t>
            </w:r>
            <w:r w:rsidR="004C3F64">
              <w:rPr>
                <w:rFonts w:ascii="Arial" w:hAnsi="Arial" w:cs="Arial"/>
              </w:rPr>
              <w:t xml:space="preserve">Category and </w:t>
            </w:r>
            <w:r w:rsidRPr="00BA4B43">
              <w:rPr>
                <w:rFonts w:ascii="Arial" w:hAnsi="Arial" w:cs="Arial"/>
              </w:rPr>
              <w:t xml:space="preserve">NPD </w:t>
            </w:r>
            <w:r w:rsidR="004C3F64">
              <w:rPr>
                <w:rFonts w:ascii="Arial" w:hAnsi="Arial" w:cs="Arial"/>
              </w:rPr>
              <w:t>colleagues</w:t>
            </w:r>
            <w:r w:rsidRPr="00BA4B43">
              <w:rPr>
                <w:rFonts w:ascii="Arial" w:hAnsi="Arial" w:cs="Arial"/>
              </w:rPr>
              <w:t xml:space="preserve"> to ensure viable products are developed that deliver for the consumer and the customer whilst meeting/exceeding Samworth FTG financial requirements</w:t>
            </w:r>
          </w:p>
          <w:p w14:paraId="2DC89B60" w14:textId="474742B8"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lastRenderedPageBreak/>
              <w:t xml:space="preserve">Develop strong relationships with customer </w:t>
            </w:r>
            <w:r w:rsidR="00063E26">
              <w:rPr>
                <w:rFonts w:ascii="Arial" w:hAnsi="Arial" w:cs="Arial"/>
              </w:rPr>
              <w:t>and internal stakeholders</w:t>
            </w:r>
          </w:p>
          <w:p w14:paraId="313BF946" w14:textId="77777777"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Understand and build a knowledge of major competitors</w:t>
            </w:r>
          </w:p>
          <w:p w14:paraId="1E0E5442" w14:textId="77777777"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Develop a sound financial understanding for costing products and devising promotional programmes</w:t>
            </w:r>
          </w:p>
          <w:p w14:paraId="26C33D2C" w14:textId="6B89A88F" w:rsidR="001B21A8" w:rsidRPr="00BA4B43" w:rsidRDefault="00347016" w:rsidP="00BA4B43">
            <w:pPr>
              <w:pStyle w:val="ListParagraph"/>
              <w:numPr>
                <w:ilvl w:val="0"/>
                <w:numId w:val="8"/>
              </w:numPr>
              <w:tabs>
                <w:tab w:val="left" w:pos="1350"/>
                <w:tab w:val="left" w:pos="1440"/>
                <w:tab w:val="left" w:pos="1620"/>
              </w:tabs>
              <w:rPr>
                <w:rFonts w:ascii="Arial" w:hAnsi="Arial" w:cs="Arial"/>
              </w:rPr>
            </w:pPr>
            <w:r>
              <w:rPr>
                <w:rFonts w:ascii="Arial" w:hAnsi="Arial" w:cs="Arial"/>
              </w:rPr>
              <w:t>D</w:t>
            </w:r>
            <w:r w:rsidR="001B21A8" w:rsidRPr="00BA4B43">
              <w:rPr>
                <w:rFonts w:ascii="Arial" w:hAnsi="Arial" w:cs="Arial"/>
              </w:rPr>
              <w:t>evelop</w:t>
            </w:r>
            <w:r>
              <w:rPr>
                <w:rFonts w:ascii="Arial" w:hAnsi="Arial" w:cs="Arial"/>
              </w:rPr>
              <w:t xml:space="preserve"> </w:t>
            </w:r>
            <w:r w:rsidR="001B21A8" w:rsidRPr="00BA4B43">
              <w:rPr>
                <w:rFonts w:ascii="Arial" w:hAnsi="Arial" w:cs="Arial"/>
              </w:rPr>
              <w:t>robust sales forecasts</w:t>
            </w:r>
            <w:r>
              <w:rPr>
                <w:rFonts w:ascii="Arial" w:hAnsi="Arial" w:cs="Arial"/>
              </w:rPr>
              <w:t>, alongside the Planning team</w:t>
            </w:r>
            <w:r w:rsidR="00063E26">
              <w:rPr>
                <w:rFonts w:ascii="Arial" w:hAnsi="Arial" w:cs="Arial"/>
              </w:rPr>
              <w:t xml:space="preserve"> and in collaboration with the customer</w:t>
            </w:r>
            <w:r w:rsidR="007016CA">
              <w:rPr>
                <w:rFonts w:ascii="Arial" w:hAnsi="Arial" w:cs="Arial"/>
              </w:rPr>
              <w:t xml:space="preserve">, to deliver </w:t>
            </w:r>
            <w:r w:rsidR="00571FB9">
              <w:rPr>
                <w:rFonts w:ascii="Arial" w:hAnsi="Arial" w:cs="Arial"/>
              </w:rPr>
              <w:t>industry-leading service levels</w:t>
            </w:r>
          </w:p>
          <w:p w14:paraId="2B0E889E" w14:textId="5D5C1F0C"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Review the success of each launch/promotion</w:t>
            </w:r>
            <w:r w:rsidR="00063E26">
              <w:rPr>
                <w:rFonts w:ascii="Arial" w:hAnsi="Arial" w:cs="Arial"/>
              </w:rPr>
              <w:t xml:space="preserve"> </w:t>
            </w:r>
            <w:r w:rsidRPr="00BA4B43">
              <w:rPr>
                <w:rFonts w:ascii="Arial" w:hAnsi="Arial" w:cs="Arial"/>
              </w:rPr>
              <w:t>– ensure lessons are learnt</w:t>
            </w:r>
            <w:r w:rsidR="004C3F64">
              <w:rPr>
                <w:rFonts w:ascii="Arial" w:hAnsi="Arial" w:cs="Arial"/>
              </w:rPr>
              <w:t>/robust post-launch reviews are carried out</w:t>
            </w:r>
          </w:p>
          <w:p w14:paraId="43F75E06" w14:textId="77DFF3E2" w:rsidR="00B668AC" w:rsidRPr="00063E26"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Identify and deliver on </w:t>
            </w:r>
            <w:r w:rsidR="004C3F64">
              <w:rPr>
                <w:rFonts w:ascii="Arial" w:hAnsi="Arial" w:cs="Arial"/>
              </w:rPr>
              <w:t xml:space="preserve">E2E </w:t>
            </w:r>
            <w:r w:rsidR="00EA570B" w:rsidRPr="00BA4B43">
              <w:rPr>
                <w:rFonts w:ascii="Arial" w:hAnsi="Arial" w:cs="Arial"/>
              </w:rPr>
              <w:t>opportunities</w:t>
            </w:r>
            <w:r w:rsidRPr="00BA4B43">
              <w:rPr>
                <w:rFonts w:ascii="Arial" w:hAnsi="Arial" w:cs="Arial"/>
              </w:rPr>
              <w:t xml:space="preserve"> to reduce complexity and add value to </w:t>
            </w:r>
            <w:r w:rsidR="00233372" w:rsidRPr="00BA4B43">
              <w:rPr>
                <w:rFonts w:ascii="Arial" w:hAnsi="Arial" w:cs="Arial"/>
              </w:rPr>
              <w:t>Samworth FTG</w:t>
            </w:r>
            <w:r w:rsidR="004C3F64">
              <w:rPr>
                <w:rFonts w:ascii="Arial" w:hAnsi="Arial" w:cs="Arial"/>
              </w:rPr>
              <w:t xml:space="preserve"> and its c</w:t>
            </w:r>
            <w:r w:rsidR="00233372" w:rsidRPr="00BA4B43">
              <w:rPr>
                <w:rFonts w:ascii="Arial" w:hAnsi="Arial" w:cs="Arial"/>
              </w:rPr>
              <w:t>ustomers</w:t>
            </w:r>
          </w:p>
        </w:tc>
      </w:tr>
      <w:tr w:rsidR="00952B92" w:rsidRPr="00B71CCD" w14:paraId="59C8D32B" w14:textId="77777777" w:rsidTr="00B71CCD">
        <w:tc>
          <w:tcPr>
            <w:tcW w:w="10207" w:type="dxa"/>
            <w:gridSpan w:val="4"/>
            <w:shd w:val="clear" w:color="auto" w:fill="988445"/>
            <w:vAlign w:val="center"/>
          </w:tcPr>
          <w:p w14:paraId="18002CF1" w14:textId="77777777" w:rsidR="00952B92" w:rsidRPr="00B71CCD" w:rsidRDefault="003221B0" w:rsidP="00063E26">
            <w:pPr>
              <w:pStyle w:val="Heading2"/>
              <w:jc w:val="left"/>
              <w:rPr>
                <w:rFonts w:ascii="Arial" w:eastAsia="Arial" w:hAnsi="Arial" w:cs="Arial"/>
                <w:sz w:val="22"/>
                <w:szCs w:val="22"/>
              </w:rPr>
            </w:pPr>
            <w:r w:rsidRPr="00B71CCD">
              <w:rPr>
                <w:rFonts w:ascii="Arial" w:eastAsia="Arial" w:hAnsi="Arial" w:cs="Arial"/>
                <w:b w:val="0"/>
                <w:color w:val="FFFFFF"/>
                <w:sz w:val="22"/>
                <w:szCs w:val="22"/>
              </w:rPr>
              <w:lastRenderedPageBreak/>
              <w:t>QUALIFICATIONS, EXPERIENCE, TECHNICAL SKILLS / KNOWLEDGE</w:t>
            </w:r>
          </w:p>
        </w:tc>
      </w:tr>
      <w:tr w:rsidR="00E93627" w:rsidRPr="00B71CCD" w14:paraId="1E0516CF" w14:textId="77777777" w:rsidTr="00B71CCD">
        <w:trPr>
          <w:trHeight w:val="240"/>
        </w:trPr>
        <w:tc>
          <w:tcPr>
            <w:tcW w:w="10207" w:type="dxa"/>
            <w:gridSpan w:val="4"/>
            <w:shd w:val="clear" w:color="auto" w:fill="auto"/>
            <w:vAlign w:val="center"/>
          </w:tcPr>
          <w:p w14:paraId="2372694C" w14:textId="3C83F9C3" w:rsidR="008B7452" w:rsidRPr="00B71CCD" w:rsidRDefault="008B7452" w:rsidP="00063E26">
            <w:pPr>
              <w:rPr>
                <w:rFonts w:ascii="Arial" w:hAnsi="Arial" w:cs="Arial"/>
                <w:b/>
                <w:sz w:val="22"/>
                <w:szCs w:val="22"/>
              </w:rPr>
            </w:pPr>
            <w:r w:rsidRPr="00B71CCD">
              <w:rPr>
                <w:rFonts w:ascii="Arial" w:hAnsi="Arial" w:cs="Arial"/>
                <w:b/>
                <w:sz w:val="22"/>
                <w:szCs w:val="22"/>
              </w:rPr>
              <w:t>KNOWLEDGE &amp; SKILLS</w:t>
            </w:r>
          </w:p>
          <w:p w14:paraId="0C3AE47D" w14:textId="44362213"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 xml:space="preserve">Financial and commercial </w:t>
            </w:r>
            <w:r w:rsidR="00063E26">
              <w:rPr>
                <w:rFonts w:ascii="Arial" w:hAnsi="Arial" w:cs="Arial"/>
              </w:rPr>
              <w:t>acumen</w:t>
            </w:r>
          </w:p>
          <w:p w14:paraId="4A5C3B3E"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Attention to detail</w:t>
            </w:r>
          </w:p>
          <w:p w14:paraId="4F599D54" w14:textId="15667DD9"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Ability to work at all levels – day</w:t>
            </w:r>
            <w:r w:rsidR="00063E26">
              <w:rPr>
                <w:rFonts w:ascii="Arial" w:hAnsi="Arial" w:cs="Arial"/>
              </w:rPr>
              <w:t>-</w:t>
            </w:r>
            <w:r w:rsidRPr="00B71CCD">
              <w:rPr>
                <w:rFonts w:ascii="Arial" w:hAnsi="Arial" w:cs="Arial"/>
              </w:rPr>
              <w:t>to</w:t>
            </w:r>
            <w:r w:rsidR="00063E26">
              <w:rPr>
                <w:rFonts w:ascii="Arial" w:hAnsi="Arial" w:cs="Arial"/>
              </w:rPr>
              <w:t>-</w:t>
            </w:r>
            <w:r w:rsidRPr="00B71CCD">
              <w:rPr>
                <w:rFonts w:ascii="Arial" w:hAnsi="Arial" w:cs="Arial"/>
              </w:rPr>
              <w:t>day problem solving through to long</w:t>
            </w:r>
            <w:r w:rsidR="00063E26">
              <w:rPr>
                <w:rFonts w:ascii="Arial" w:hAnsi="Arial" w:cs="Arial"/>
              </w:rPr>
              <w:t>-</w:t>
            </w:r>
            <w:r w:rsidRPr="00B71CCD">
              <w:rPr>
                <w:rFonts w:ascii="Arial" w:hAnsi="Arial" w:cs="Arial"/>
              </w:rPr>
              <w:t>term strategy development</w:t>
            </w:r>
          </w:p>
          <w:p w14:paraId="16380F6F" w14:textId="401D62E4" w:rsidR="008B7452" w:rsidRPr="00B71CCD" w:rsidRDefault="008B7452" w:rsidP="00063E26">
            <w:pPr>
              <w:pStyle w:val="ListParagraph"/>
              <w:numPr>
                <w:ilvl w:val="0"/>
                <w:numId w:val="5"/>
              </w:numPr>
              <w:spacing w:after="0" w:line="240" w:lineRule="auto"/>
              <w:ind w:right="-472"/>
              <w:rPr>
                <w:rFonts w:ascii="Arial" w:hAnsi="Arial" w:cs="Arial"/>
              </w:rPr>
            </w:pPr>
            <w:r w:rsidRPr="00B71CCD">
              <w:rPr>
                <w:rFonts w:ascii="Arial" w:hAnsi="Arial" w:cs="Arial"/>
              </w:rPr>
              <w:t xml:space="preserve">A </w:t>
            </w:r>
            <w:r w:rsidR="00063E26">
              <w:rPr>
                <w:rFonts w:ascii="Arial" w:hAnsi="Arial" w:cs="Arial"/>
              </w:rPr>
              <w:t>strong</w:t>
            </w:r>
            <w:r w:rsidRPr="00B71CCD">
              <w:rPr>
                <w:rFonts w:ascii="Arial" w:hAnsi="Arial" w:cs="Arial"/>
              </w:rPr>
              <w:t xml:space="preserve"> working knowledge of Microsoft Word, Excel and </w:t>
            </w:r>
            <w:r w:rsidR="00AC0108" w:rsidRPr="00B71CCD">
              <w:rPr>
                <w:rFonts w:ascii="Arial" w:hAnsi="Arial" w:cs="Arial"/>
              </w:rPr>
              <w:t>PowerPoint</w:t>
            </w:r>
          </w:p>
          <w:p w14:paraId="7FB4E352" w14:textId="1B84BA2D" w:rsidR="008B7452" w:rsidRPr="00B71CCD" w:rsidRDefault="008510EC" w:rsidP="00063E26">
            <w:pPr>
              <w:pStyle w:val="ListParagraph"/>
              <w:numPr>
                <w:ilvl w:val="0"/>
                <w:numId w:val="5"/>
              </w:numPr>
              <w:spacing w:after="0" w:line="240" w:lineRule="auto"/>
              <w:rPr>
                <w:rFonts w:ascii="Arial" w:hAnsi="Arial" w:cs="Arial"/>
              </w:rPr>
            </w:pPr>
            <w:r>
              <w:rPr>
                <w:rFonts w:ascii="Arial" w:hAnsi="Arial" w:cs="Arial"/>
              </w:rPr>
              <w:t>N</w:t>
            </w:r>
            <w:r w:rsidR="008B7452" w:rsidRPr="00B71CCD">
              <w:rPr>
                <w:rFonts w:ascii="Arial" w:hAnsi="Arial" w:cs="Arial"/>
              </w:rPr>
              <w:t>egotiation skills</w:t>
            </w:r>
          </w:p>
          <w:p w14:paraId="5981C45D"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Good analytical ability</w:t>
            </w:r>
          </w:p>
          <w:p w14:paraId="6256FC20" w14:textId="77777777" w:rsidR="008B7452" w:rsidRPr="00B71CCD" w:rsidRDefault="008B7452" w:rsidP="00063E26">
            <w:pPr>
              <w:pStyle w:val="ListParagraph"/>
              <w:numPr>
                <w:ilvl w:val="1"/>
                <w:numId w:val="5"/>
              </w:numPr>
              <w:spacing w:after="0" w:line="240" w:lineRule="auto"/>
              <w:rPr>
                <w:rFonts w:ascii="Arial" w:hAnsi="Arial" w:cs="Arial"/>
              </w:rPr>
            </w:pPr>
            <w:r w:rsidRPr="00B71CCD">
              <w:rPr>
                <w:rFonts w:ascii="Arial" w:hAnsi="Arial" w:cs="Arial"/>
              </w:rPr>
              <w:t>Preparing external reports and persuasive arguments to the customer</w:t>
            </w:r>
          </w:p>
          <w:p w14:paraId="3E133762" w14:textId="77777777" w:rsidR="008B7452" w:rsidRPr="00B71CCD" w:rsidRDefault="008B7452" w:rsidP="00063E26">
            <w:pPr>
              <w:pStyle w:val="ListParagraph"/>
              <w:numPr>
                <w:ilvl w:val="1"/>
                <w:numId w:val="5"/>
              </w:numPr>
              <w:spacing w:after="0" w:line="240" w:lineRule="auto"/>
              <w:rPr>
                <w:rFonts w:ascii="Arial" w:hAnsi="Arial" w:cs="Arial"/>
              </w:rPr>
            </w:pPr>
            <w:r w:rsidRPr="00B71CCD">
              <w:rPr>
                <w:rFonts w:ascii="Arial" w:hAnsi="Arial" w:cs="Arial"/>
              </w:rPr>
              <w:t>Understanding of internal systems – forecasting and financial models</w:t>
            </w:r>
          </w:p>
          <w:p w14:paraId="024089B1"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Strong communication and presentation skills</w:t>
            </w:r>
          </w:p>
          <w:p w14:paraId="00EEEBAD"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Passion for food</w:t>
            </w:r>
          </w:p>
          <w:p w14:paraId="68D3EAF1" w14:textId="77777777" w:rsidR="008B7452" w:rsidRDefault="008B7452" w:rsidP="00063E26">
            <w:pPr>
              <w:pStyle w:val="ListParagraph"/>
              <w:numPr>
                <w:ilvl w:val="0"/>
                <w:numId w:val="5"/>
              </w:numPr>
              <w:spacing w:after="0" w:line="240" w:lineRule="auto"/>
              <w:rPr>
                <w:rFonts w:ascii="Arial" w:hAnsi="Arial" w:cs="Arial"/>
              </w:rPr>
            </w:pPr>
            <w:r w:rsidRPr="00B71CCD">
              <w:rPr>
                <w:rFonts w:ascii="Arial" w:hAnsi="Arial" w:cs="Arial"/>
              </w:rPr>
              <w:t>Chilled food experience</w:t>
            </w:r>
          </w:p>
          <w:p w14:paraId="333CBF4F" w14:textId="77777777" w:rsidR="0074733D" w:rsidRPr="00B71CCD" w:rsidRDefault="0074733D" w:rsidP="0074733D">
            <w:pPr>
              <w:pStyle w:val="ListParagraph"/>
              <w:spacing w:after="0" w:line="240" w:lineRule="auto"/>
              <w:rPr>
                <w:rFonts w:ascii="Arial" w:hAnsi="Arial" w:cs="Arial"/>
              </w:rPr>
            </w:pPr>
          </w:p>
          <w:p w14:paraId="70DA4B4A" w14:textId="2E11934B" w:rsidR="008B7452" w:rsidRPr="00B71CCD" w:rsidRDefault="008B7452" w:rsidP="00063E26">
            <w:pPr>
              <w:rPr>
                <w:rFonts w:ascii="Arial" w:hAnsi="Arial" w:cs="Arial"/>
                <w:b/>
                <w:sz w:val="22"/>
                <w:szCs w:val="22"/>
              </w:rPr>
            </w:pPr>
            <w:r w:rsidRPr="00B71CCD">
              <w:rPr>
                <w:rFonts w:ascii="Arial" w:hAnsi="Arial" w:cs="Arial"/>
                <w:b/>
                <w:sz w:val="22"/>
                <w:szCs w:val="22"/>
              </w:rPr>
              <w:t>QUALIFICATIONS</w:t>
            </w:r>
          </w:p>
          <w:p w14:paraId="40D03239" w14:textId="62FE5230" w:rsidR="008B7452" w:rsidRPr="00106E25" w:rsidRDefault="004D1D52" w:rsidP="00063E26">
            <w:pPr>
              <w:pStyle w:val="ListParagraph"/>
              <w:numPr>
                <w:ilvl w:val="0"/>
                <w:numId w:val="7"/>
              </w:numPr>
              <w:rPr>
                <w:rFonts w:ascii="Arial" w:hAnsi="Arial" w:cs="Arial"/>
              </w:rPr>
            </w:pPr>
            <w:r w:rsidRPr="004D1D52">
              <w:rPr>
                <w:rFonts w:ascii="Arial" w:hAnsi="Arial" w:cs="Arial"/>
              </w:rPr>
              <w:t>Degree education or e</w:t>
            </w:r>
            <w:r w:rsidR="008B7452" w:rsidRPr="004D1D52">
              <w:rPr>
                <w:rFonts w:ascii="Arial" w:hAnsi="Arial" w:cs="Arial"/>
              </w:rPr>
              <w:t>quivalent business experience</w:t>
            </w:r>
          </w:p>
          <w:p w14:paraId="0E23942C" w14:textId="2F0DB7D8" w:rsidR="008B7452" w:rsidRPr="00B71CCD" w:rsidRDefault="008B7452" w:rsidP="00063E26">
            <w:pPr>
              <w:rPr>
                <w:rFonts w:ascii="Arial" w:hAnsi="Arial" w:cs="Arial"/>
                <w:b/>
                <w:sz w:val="22"/>
                <w:szCs w:val="22"/>
              </w:rPr>
            </w:pPr>
            <w:r w:rsidRPr="00B71CCD">
              <w:rPr>
                <w:rFonts w:ascii="Arial" w:hAnsi="Arial" w:cs="Arial"/>
                <w:b/>
                <w:sz w:val="22"/>
                <w:szCs w:val="22"/>
              </w:rPr>
              <w:t>KEY PERFORMANCE INDICATORS</w:t>
            </w:r>
          </w:p>
          <w:p w14:paraId="05F8044D" w14:textId="2A38704D"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Sales revenue/</w:t>
            </w:r>
            <w:r w:rsidR="004D1D52">
              <w:rPr>
                <w:rFonts w:ascii="Arial" w:hAnsi="Arial" w:cs="Arial"/>
              </w:rPr>
              <w:t xml:space="preserve">gross </w:t>
            </w:r>
            <w:r w:rsidRPr="00B71CCD">
              <w:rPr>
                <w:rFonts w:ascii="Arial" w:hAnsi="Arial" w:cs="Arial"/>
              </w:rPr>
              <w:t>margin targets to be achieved</w:t>
            </w:r>
            <w:r w:rsidRPr="00B71CCD">
              <w:rPr>
                <w:rFonts w:ascii="Arial" w:hAnsi="Arial" w:cs="Arial"/>
              </w:rPr>
              <w:br/>
            </w:r>
          </w:p>
          <w:p w14:paraId="16C9A6D0" w14:textId="52390952" w:rsidR="008B7452" w:rsidRPr="00B71CCD" w:rsidRDefault="008B7452" w:rsidP="00063E26">
            <w:pPr>
              <w:ind w:left="8640" w:hanging="8640"/>
              <w:rPr>
                <w:rFonts w:ascii="Arial" w:hAnsi="Arial" w:cs="Arial"/>
                <w:b/>
                <w:sz w:val="22"/>
                <w:szCs w:val="22"/>
              </w:rPr>
            </w:pPr>
            <w:r w:rsidRPr="00B71CCD">
              <w:rPr>
                <w:rFonts w:ascii="Arial" w:hAnsi="Arial" w:cs="Arial"/>
                <w:b/>
                <w:sz w:val="22"/>
                <w:szCs w:val="22"/>
              </w:rPr>
              <w:t>BEHAVIOURS/DEVELOPMENT CRITERIA</w:t>
            </w:r>
          </w:p>
          <w:p w14:paraId="4D02F4EC" w14:textId="5831C673" w:rsidR="000861CC" w:rsidRDefault="000861CC" w:rsidP="00063E26">
            <w:pPr>
              <w:pStyle w:val="ListParagraph"/>
              <w:numPr>
                <w:ilvl w:val="0"/>
                <w:numId w:val="6"/>
              </w:numPr>
              <w:spacing w:after="0" w:line="240" w:lineRule="auto"/>
              <w:rPr>
                <w:rFonts w:ascii="Arial" w:hAnsi="Arial" w:cs="Arial"/>
              </w:rPr>
            </w:pPr>
            <w:r>
              <w:rPr>
                <w:rFonts w:ascii="Arial" w:hAnsi="Arial" w:cs="Arial"/>
              </w:rPr>
              <w:t>P</w:t>
            </w:r>
            <w:r w:rsidRPr="000861CC">
              <w:rPr>
                <w:rFonts w:ascii="Arial" w:hAnsi="Arial" w:cs="Arial"/>
              </w:rPr>
              <w:t>assionate team player</w:t>
            </w:r>
          </w:p>
          <w:p w14:paraId="51112CD0" w14:textId="11D25491"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Good leadership skills</w:t>
            </w:r>
          </w:p>
          <w:p w14:paraId="1AF10AB2" w14:textId="62B1332F"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Excellent interpersonal skills</w:t>
            </w:r>
            <w:r w:rsidR="000861CC">
              <w:rPr>
                <w:rFonts w:ascii="Arial" w:hAnsi="Arial" w:cs="Arial"/>
              </w:rPr>
              <w:t>, engaging with internal and external stakeholders</w:t>
            </w:r>
          </w:p>
          <w:p w14:paraId="2C340E0E" w14:textId="112BD2E7" w:rsidR="008B7452" w:rsidRDefault="008B7452" w:rsidP="00063E26">
            <w:pPr>
              <w:pStyle w:val="ListParagraph"/>
              <w:numPr>
                <w:ilvl w:val="0"/>
                <w:numId w:val="6"/>
              </w:numPr>
              <w:spacing w:after="0" w:line="240" w:lineRule="auto"/>
              <w:rPr>
                <w:rFonts w:ascii="Arial" w:hAnsi="Arial" w:cs="Arial"/>
              </w:rPr>
            </w:pPr>
            <w:r w:rsidRPr="00B71CCD">
              <w:rPr>
                <w:rFonts w:ascii="Arial" w:hAnsi="Arial" w:cs="Arial"/>
              </w:rPr>
              <w:t>Relationship building</w:t>
            </w:r>
          </w:p>
          <w:p w14:paraId="0570BB9C" w14:textId="3CF51DC6" w:rsidR="000861CC" w:rsidRPr="00B71CCD" w:rsidRDefault="000861CC" w:rsidP="00063E26">
            <w:pPr>
              <w:pStyle w:val="ListParagraph"/>
              <w:numPr>
                <w:ilvl w:val="0"/>
                <w:numId w:val="6"/>
              </w:numPr>
              <w:spacing w:after="0" w:line="240" w:lineRule="auto"/>
              <w:rPr>
                <w:rFonts w:ascii="Arial" w:hAnsi="Arial" w:cs="Arial"/>
              </w:rPr>
            </w:pPr>
            <w:r>
              <w:rPr>
                <w:rFonts w:ascii="Arial" w:hAnsi="Arial" w:cs="Arial"/>
              </w:rPr>
              <w:t xml:space="preserve">Desire to deliver best in class </w:t>
            </w:r>
            <w:r w:rsidR="00AC0108">
              <w:rPr>
                <w:rFonts w:ascii="Arial" w:hAnsi="Arial" w:cs="Arial"/>
              </w:rPr>
              <w:t>service to customers</w:t>
            </w:r>
          </w:p>
          <w:p w14:paraId="45566247" w14:textId="77777777" w:rsidR="00B668AC" w:rsidRPr="00B71CCD" w:rsidRDefault="00B668AC" w:rsidP="00063E26">
            <w:pPr>
              <w:rPr>
                <w:rFonts w:ascii="Arial" w:eastAsia="Arial" w:hAnsi="Arial" w:cs="Arial"/>
                <w:color w:val="FFFFFF"/>
                <w:sz w:val="22"/>
                <w:szCs w:val="22"/>
              </w:rPr>
            </w:pPr>
          </w:p>
        </w:tc>
      </w:tr>
      <w:tr w:rsidR="00952B92" w:rsidRPr="00B71CCD" w14:paraId="391E2846" w14:textId="77777777" w:rsidTr="00AC0108">
        <w:trPr>
          <w:trHeight w:val="200"/>
        </w:trPr>
        <w:tc>
          <w:tcPr>
            <w:tcW w:w="10207" w:type="dxa"/>
            <w:gridSpan w:val="4"/>
            <w:shd w:val="clear" w:color="auto" w:fill="988445"/>
            <w:vAlign w:val="center"/>
          </w:tcPr>
          <w:p w14:paraId="4448D4F2" w14:textId="77777777" w:rsidR="00952B92" w:rsidRPr="00B71CCD" w:rsidRDefault="0083787B" w:rsidP="00AC0108">
            <w:pPr>
              <w:rPr>
                <w:rFonts w:ascii="Arial" w:eastAsia="Arial" w:hAnsi="Arial" w:cs="Arial"/>
                <w:sz w:val="22"/>
                <w:szCs w:val="22"/>
              </w:rPr>
            </w:pPr>
            <w:r w:rsidRPr="00B71CCD">
              <w:rPr>
                <w:rFonts w:ascii="Arial" w:eastAsia="Arial" w:hAnsi="Arial" w:cs="Arial"/>
                <w:color w:val="FFFFFF"/>
                <w:sz w:val="22"/>
                <w:szCs w:val="22"/>
              </w:rPr>
              <w:t xml:space="preserve">CORE </w:t>
            </w:r>
            <w:r w:rsidR="003221B0" w:rsidRPr="00B71CCD">
              <w:rPr>
                <w:rFonts w:ascii="Arial" w:eastAsia="Arial" w:hAnsi="Arial" w:cs="Arial"/>
                <w:color w:val="FFFFFF"/>
                <w:sz w:val="22"/>
                <w:szCs w:val="22"/>
              </w:rPr>
              <w:t>COMPETENCIES</w:t>
            </w:r>
            <w:r w:rsidRPr="00B71CCD">
              <w:rPr>
                <w:rFonts w:ascii="Arial" w:eastAsia="Arial" w:hAnsi="Arial" w:cs="Arial"/>
                <w:color w:val="FFFFFF"/>
                <w:sz w:val="22"/>
                <w:szCs w:val="22"/>
              </w:rPr>
              <w:t>, ATTRIBUTES &amp; BEHAVIOURS</w:t>
            </w:r>
            <w:r w:rsidR="003221B0" w:rsidRPr="00B71CCD">
              <w:rPr>
                <w:rFonts w:ascii="Arial" w:eastAsia="Arial" w:hAnsi="Arial" w:cs="Arial"/>
                <w:color w:val="FFFFFF"/>
                <w:sz w:val="22"/>
                <w:szCs w:val="22"/>
              </w:rPr>
              <w:t xml:space="preserve"> FOR SUCCESS</w:t>
            </w:r>
          </w:p>
        </w:tc>
      </w:tr>
      <w:tr w:rsidR="00952B92" w:rsidRPr="00B71CCD" w14:paraId="7B24EE02" w14:textId="77777777" w:rsidTr="00AC0108">
        <w:trPr>
          <w:trHeight w:val="360"/>
        </w:trPr>
        <w:tc>
          <w:tcPr>
            <w:tcW w:w="2565" w:type="dxa"/>
            <w:vAlign w:val="center"/>
          </w:tcPr>
          <w:p w14:paraId="54FBCF88" w14:textId="77777777" w:rsidR="00952B92" w:rsidRPr="00B71CCD" w:rsidRDefault="003221B0" w:rsidP="00AC0108">
            <w:pPr>
              <w:rPr>
                <w:rFonts w:ascii="Arial" w:eastAsia="Arial" w:hAnsi="Arial" w:cs="Arial"/>
                <w:b/>
                <w:sz w:val="22"/>
                <w:szCs w:val="22"/>
              </w:rPr>
            </w:pPr>
            <w:r w:rsidRPr="00B71CCD">
              <w:rPr>
                <w:rFonts w:ascii="Arial" w:eastAsia="Arial" w:hAnsi="Arial" w:cs="Arial"/>
                <w:b/>
                <w:sz w:val="22"/>
                <w:szCs w:val="22"/>
              </w:rPr>
              <w:t>Competency</w:t>
            </w:r>
          </w:p>
        </w:tc>
        <w:tc>
          <w:tcPr>
            <w:tcW w:w="7642" w:type="dxa"/>
            <w:gridSpan w:val="3"/>
            <w:vAlign w:val="center"/>
          </w:tcPr>
          <w:p w14:paraId="5B5586E5" w14:textId="77777777" w:rsidR="00952B92" w:rsidRPr="00B71CCD" w:rsidRDefault="003221B0" w:rsidP="00AC0108">
            <w:pPr>
              <w:widowControl w:val="0"/>
              <w:spacing w:line="276" w:lineRule="auto"/>
              <w:rPr>
                <w:rFonts w:ascii="Arial" w:eastAsia="Arial" w:hAnsi="Arial" w:cs="Arial"/>
                <w:b/>
                <w:sz w:val="22"/>
                <w:szCs w:val="22"/>
              </w:rPr>
            </w:pPr>
            <w:r w:rsidRPr="00B71CCD">
              <w:rPr>
                <w:rFonts w:ascii="Arial" w:eastAsia="Arial" w:hAnsi="Arial" w:cs="Arial"/>
                <w:b/>
                <w:sz w:val="22"/>
                <w:szCs w:val="22"/>
              </w:rPr>
              <w:t>Descriptors</w:t>
            </w:r>
          </w:p>
        </w:tc>
      </w:tr>
      <w:tr w:rsidR="008B3B59" w:rsidRPr="00B71CCD" w14:paraId="64893145" w14:textId="77777777" w:rsidTr="00AC0108">
        <w:trPr>
          <w:trHeight w:val="671"/>
        </w:trPr>
        <w:tc>
          <w:tcPr>
            <w:tcW w:w="2565" w:type="dxa"/>
            <w:vAlign w:val="center"/>
          </w:tcPr>
          <w:p w14:paraId="52CBB55E" w14:textId="31D2237A" w:rsidR="008B3B59" w:rsidRPr="00B71CCD" w:rsidRDefault="002A3BA2" w:rsidP="00AC0108">
            <w:pPr>
              <w:rPr>
                <w:rFonts w:ascii="Arial" w:eastAsia="Arial" w:hAnsi="Arial" w:cs="Arial"/>
                <w:sz w:val="22"/>
                <w:szCs w:val="22"/>
              </w:rPr>
            </w:pPr>
            <w:r w:rsidRPr="00B71CCD">
              <w:rPr>
                <w:rFonts w:ascii="Arial" w:eastAsia="Arial" w:hAnsi="Arial" w:cs="Arial"/>
                <w:sz w:val="22"/>
                <w:szCs w:val="22"/>
              </w:rPr>
              <w:t>Values People</w:t>
            </w:r>
          </w:p>
        </w:tc>
        <w:tc>
          <w:tcPr>
            <w:tcW w:w="7642" w:type="dxa"/>
            <w:gridSpan w:val="3"/>
            <w:vAlign w:val="center"/>
          </w:tcPr>
          <w:p w14:paraId="6BF9ADB0" w14:textId="49549950"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B71CCD">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B71CCD" w14:paraId="4C6B67F2" w14:textId="77777777" w:rsidTr="00AC0108">
        <w:trPr>
          <w:trHeight w:val="671"/>
        </w:trPr>
        <w:tc>
          <w:tcPr>
            <w:tcW w:w="2565" w:type="dxa"/>
            <w:vAlign w:val="center"/>
          </w:tcPr>
          <w:p w14:paraId="7E34197A" w14:textId="4E98D269" w:rsidR="008B3B59" w:rsidRPr="00B71CCD" w:rsidRDefault="002A3BA2" w:rsidP="00AC0108">
            <w:pPr>
              <w:rPr>
                <w:rFonts w:ascii="Arial" w:eastAsia="Arial" w:hAnsi="Arial" w:cs="Arial"/>
                <w:sz w:val="22"/>
                <w:szCs w:val="22"/>
              </w:rPr>
            </w:pPr>
            <w:r w:rsidRPr="00B71CCD">
              <w:rPr>
                <w:rFonts w:ascii="Arial" w:eastAsia="Arial" w:hAnsi="Arial" w:cs="Arial"/>
                <w:sz w:val="22"/>
                <w:szCs w:val="22"/>
              </w:rPr>
              <w:t>Customer Focus</w:t>
            </w:r>
          </w:p>
        </w:tc>
        <w:tc>
          <w:tcPr>
            <w:tcW w:w="7642" w:type="dxa"/>
            <w:gridSpan w:val="3"/>
            <w:vAlign w:val="center"/>
          </w:tcPr>
          <w:p w14:paraId="2FC24F5D" w14:textId="32658E9B"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B71CCD">
              <w:rPr>
                <w:rFonts w:ascii="Arial" w:hAnsi="Arial" w:cs="Arial"/>
                <w:i/>
                <w:iCs/>
                <w:color w:val="auto"/>
                <w:sz w:val="22"/>
                <w:szCs w:val="22"/>
              </w:rPr>
              <w:t>Demonstrates the understanding that the satisfaction of our internal and external customers is the foundation of our success</w:t>
            </w:r>
          </w:p>
        </w:tc>
      </w:tr>
      <w:tr w:rsidR="008B3B59" w:rsidRPr="00B71CCD" w14:paraId="01D13B7C" w14:textId="77777777" w:rsidTr="00AC0108">
        <w:trPr>
          <w:trHeight w:val="671"/>
        </w:trPr>
        <w:tc>
          <w:tcPr>
            <w:tcW w:w="2565" w:type="dxa"/>
            <w:vAlign w:val="center"/>
          </w:tcPr>
          <w:p w14:paraId="4F7F7B7D" w14:textId="5E34B211" w:rsidR="008B3B59" w:rsidRPr="00B71CCD" w:rsidRDefault="002A3BA2" w:rsidP="00AC0108">
            <w:pPr>
              <w:rPr>
                <w:rFonts w:ascii="Arial" w:eastAsia="Arial" w:hAnsi="Arial" w:cs="Arial"/>
                <w:color w:val="auto"/>
                <w:sz w:val="22"/>
                <w:szCs w:val="22"/>
              </w:rPr>
            </w:pPr>
            <w:r w:rsidRPr="00B71CCD">
              <w:rPr>
                <w:rFonts w:ascii="Arial" w:eastAsia="Arial" w:hAnsi="Arial" w:cs="Arial"/>
                <w:color w:val="auto"/>
                <w:sz w:val="22"/>
                <w:szCs w:val="22"/>
              </w:rPr>
              <w:t>Collaborative Team Working</w:t>
            </w:r>
          </w:p>
        </w:tc>
        <w:tc>
          <w:tcPr>
            <w:tcW w:w="7642" w:type="dxa"/>
            <w:gridSpan w:val="3"/>
            <w:vAlign w:val="center"/>
          </w:tcPr>
          <w:p w14:paraId="773D32C2" w14:textId="3DC4FE17"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B71CCD">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B71CCD" w14:paraId="3B96D8A6" w14:textId="77777777" w:rsidTr="00AC0108">
        <w:trPr>
          <w:trHeight w:val="671"/>
        </w:trPr>
        <w:tc>
          <w:tcPr>
            <w:tcW w:w="2565" w:type="dxa"/>
            <w:vAlign w:val="center"/>
          </w:tcPr>
          <w:p w14:paraId="52E3B307" w14:textId="27B500DD" w:rsidR="001C1BFA" w:rsidRPr="00B71CCD" w:rsidRDefault="002A3BA2" w:rsidP="00AC0108">
            <w:pPr>
              <w:rPr>
                <w:rFonts w:ascii="Arial" w:eastAsia="Arial" w:hAnsi="Arial" w:cs="Arial"/>
                <w:sz w:val="22"/>
                <w:szCs w:val="22"/>
              </w:rPr>
            </w:pPr>
            <w:r w:rsidRPr="00B71CCD">
              <w:rPr>
                <w:rFonts w:ascii="Arial" w:eastAsia="Arial" w:hAnsi="Arial" w:cs="Arial"/>
                <w:sz w:val="22"/>
                <w:szCs w:val="22"/>
              </w:rPr>
              <w:t>Flexibility &amp; Adaptability</w:t>
            </w:r>
          </w:p>
        </w:tc>
        <w:tc>
          <w:tcPr>
            <w:tcW w:w="7642" w:type="dxa"/>
            <w:gridSpan w:val="3"/>
            <w:vAlign w:val="center"/>
          </w:tcPr>
          <w:p w14:paraId="0457E91E" w14:textId="5331EFAF" w:rsidR="001C1BFA" w:rsidRPr="00B71CCD" w:rsidRDefault="002A3BA2"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B71CCD" w14:paraId="03D0115A" w14:textId="77777777" w:rsidTr="00AC0108">
        <w:trPr>
          <w:trHeight w:val="671"/>
        </w:trPr>
        <w:tc>
          <w:tcPr>
            <w:tcW w:w="2565" w:type="dxa"/>
            <w:vAlign w:val="center"/>
          </w:tcPr>
          <w:p w14:paraId="5F928F63" w14:textId="07F88CA7"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Initiative &amp; taking ownership</w:t>
            </w:r>
          </w:p>
        </w:tc>
        <w:tc>
          <w:tcPr>
            <w:tcW w:w="7642" w:type="dxa"/>
            <w:gridSpan w:val="3"/>
            <w:vAlign w:val="center"/>
          </w:tcPr>
          <w:p w14:paraId="1493C3ED" w14:textId="5AD25C76" w:rsidR="001C1BFA"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Steps up to take on personal responsibility and accountability for tasks and actions in line with PQP and Federalism.</w:t>
            </w:r>
          </w:p>
        </w:tc>
      </w:tr>
      <w:tr w:rsidR="00952B92" w:rsidRPr="00B71CCD" w14:paraId="55D0F3F9" w14:textId="77777777" w:rsidTr="00AC0108">
        <w:trPr>
          <w:trHeight w:val="913"/>
        </w:trPr>
        <w:tc>
          <w:tcPr>
            <w:tcW w:w="2565" w:type="dxa"/>
            <w:vAlign w:val="center"/>
          </w:tcPr>
          <w:p w14:paraId="60364A4A" w14:textId="52630CBA"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lastRenderedPageBreak/>
              <w:t>People Management</w:t>
            </w:r>
          </w:p>
        </w:tc>
        <w:tc>
          <w:tcPr>
            <w:tcW w:w="7642" w:type="dxa"/>
            <w:gridSpan w:val="3"/>
            <w:vAlign w:val="center"/>
          </w:tcPr>
          <w:p w14:paraId="1DCCD340" w14:textId="2969CC61"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The ability to understand people and their motivations, build good relationships with them and help them unlock their potential.</w:t>
            </w:r>
          </w:p>
        </w:tc>
      </w:tr>
      <w:tr w:rsidR="00952B92" w:rsidRPr="00B71CCD" w14:paraId="175AAA52" w14:textId="77777777" w:rsidTr="00AC0108">
        <w:trPr>
          <w:trHeight w:val="805"/>
        </w:trPr>
        <w:tc>
          <w:tcPr>
            <w:tcW w:w="2565" w:type="dxa"/>
            <w:vAlign w:val="center"/>
          </w:tcPr>
          <w:p w14:paraId="4C2C7A5D" w14:textId="44C38EC8"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Decision making and judgement</w:t>
            </w:r>
          </w:p>
        </w:tc>
        <w:tc>
          <w:tcPr>
            <w:tcW w:w="7642" w:type="dxa"/>
            <w:gridSpan w:val="3"/>
            <w:vAlign w:val="center"/>
          </w:tcPr>
          <w:p w14:paraId="615F12A2" w14:textId="03A44074"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In line with our guiding principles of PQP &amp; Federalism, makes timely and informed decisions that take into account the facts, goals, constraints and risks that keep the organisation moving forward.</w:t>
            </w:r>
          </w:p>
        </w:tc>
      </w:tr>
      <w:tr w:rsidR="00952B92" w:rsidRPr="00B71CCD" w14:paraId="0BB2480C" w14:textId="77777777" w:rsidTr="00AC0108">
        <w:trPr>
          <w:trHeight w:val="831"/>
        </w:trPr>
        <w:tc>
          <w:tcPr>
            <w:tcW w:w="2565" w:type="dxa"/>
            <w:vAlign w:val="center"/>
          </w:tcPr>
          <w:p w14:paraId="0C44BA9F" w14:textId="5064871B"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Commercial awareness</w:t>
            </w:r>
          </w:p>
        </w:tc>
        <w:tc>
          <w:tcPr>
            <w:tcW w:w="7642" w:type="dxa"/>
            <w:gridSpan w:val="3"/>
            <w:vAlign w:val="center"/>
          </w:tcPr>
          <w:p w14:paraId="43B82D65" w14:textId="68CA068A"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Demonstrates an understanding of the impact decisions and actions have on the organisation in line with PQP and Federalism.</w:t>
            </w:r>
          </w:p>
        </w:tc>
      </w:tr>
      <w:tr w:rsidR="00E93627" w:rsidRPr="00B71CCD" w14:paraId="70EAC2C1" w14:textId="77777777" w:rsidTr="00AC0108">
        <w:trPr>
          <w:trHeight w:val="831"/>
        </w:trPr>
        <w:tc>
          <w:tcPr>
            <w:tcW w:w="2565" w:type="dxa"/>
            <w:vAlign w:val="center"/>
          </w:tcPr>
          <w:p w14:paraId="5182AB5B" w14:textId="11CA9184" w:rsidR="00E93627" w:rsidRPr="00B71CCD" w:rsidRDefault="008F40F9" w:rsidP="00AC0108">
            <w:pPr>
              <w:rPr>
                <w:rFonts w:ascii="Arial" w:eastAsia="Arial" w:hAnsi="Arial" w:cs="Arial"/>
                <w:sz w:val="22"/>
                <w:szCs w:val="22"/>
              </w:rPr>
            </w:pPr>
            <w:r w:rsidRPr="00B71CCD">
              <w:rPr>
                <w:rFonts w:ascii="Arial" w:eastAsia="Arial" w:hAnsi="Arial" w:cs="Arial"/>
                <w:sz w:val="22"/>
                <w:szCs w:val="22"/>
              </w:rPr>
              <w:t>Developing partnerships</w:t>
            </w:r>
          </w:p>
        </w:tc>
        <w:tc>
          <w:tcPr>
            <w:tcW w:w="7642" w:type="dxa"/>
            <w:gridSpan w:val="3"/>
            <w:vAlign w:val="center"/>
          </w:tcPr>
          <w:p w14:paraId="1CF4A857" w14:textId="12CD4B2F" w:rsidR="00E93627"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E93627" w:rsidRPr="00B71CCD" w14:paraId="0B39DD3E" w14:textId="77777777" w:rsidTr="00AC0108">
        <w:trPr>
          <w:trHeight w:val="831"/>
        </w:trPr>
        <w:tc>
          <w:tcPr>
            <w:tcW w:w="2565" w:type="dxa"/>
            <w:vAlign w:val="center"/>
          </w:tcPr>
          <w:p w14:paraId="793E6C4F" w14:textId="4D8A6D8D" w:rsidR="00E93627" w:rsidRPr="00B71CCD" w:rsidRDefault="008F40F9" w:rsidP="00AC0108">
            <w:pPr>
              <w:rPr>
                <w:rFonts w:ascii="Arial" w:eastAsia="Arial" w:hAnsi="Arial" w:cs="Arial"/>
                <w:sz w:val="22"/>
                <w:szCs w:val="22"/>
              </w:rPr>
            </w:pPr>
            <w:r w:rsidRPr="00B71CCD">
              <w:rPr>
                <w:rFonts w:ascii="Arial" w:eastAsia="Arial" w:hAnsi="Arial" w:cs="Arial"/>
                <w:sz w:val="22"/>
                <w:szCs w:val="22"/>
              </w:rPr>
              <w:t>Engaging others through change</w:t>
            </w:r>
          </w:p>
        </w:tc>
        <w:tc>
          <w:tcPr>
            <w:tcW w:w="7642" w:type="dxa"/>
            <w:gridSpan w:val="3"/>
            <w:vAlign w:val="center"/>
          </w:tcPr>
          <w:p w14:paraId="7ACFA6AB" w14:textId="0400190A" w:rsidR="00E93627"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8F40F9" w:rsidRPr="00B71CCD" w14:paraId="10420613" w14:textId="77777777" w:rsidTr="00AC0108">
        <w:trPr>
          <w:trHeight w:val="831"/>
        </w:trPr>
        <w:tc>
          <w:tcPr>
            <w:tcW w:w="2565" w:type="dxa"/>
            <w:vAlign w:val="center"/>
          </w:tcPr>
          <w:p w14:paraId="0EFCFDAF" w14:textId="4EDC7EAB" w:rsidR="008F40F9" w:rsidRPr="00B71CCD" w:rsidRDefault="008F40F9" w:rsidP="00AC0108">
            <w:pPr>
              <w:rPr>
                <w:rFonts w:ascii="Arial" w:eastAsia="Arial" w:hAnsi="Arial" w:cs="Arial"/>
                <w:sz w:val="22"/>
                <w:szCs w:val="22"/>
              </w:rPr>
            </w:pPr>
            <w:r w:rsidRPr="00B71CCD">
              <w:rPr>
                <w:rFonts w:ascii="Arial" w:eastAsia="Arial" w:hAnsi="Arial" w:cs="Arial"/>
                <w:sz w:val="22"/>
                <w:szCs w:val="22"/>
              </w:rPr>
              <w:t>Focussing on the future</w:t>
            </w:r>
          </w:p>
        </w:tc>
        <w:tc>
          <w:tcPr>
            <w:tcW w:w="7642" w:type="dxa"/>
            <w:gridSpan w:val="3"/>
            <w:vAlign w:val="center"/>
          </w:tcPr>
          <w:p w14:paraId="1A9CE676" w14:textId="51EA82A6" w:rsidR="008F40F9"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Demonstrates enthusiasm about our future by identifying strategic issues, opportunities to drive sustainable, profitable growth, and managing risk.</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5266" w14:textId="77777777" w:rsidR="00240688" w:rsidRDefault="00240688">
      <w:r>
        <w:separator/>
      </w:r>
    </w:p>
  </w:endnote>
  <w:endnote w:type="continuationSeparator" w:id="0">
    <w:p w14:paraId="1932C907" w14:textId="77777777" w:rsidR="00240688" w:rsidRDefault="0024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8B7452">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EE67" w14:textId="77777777" w:rsidR="00240688" w:rsidRDefault="00240688">
      <w:r>
        <w:separator/>
      </w:r>
    </w:p>
  </w:footnote>
  <w:footnote w:type="continuationSeparator" w:id="0">
    <w:p w14:paraId="6422665B" w14:textId="77777777" w:rsidR="00240688" w:rsidRDefault="0024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7FB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1D25F44"/>
    <w:multiLevelType w:val="hybridMultilevel"/>
    <w:tmpl w:val="02664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433CA"/>
    <w:multiLevelType w:val="hybridMultilevel"/>
    <w:tmpl w:val="F7E25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3E58CE"/>
    <w:multiLevelType w:val="hybridMultilevel"/>
    <w:tmpl w:val="5C9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73DAF"/>
    <w:multiLevelType w:val="hybridMultilevel"/>
    <w:tmpl w:val="D0B43EF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7F176B68"/>
    <w:multiLevelType w:val="hybridMultilevel"/>
    <w:tmpl w:val="68F6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15137">
    <w:abstractNumId w:val="4"/>
  </w:num>
  <w:num w:numId="2" w16cid:durableId="73674001">
    <w:abstractNumId w:val="5"/>
  </w:num>
  <w:num w:numId="3" w16cid:durableId="299697338">
    <w:abstractNumId w:val="0"/>
  </w:num>
  <w:num w:numId="4" w16cid:durableId="200555878">
    <w:abstractNumId w:val="7"/>
  </w:num>
  <w:num w:numId="5" w16cid:durableId="1966813250">
    <w:abstractNumId w:val="1"/>
  </w:num>
  <w:num w:numId="6" w16cid:durableId="278142944">
    <w:abstractNumId w:val="6"/>
  </w:num>
  <w:num w:numId="7" w16cid:durableId="2134708772">
    <w:abstractNumId w:val="3"/>
  </w:num>
  <w:num w:numId="8" w16cid:durableId="188548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63E26"/>
    <w:rsid w:val="000861CC"/>
    <w:rsid w:val="00097902"/>
    <w:rsid w:val="00106E25"/>
    <w:rsid w:val="00155816"/>
    <w:rsid w:val="001B21A8"/>
    <w:rsid w:val="001C1BB7"/>
    <w:rsid w:val="001C1BFA"/>
    <w:rsid w:val="001D40A5"/>
    <w:rsid w:val="00233372"/>
    <w:rsid w:val="00240688"/>
    <w:rsid w:val="002421F9"/>
    <w:rsid w:val="00247CD4"/>
    <w:rsid w:val="002502A5"/>
    <w:rsid w:val="00270078"/>
    <w:rsid w:val="002A3BA2"/>
    <w:rsid w:val="002F3944"/>
    <w:rsid w:val="002F60F0"/>
    <w:rsid w:val="00312B55"/>
    <w:rsid w:val="003168DA"/>
    <w:rsid w:val="003221B0"/>
    <w:rsid w:val="00347016"/>
    <w:rsid w:val="003D1E15"/>
    <w:rsid w:val="003D700A"/>
    <w:rsid w:val="003D7F98"/>
    <w:rsid w:val="00454697"/>
    <w:rsid w:val="00496895"/>
    <w:rsid w:val="004A3BFD"/>
    <w:rsid w:val="004C3F64"/>
    <w:rsid w:val="004D1D52"/>
    <w:rsid w:val="00562D8B"/>
    <w:rsid w:val="00571FB9"/>
    <w:rsid w:val="00632638"/>
    <w:rsid w:val="00676900"/>
    <w:rsid w:val="006A222E"/>
    <w:rsid w:val="006E5C10"/>
    <w:rsid w:val="007016CA"/>
    <w:rsid w:val="0074733D"/>
    <w:rsid w:val="00774AC8"/>
    <w:rsid w:val="007B2AED"/>
    <w:rsid w:val="007C6F24"/>
    <w:rsid w:val="007E3111"/>
    <w:rsid w:val="007E3E00"/>
    <w:rsid w:val="00805A5B"/>
    <w:rsid w:val="00807480"/>
    <w:rsid w:val="0082587C"/>
    <w:rsid w:val="0083787B"/>
    <w:rsid w:val="008510EC"/>
    <w:rsid w:val="008529B0"/>
    <w:rsid w:val="008B06D0"/>
    <w:rsid w:val="008B3B59"/>
    <w:rsid w:val="008B7452"/>
    <w:rsid w:val="008F40F9"/>
    <w:rsid w:val="00952B92"/>
    <w:rsid w:val="00A10044"/>
    <w:rsid w:val="00A27E5B"/>
    <w:rsid w:val="00A727A6"/>
    <w:rsid w:val="00AA05B5"/>
    <w:rsid w:val="00AA248A"/>
    <w:rsid w:val="00AC0068"/>
    <w:rsid w:val="00AC0108"/>
    <w:rsid w:val="00B46793"/>
    <w:rsid w:val="00B54FA1"/>
    <w:rsid w:val="00B6481A"/>
    <w:rsid w:val="00B668AC"/>
    <w:rsid w:val="00B71CCD"/>
    <w:rsid w:val="00B86BD9"/>
    <w:rsid w:val="00B92C89"/>
    <w:rsid w:val="00B941C5"/>
    <w:rsid w:val="00BA4B43"/>
    <w:rsid w:val="00BB1310"/>
    <w:rsid w:val="00BD41D7"/>
    <w:rsid w:val="00BF7FF4"/>
    <w:rsid w:val="00C02BF7"/>
    <w:rsid w:val="00C071AD"/>
    <w:rsid w:val="00C2740A"/>
    <w:rsid w:val="00CB6631"/>
    <w:rsid w:val="00CE5741"/>
    <w:rsid w:val="00D25A13"/>
    <w:rsid w:val="00D373B5"/>
    <w:rsid w:val="00D460C1"/>
    <w:rsid w:val="00D93C09"/>
    <w:rsid w:val="00D95A9E"/>
    <w:rsid w:val="00DB7579"/>
    <w:rsid w:val="00DE5BA0"/>
    <w:rsid w:val="00DF22AF"/>
    <w:rsid w:val="00E40EAD"/>
    <w:rsid w:val="00E64C84"/>
    <w:rsid w:val="00E70057"/>
    <w:rsid w:val="00E93627"/>
    <w:rsid w:val="00E97FA3"/>
    <w:rsid w:val="00EA1F22"/>
    <w:rsid w:val="00EA570B"/>
    <w:rsid w:val="00EC5F49"/>
    <w:rsid w:val="00EC78D8"/>
    <w:rsid w:val="00ED78A1"/>
    <w:rsid w:val="00EE2B26"/>
    <w:rsid w:val="00EE3774"/>
    <w:rsid w:val="00F310DA"/>
    <w:rsid w:val="00F416E8"/>
    <w:rsid w:val="00F66A91"/>
    <w:rsid w:val="00F9170B"/>
    <w:rsid w:val="00F94BED"/>
    <w:rsid w:val="00F97A2B"/>
    <w:rsid w:val="00FC35F5"/>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C7294B23-1D29-46B1-BDC0-687A7C92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65BBA-BDB5-4FA9-A648-936EA695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E6FDF-7ABA-4CB0-A53E-39B732A5B7D9}">
  <ds:schemaRefs>
    <ds:schemaRef ds:uri="http://schemas.microsoft.com/sharepoint/v3/contenttype/forms"/>
  </ds:schemaRefs>
</ds:datastoreItem>
</file>

<file path=customXml/itemProps3.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James Conway</cp:lastModifiedBy>
  <cp:revision>4</cp:revision>
  <dcterms:created xsi:type="dcterms:W3CDTF">2025-05-06T11:43:00Z</dcterms:created>
  <dcterms:modified xsi:type="dcterms:W3CDTF">2025-05-06T11:47:00Z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