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0E6004" w14:textId="77777777" w:rsidR="00952B92" w:rsidRPr="0052261B" w:rsidRDefault="00931FDE" w:rsidP="00B51ECE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1B9920E8" wp14:editId="5C902EAF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225BD794" wp14:editId="386A00BD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5F864188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73680D" w14:paraId="068F49AD" w14:textId="77777777" w:rsidTr="003307BE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3C8CF492" w14:textId="77777777" w:rsidR="00952B92" w:rsidRPr="00C37A56" w:rsidRDefault="00931FDE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 xml:space="preserve">ROLE PROFILE </w:t>
            </w:r>
          </w:p>
        </w:tc>
      </w:tr>
      <w:tr w:rsidR="0073680D" w14:paraId="4EA610C8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420A3402" w14:textId="77777777" w:rsidR="00952B92" w:rsidRPr="002F1A5E" w:rsidRDefault="00931FD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1C7A197B" w14:textId="77777777" w:rsidR="00952B92" w:rsidRPr="002F1A5E" w:rsidRDefault="00931FDE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  <w:lang w:val="fr-CA"/>
              </w:rPr>
              <w:t>Production Operative</w:t>
            </w:r>
            <w:r w:rsidR="00CC17D1">
              <w:rPr>
                <w:rFonts w:asciiTheme="majorHAnsi" w:hAnsiTheme="majorHAnsi" w:cs="Arial"/>
                <w:sz w:val="22"/>
                <w:szCs w:val="22"/>
                <w:lang w:val="fr-CA"/>
              </w:rPr>
              <w:t xml:space="preserve">  Grade B</w:t>
            </w:r>
          </w:p>
        </w:tc>
        <w:tc>
          <w:tcPr>
            <w:tcW w:w="972" w:type="dxa"/>
            <w:shd w:val="clear" w:color="auto" w:fill="FFFDEE"/>
          </w:tcPr>
          <w:p w14:paraId="1330349D" w14:textId="77777777" w:rsidR="00952B92" w:rsidRPr="002F1A5E" w:rsidRDefault="00931FDE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3B5F35F7" w14:textId="77777777" w:rsidR="00952B92" w:rsidRPr="002F1A5E" w:rsidRDefault="00931FDE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23</w:t>
            </w:r>
            <w:r w:rsidRPr="002F1A5E">
              <w:rPr>
                <w:rFonts w:asciiTheme="majorHAnsi" w:eastAsia="Arial" w:hAnsiTheme="majorHAnsi" w:cs="Arial"/>
                <w:sz w:val="22"/>
                <w:szCs w:val="22"/>
                <w:vertAlign w:val="superscript"/>
              </w:rPr>
              <w:t>rd</w:t>
            </w: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 xml:space="preserve"> February 2021</w:t>
            </w:r>
          </w:p>
        </w:tc>
      </w:tr>
      <w:tr w:rsidR="0073680D" w14:paraId="52CA3F24" w14:textId="77777777" w:rsidTr="59B33E60">
        <w:tc>
          <w:tcPr>
            <w:tcW w:w="2565" w:type="dxa"/>
            <w:shd w:val="clear" w:color="auto" w:fill="FFFDEE"/>
          </w:tcPr>
          <w:p w14:paraId="53DEB082" w14:textId="77777777" w:rsidR="00952B92" w:rsidRPr="002F1A5E" w:rsidRDefault="00931FD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21263BA0" w14:textId="77777777" w:rsidR="00952B92" w:rsidRPr="002F1A5E" w:rsidRDefault="00931FDE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Operations</w:t>
            </w:r>
          </w:p>
        </w:tc>
      </w:tr>
      <w:tr w:rsidR="0073680D" w14:paraId="15D28816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33E53600" w14:textId="77777777" w:rsidR="00952B92" w:rsidRPr="002F1A5E" w:rsidRDefault="00931FD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7B556361" w14:textId="77777777" w:rsidR="00952B92" w:rsidRPr="002F1A5E" w:rsidRDefault="00931FDE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Trafford Park</w:t>
            </w:r>
          </w:p>
        </w:tc>
      </w:tr>
      <w:tr w:rsidR="0073680D" w14:paraId="1F736462" w14:textId="77777777" w:rsidTr="003307BE">
        <w:tc>
          <w:tcPr>
            <w:tcW w:w="10207" w:type="dxa"/>
            <w:gridSpan w:val="4"/>
            <w:shd w:val="clear" w:color="auto" w:fill="FFC000"/>
          </w:tcPr>
          <w:p w14:paraId="48BB739B" w14:textId="77777777" w:rsidR="00543B25" w:rsidRPr="00C37A56" w:rsidRDefault="00931FDE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C37A56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5A4EE350" w14:textId="77777777" w:rsidR="00952B92" w:rsidRPr="0052261B" w:rsidRDefault="00931FDE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Summarise in one or two sentences the highlights of the job in terms of its purpose and overall responsibility. </w:t>
            </w:r>
          </w:p>
        </w:tc>
      </w:tr>
      <w:tr w:rsidR="0073680D" w14:paraId="04BD5973" w14:textId="77777777" w:rsidTr="00004182">
        <w:trPr>
          <w:trHeight w:val="1153"/>
        </w:trPr>
        <w:tc>
          <w:tcPr>
            <w:tcW w:w="10207" w:type="dxa"/>
            <w:gridSpan w:val="4"/>
          </w:tcPr>
          <w:p w14:paraId="28DEC1CB" w14:textId="77777777" w:rsidR="00B668AC" w:rsidRPr="002F1A5E" w:rsidRDefault="00931FDE" w:rsidP="00EF6E1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To ensure the timely production of bakery goods to agreed standards, safely and effectively.</w:t>
            </w:r>
          </w:p>
        </w:tc>
      </w:tr>
      <w:tr w:rsidR="0073680D" w14:paraId="4EAB3BFC" w14:textId="77777777" w:rsidTr="003307BE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6F1D35F0" w14:textId="77777777" w:rsidR="00952B92" w:rsidRPr="00C37A56" w:rsidRDefault="00931FDE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73680D" w14:paraId="5A94E92D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1A291FDF" w14:textId="77777777" w:rsidR="00952B92" w:rsidRPr="0052261B" w:rsidRDefault="00931FDE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36B86203" w14:textId="77777777" w:rsidR="00952B92" w:rsidRPr="002F1A5E" w:rsidRDefault="00931FDE" w:rsidP="59B33E60">
            <w:pPr>
              <w:spacing w:line="259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Shift </w:t>
            </w:r>
            <w:r>
              <w:rPr>
                <w:rFonts w:asciiTheme="majorHAnsi" w:hAnsiTheme="majorHAnsi"/>
                <w:sz w:val="22"/>
                <w:szCs w:val="22"/>
              </w:rPr>
              <w:t>Manager</w:t>
            </w:r>
          </w:p>
        </w:tc>
      </w:tr>
      <w:tr w:rsidR="0073680D" w14:paraId="410DFC76" w14:textId="77777777" w:rsidTr="003307BE">
        <w:tc>
          <w:tcPr>
            <w:tcW w:w="10207" w:type="dxa"/>
            <w:gridSpan w:val="4"/>
            <w:shd w:val="clear" w:color="auto" w:fill="FFC000"/>
          </w:tcPr>
          <w:p w14:paraId="1DC24641" w14:textId="77777777" w:rsidR="00952B92" w:rsidRPr="00C37A56" w:rsidRDefault="00931FDE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73680D" w14:paraId="15178EFB" w14:textId="77777777" w:rsidTr="00004182">
        <w:trPr>
          <w:trHeight w:val="4108"/>
        </w:trPr>
        <w:tc>
          <w:tcPr>
            <w:tcW w:w="10207" w:type="dxa"/>
            <w:gridSpan w:val="4"/>
          </w:tcPr>
          <w:p w14:paraId="509B1455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Ensure the timely and efficient production of bakery goods to agreed targets and specifications.</w:t>
            </w:r>
          </w:p>
          <w:p w14:paraId="6867D612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ensure all paperwork is completed in a timely manner and to the required standard.</w:t>
            </w:r>
          </w:p>
          <w:p w14:paraId="728C5E88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r w:rsidRPr="002F1A5E">
              <w:rPr>
                <w:rFonts w:asciiTheme="majorHAnsi" w:hAnsiTheme="majorHAnsi" w:cs="Arial"/>
                <w:sz w:val="22"/>
                <w:szCs w:val="22"/>
              </w:rPr>
              <w:t>complete all work to the highest quality standards at all times, adhering to all quality systems and legal regulations in place.</w:t>
            </w:r>
          </w:p>
          <w:p w14:paraId="0E137A20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work on own initiative and in conjunction with the Section Leader to prioritise tasks.</w:t>
            </w:r>
          </w:p>
          <w:p w14:paraId="1C40D4B3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operate in a safe and correct manner at all times. Should also ensure the area of work is a safe place to work within at all times for yourself and others. PPE will be provided and it is your responsibility to ensure that you wear the correct PPE.</w:t>
            </w:r>
          </w:p>
          <w:p w14:paraId="7E2C9DE8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adopt and enforce good housekeeping and hygiene practices at all times.</w:t>
            </w:r>
          </w:p>
          <w:p w14:paraId="10B2C70B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possess the correct competencies, at the correct level relevant to the job function as detailed in the competency matrix i.e. Wrapping, Divider, De-Panner etc.</w:t>
            </w:r>
          </w:p>
          <w:p w14:paraId="358AAAEB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proactively and </w:t>
            </w:r>
            <w:r w:rsidRPr="002F1A5E">
              <w:rPr>
                <w:rFonts w:asciiTheme="majorHAnsi" w:hAnsiTheme="majorHAnsi" w:cs="Arial"/>
                <w:sz w:val="22"/>
                <w:szCs w:val="22"/>
              </w:rPr>
              <w:t>continually strive to improve the production process and working environment.</w:t>
            </w:r>
          </w:p>
          <w:p w14:paraId="23CBBC82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be professional at all times and possess the values and behaviours adopted by the company.</w:t>
            </w:r>
          </w:p>
          <w:p w14:paraId="5A0B9779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proactively work within multi-disciplined teams in order to achieve agreed objectives.</w:t>
            </w:r>
          </w:p>
          <w:p w14:paraId="09BEEB68" w14:textId="77777777" w:rsidR="002F1A5E" w:rsidRPr="002F1A5E" w:rsidRDefault="00931FDE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have a good understanding of the production processes and business objectives. </w:t>
            </w:r>
          </w:p>
          <w:p w14:paraId="7C599E37" w14:textId="77777777" w:rsidR="0052261B" w:rsidRPr="0052261B" w:rsidRDefault="0052261B" w:rsidP="59B33E60">
            <w:pPr>
              <w:pStyle w:val="ListParagraph"/>
              <w:rPr>
                <w:rFonts w:asciiTheme="majorHAnsi" w:eastAsia="Arial" w:hAnsiTheme="majorHAnsi" w:cs="Arial"/>
              </w:rPr>
            </w:pPr>
          </w:p>
        </w:tc>
      </w:tr>
      <w:tr w:rsidR="0073680D" w14:paraId="5BD519B8" w14:textId="77777777" w:rsidTr="003307BE">
        <w:tc>
          <w:tcPr>
            <w:tcW w:w="10207" w:type="dxa"/>
            <w:gridSpan w:val="4"/>
            <w:shd w:val="clear" w:color="auto" w:fill="FFC000"/>
          </w:tcPr>
          <w:p w14:paraId="43D4F558" w14:textId="77777777" w:rsidR="00952B92" w:rsidRPr="00C37A56" w:rsidRDefault="00931FDE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</w:tc>
      </w:tr>
      <w:tr w:rsidR="0073680D" w14:paraId="175C293A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19487F23" w14:textId="77777777" w:rsidR="002F1A5E" w:rsidRPr="002F1A5E" w:rsidRDefault="00931FDE" w:rsidP="002F1A5E">
            <w:pPr>
              <w:ind w:right="36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Essential Skills / Experience</w:t>
            </w:r>
            <w:r w:rsidRPr="002F1A5E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14:paraId="0D422CA6" w14:textId="77777777" w:rsidR="002F1A5E" w:rsidRPr="002F1A5E" w:rsidRDefault="00931FDE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Experience of working in a food manufacturing environment. </w:t>
            </w:r>
          </w:p>
          <w:p w14:paraId="3EB781FE" w14:textId="77777777" w:rsidR="002F1A5E" w:rsidRPr="002F1A5E" w:rsidRDefault="00931FDE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Able to follow written and verbal instructions</w:t>
            </w:r>
          </w:p>
          <w:p w14:paraId="2102D520" w14:textId="77777777" w:rsidR="002F1A5E" w:rsidRPr="002F1A5E" w:rsidRDefault="00931FDE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Excellent attention to detail</w:t>
            </w:r>
          </w:p>
          <w:p w14:paraId="04B6FD07" w14:textId="77777777" w:rsidR="00004182" w:rsidRPr="002F1A5E" w:rsidRDefault="00931FDE" w:rsidP="002F1A5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eastAsia="Arial" w:hAnsiTheme="majorHAnsi" w:cs="Arial"/>
              </w:rPr>
            </w:pPr>
            <w:r w:rsidRPr="002F1A5E">
              <w:rPr>
                <w:rFonts w:asciiTheme="majorHAnsi" w:hAnsiTheme="majorHAnsi" w:cs="Arial"/>
              </w:rPr>
              <w:t>Positive, flexible attitude</w:t>
            </w:r>
          </w:p>
          <w:p w14:paraId="7B15A532" w14:textId="77777777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086F5D16" w14:textId="77777777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3352DA74" w14:textId="77777777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0C93563B" w14:textId="77777777" w:rsidR="002F1A5E" w:rsidRP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0B5FD0DB" w14:textId="77777777" w:rsidR="00004182" w:rsidRPr="0052261B" w:rsidRDefault="00004182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  <w:p w14:paraId="75DC169B" w14:textId="77777777" w:rsidR="00543B25" w:rsidRPr="0052261B" w:rsidRDefault="00543B25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14:paraId="45A665B8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1392" w14:textId="77777777" w:rsidR="00931FDE" w:rsidRDefault="00931FDE">
      <w:r>
        <w:separator/>
      </w:r>
    </w:p>
  </w:endnote>
  <w:endnote w:type="continuationSeparator" w:id="0">
    <w:p w14:paraId="3EDA9349" w14:textId="77777777" w:rsidR="00931FDE" w:rsidRDefault="009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376A2" w14:textId="77777777" w:rsidR="00AA05B5" w:rsidRDefault="00931F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CB1159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30FF" w14:textId="77777777" w:rsidR="00931FDE" w:rsidRDefault="00931FDE">
      <w:r>
        <w:separator/>
      </w:r>
    </w:p>
  </w:footnote>
  <w:footnote w:type="continuationSeparator" w:id="0">
    <w:p w14:paraId="57CAA974" w14:textId="77777777" w:rsidR="00931FDE" w:rsidRDefault="009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CCA"/>
    <w:multiLevelType w:val="hybridMultilevel"/>
    <w:tmpl w:val="A7247E72"/>
    <w:lvl w:ilvl="0" w:tplc="2E9C9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E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2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21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A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8C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4D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23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25E"/>
    <w:multiLevelType w:val="hybridMultilevel"/>
    <w:tmpl w:val="89864C2A"/>
    <w:lvl w:ilvl="0" w:tplc="EE361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E0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CC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4C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C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1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45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63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7163"/>
    <w:multiLevelType w:val="hybridMultilevel"/>
    <w:tmpl w:val="661CCE1A"/>
    <w:lvl w:ilvl="0" w:tplc="7A3EF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66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A8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C05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23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080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C66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E2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C66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D1F"/>
    <w:multiLevelType w:val="hybridMultilevel"/>
    <w:tmpl w:val="4F68C7A2"/>
    <w:lvl w:ilvl="0" w:tplc="5DF04CEA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29C4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AE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E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01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E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9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A3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A55"/>
    <w:multiLevelType w:val="hybridMultilevel"/>
    <w:tmpl w:val="C9BCCB4A"/>
    <w:lvl w:ilvl="0" w:tplc="B72A3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A5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622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44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6A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8F0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CC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4E5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835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F217E"/>
    <w:multiLevelType w:val="hybridMultilevel"/>
    <w:tmpl w:val="33AEFC24"/>
    <w:lvl w:ilvl="0" w:tplc="7EF2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4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26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4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CE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06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C9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E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6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547C8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2D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2C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40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3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2F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E3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A8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65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1FB6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A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01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AA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66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62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D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61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97554">
    <w:abstractNumId w:val="1"/>
  </w:num>
  <w:num w:numId="2" w16cid:durableId="1314482494">
    <w:abstractNumId w:val="5"/>
  </w:num>
  <w:num w:numId="3" w16cid:durableId="1316761956">
    <w:abstractNumId w:val="0"/>
  </w:num>
  <w:num w:numId="4" w16cid:durableId="227423564">
    <w:abstractNumId w:val="6"/>
  </w:num>
  <w:num w:numId="5" w16cid:durableId="687147624">
    <w:abstractNumId w:val="7"/>
  </w:num>
  <w:num w:numId="6" w16cid:durableId="1536386953">
    <w:abstractNumId w:val="3"/>
  </w:num>
  <w:num w:numId="7" w16cid:durableId="4222605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1507516">
    <w:abstractNumId w:val="2"/>
  </w:num>
  <w:num w:numId="9" w16cid:durableId="1718773002">
    <w:abstractNumId w:val="2"/>
  </w:num>
  <w:num w:numId="10" w16cid:durableId="456335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D45F1"/>
    <w:rsid w:val="000D6E96"/>
    <w:rsid w:val="001C1BFA"/>
    <w:rsid w:val="00247CD4"/>
    <w:rsid w:val="002860D0"/>
    <w:rsid w:val="002A3BA2"/>
    <w:rsid w:val="002F1A5E"/>
    <w:rsid w:val="00312B55"/>
    <w:rsid w:val="003168DA"/>
    <w:rsid w:val="0032144B"/>
    <w:rsid w:val="003221B0"/>
    <w:rsid w:val="003307BE"/>
    <w:rsid w:val="0039151C"/>
    <w:rsid w:val="004509D4"/>
    <w:rsid w:val="00496895"/>
    <w:rsid w:val="004A7876"/>
    <w:rsid w:val="0052261B"/>
    <w:rsid w:val="00543B25"/>
    <w:rsid w:val="00567D84"/>
    <w:rsid w:val="00583DEE"/>
    <w:rsid w:val="005A3584"/>
    <w:rsid w:val="005C3BE5"/>
    <w:rsid w:val="005D2276"/>
    <w:rsid w:val="005F63BE"/>
    <w:rsid w:val="00686C65"/>
    <w:rsid w:val="006A222E"/>
    <w:rsid w:val="007021E1"/>
    <w:rsid w:val="0073680D"/>
    <w:rsid w:val="007C6F24"/>
    <w:rsid w:val="00807480"/>
    <w:rsid w:val="0083787B"/>
    <w:rsid w:val="008B3B59"/>
    <w:rsid w:val="008F40F9"/>
    <w:rsid w:val="00931FDE"/>
    <w:rsid w:val="00952B92"/>
    <w:rsid w:val="00AA05B5"/>
    <w:rsid w:val="00B354FA"/>
    <w:rsid w:val="00B51ECE"/>
    <w:rsid w:val="00B54FA1"/>
    <w:rsid w:val="00B668AC"/>
    <w:rsid w:val="00B86BD9"/>
    <w:rsid w:val="00BB1310"/>
    <w:rsid w:val="00BC431A"/>
    <w:rsid w:val="00C37A56"/>
    <w:rsid w:val="00CC17D1"/>
    <w:rsid w:val="00CF50C0"/>
    <w:rsid w:val="00D25A13"/>
    <w:rsid w:val="00D760E8"/>
    <w:rsid w:val="00D8768A"/>
    <w:rsid w:val="00DD6A01"/>
    <w:rsid w:val="00E93627"/>
    <w:rsid w:val="00EC5F49"/>
    <w:rsid w:val="00ED78A1"/>
    <w:rsid w:val="00EE2B26"/>
    <w:rsid w:val="00EF6E18"/>
    <w:rsid w:val="00F310DA"/>
    <w:rsid w:val="00F31DC1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AED3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191e9dd6-fe10-46cc-93fd-f66ae3189039"/>
    <ds:schemaRef ds:uri="http://schemas.microsoft.com/office/2006/documentManagement/types"/>
    <ds:schemaRef ds:uri="http://www.w3.org/XML/1998/namespace"/>
    <ds:schemaRef ds:uri="http://purl.org/dc/dcmitype/"/>
    <ds:schemaRef ds:uri="fbf90564-f1e3-479c-9772-3828b7827a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Steve Eckersley</cp:lastModifiedBy>
  <cp:revision>2</cp:revision>
  <dcterms:created xsi:type="dcterms:W3CDTF">2025-04-16T09:36:00Z</dcterms:created>
  <dcterms:modified xsi:type="dcterms:W3CDTF">2025-04-16T09:36:00Z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0x010100E8F4362126C8AF41AE5DCC2732B0D627</vt:lpwstr>
  </property>
  <property fmtid="{D5CDD505-2E9C-101B-9397-08002B2CF9AE}" pid="4" name="LINKTEK-CHUNK-1">
    <vt:lpwstr>010021{"F":2,"I":"1119-0642-0658-AFE0"}</vt:lpwstr>
  </property>
  <property fmtid="{D5CDD505-2E9C-101B-9397-08002B2CF9AE}" pid="5" name="Order">
    <vt:r8>3401100</vt:r8>
  </property>
  <property fmtid="{D5CDD505-2E9C-101B-9397-08002B2CF9AE}" pid="6" name="SharedWithUsers">
    <vt:lpwstr/>
  </property>
</Properties>
</file>